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line="243" w:lineRule="atLeast"/>
        <w:jc w:val="center"/>
        <w:rPr>
          <w:rFonts w:hint="eastAsia" w:ascii="黑体" w:hAnsi="黑体" w:eastAsia="黑体"/>
          <w:b/>
          <w:sz w:val="36"/>
          <w:szCs w:val="36"/>
          <w:lang w:val="en-US" w:eastAsia="zh-CN"/>
        </w:rPr>
      </w:pPr>
    </w:p>
    <w:p>
      <w:pPr>
        <w:snapToGrid w:val="0"/>
        <w:spacing w:before="312" w:beforeLines="100" w:line="243" w:lineRule="atLeast"/>
        <w:jc w:val="center"/>
        <w:rPr>
          <w:rFonts w:hint="eastAsia" w:ascii="华文中宋" w:hAnsi="华文中宋" w:eastAsia="华文中宋" w:cs="华文中宋"/>
          <w:b/>
          <w:sz w:val="52"/>
          <w:szCs w:val="52"/>
          <w:lang w:val="en-US"/>
        </w:rPr>
      </w:pPr>
      <w:r>
        <w:rPr>
          <w:rFonts w:hint="eastAsia" w:ascii="华文中宋" w:hAnsi="华文中宋" w:eastAsia="华文中宋" w:cs="华文中宋"/>
          <w:sz w:val="48"/>
          <w:szCs w:val="48"/>
        </w:rPr>
        <mc:AlternateContent>
          <mc:Choice Requires="wps">
            <w:drawing>
              <wp:anchor distT="0" distB="0" distL="114300" distR="114300" simplePos="0" relativeHeight="251661312" behindDoc="0" locked="0" layoutInCell="1" allowOverlap="1">
                <wp:simplePos x="0" y="0"/>
                <wp:positionH relativeFrom="column">
                  <wp:posOffset>3121025</wp:posOffset>
                </wp:positionH>
                <wp:positionV relativeFrom="paragraph">
                  <wp:posOffset>456565</wp:posOffset>
                </wp:positionV>
                <wp:extent cx="2011680" cy="504825"/>
                <wp:effectExtent l="4445" t="5080" r="13335" b="8255"/>
                <wp:wrapNone/>
                <wp:docPr id="4" name="文本框 4"/>
                <wp:cNvGraphicFramePr/>
                <a:graphic xmlns:a="http://schemas.openxmlformats.org/drawingml/2006/main">
                  <a:graphicData uri="http://schemas.microsoft.com/office/word/2010/wordprocessingShape">
                    <wps:wsp>
                      <wps:cNvSpPr txBox="1"/>
                      <wps:spPr>
                        <a:xfrm>
                          <a:off x="0" y="0"/>
                          <a:ext cx="2011680" cy="504825"/>
                        </a:xfrm>
                        <a:prstGeom prst="rect">
                          <a:avLst/>
                        </a:prstGeom>
                        <a:solidFill>
                          <a:srgbClr val="FFFFFF"/>
                        </a:solidFill>
                        <a:ln w="9525" cap="flat" cmpd="sng">
                          <a:solidFill>
                            <a:srgbClr val="FF0000"/>
                          </a:solidFill>
                          <a:prstDash val="solid"/>
                          <a:miter/>
                          <a:headEnd type="none" w="med" len="med"/>
                          <a:tailEnd type="none" w="med" len="med"/>
                        </a:ln>
                      </wps:spPr>
                      <wps:txbx>
                        <w:txbxContent>
                          <w:p>
                            <w:pPr>
                              <w:rPr>
                                <w:sz w:val="13"/>
                              </w:rPr>
                            </w:pPr>
                            <w:r>
                              <w:rPr>
                                <w:rFonts w:hint="eastAsia"/>
                                <w:sz w:val="20"/>
                                <w:szCs w:val="32"/>
                              </w:rPr>
                              <w:t>填写？立项单位？年的？专项课题</w:t>
                            </w:r>
                          </w:p>
                        </w:txbxContent>
                      </wps:txbx>
                      <wps:bodyPr upright="1"/>
                    </wps:wsp>
                  </a:graphicData>
                </a:graphic>
              </wp:anchor>
            </w:drawing>
          </mc:Choice>
          <mc:Fallback>
            <w:pict>
              <v:shape id="_x0000_s1026" o:spid="_x0000_s1026" o:spt="202" type="#_x0000_t202" style="position:absolute;left:0pt;margin-left:245.75pt;margin-top:35.95pt;height:39.75pt;width:158.4pt;z-index:251661312;mso-width-relative:page;mso-height-relative:page;" fillcolor="#FFFFFF" filled="t" stroked="t" coordsize="21600,21600" o:gfxdata="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GOJ9dwAAAAKAQAADwAAAAAAAAABACAA&#10;AAAiAAAAZHJzL2Rvd25yZXYueG1sUEsBAhQAFAAAAAgAh07iQJcLP6UJAgAANgQAAA4AAAAAAAAA&#10;AQAgAAAAKwEAAGRycy9lMm9Eb2MueG1sUEsFBgAAAAAGAAYAWQEAAKYFAAAAAA==&#10;">
                <v:fill on="t" focussize="0,0"/>
                <v:stroke color="#FF0000" joinstyle="miter"/>
                <v:imagedata o:title=""/>
                <o:lock v:ext="edit" aspectratio="f"/>
                <v:textbox>
                  <w:txbxContent>
                    <w:p>
                      <w:pPr>
                        <w:rPr>
                          <w:sz w:val="13"/>
                        </w:rPr>
                      </w:pPr>
                      <w:r>
                        <w:rPr>
                          <w:rFonts w:hint="eastAsia"/>
                          <w:sz w:val="20"/>
                          <w:szCs w:val="32"/>
                        </w:rPr>
                        <w:t>填写？立项单位？年的？专项课题</w:t>
                      </w:r>
                    </w:p>
                  </w:txbxContent>
                </v:textbox>
              </v:shape>
            </w:pict>
          </mc:Fallback>
        </mc:AlternateContent>
      </w:r>
      <w:r>
        <w:rPr>
          <w:rFonts w:hint="eastAsia" w:ascii="华文中宋" w:hAnsi="华文中宋" w:eastAsia="华文中宋" w:cs="华文中宋"/>
          <w:b/>
          <w:sz w:val="52"/>
          <w:szCs w:val="52"/>
          <w:lang w:val="en-US" w:eastAsia="zh-CN"/>
        </w:rPr>
        <w:t>广东生态工程职业学院</w:t>
      </w:r>
    </w:p>
    <w:p>
      <w:pPr>
        <w:snapToGrid w:val="0"/>
        <w:spacing w:before="312" w:beforeLines="100" w:line="243" w:lineRule="atLeast"/>
        <w:jc w:val="center"/>
        <w:rPr>
          <w:rFonts w:ascii="黑体" w:hAnsi="黑体" w:eastAsia="黑体"/>
          <w:b/>
          <w:sz w:val="36"/>
          <w:szCs w:val="36"/>
        </w:rPr>
      </w:pP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2703195</wp:posOffset>
                </wp:positionH>
                <wp:positionV relativeFrom="paragraph">
                  <wp:posOffset>207645</wp:posOffset>
                </wp:positionV>
                <wp:extent cx="457200" cy="373380"/>
                <wp:effectExtent l="24765" t="0" r="12065" b="6985"/>
                <wp:wrapNone/>
                <wp:docPr id="3" name="曲线连接符 3"/>
                <wp:cNvGraphicFramePr/>
                <a:graphic xmlns:a="http://schemas.openxmlformats.org/drawingml/2006/main">
                  <a:graphicData uri="http://schemas.microsoft.com/office/word/2010/wordprocessingShape">
                    <wps:wsp>
                      <wps:cNvCnPr/>
                      <wps:spPr>
                        <a:xfrm rot="5400000">
                          <a:off x="0" y="0"/>
                          <a:ext cx="457200" cy="373380"/>
                        </a:xfrm>
                        <a:prstGeom prst="curvedConnector3">
                          <a:avLst>
                            <a:gd name="adj1" fmla="val 50000"/>
                          </a:avLst>
                        </a:prstGeom>
                        <a:ln w="9525" cap="flat" cmpd="sng">
                          <a:solidFill>
                            <a:srgbClr val="FF0000"/>
                          </a:solidFill>
                          <a:prstDash val="solid"/>
                          <a:headEnd type="none" w="med" len="med"/>
                          <a:tailEnd type="triangle" w="med" len="med"/>
                        </a:ln>
                      </wps:spPr>
                      <wps:bodyPr/>
                    </wps:wsp>
                  </a:graphicData>
                </a:graphic>
              </wp:anchor>
            </w:drawing>
          </mc:Choice>
          <mc:Fallback>
            <w:pict>
              <v:shape id="_x0000_s1026" o:spid="_x0000_s1026" o:spt="38" type="#_x0000_t38" style="position:absolute;left:0pt;margin-left:212.85pt;margin-top:16.35pt;height:29.4pt;width:36pt;rotation:5898240f;z-index:251660288;mso-width-relative:page;mso-height-relative:page;" filled="f" stroked="t" coordsize="21600,21600" o:gfxdata="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H&#10;pzls2QAAAAkBAAAPAAAAAAAAAAEAIAAAACIAAABkcnMvZG93bnJldi54bWxQSwECFAAUAAAACACH&#10;TuJAn6wbCyMCAAAnBAAADgAAAAAAAAABACAAAAAoAQAAZHJzL2Uyb0RvYy54bWxQSwUGAAAAAAYA&#10;BgBZAQAAvQUAAAAA&#10;" adj="10800">
                <v:fill on="f" focussize="0,0"/>
                <v:stroke color="#FF0000" joinstyle="round" endarrow="block"/>
                <v:imagedata o:title=""/>
                <o:lock v:ext="edit" aspectratio="f"/>
              </v:shape>
            </w:pict>
          </mc:Fallback>
        </mc:AlternateContent>
      </w:r>
    </w:p>
    <w:p>
      <w:pPr>
        <w:snapToGrid w:val="0"/>
        <w:spacing w:before="312" w:beforeLines="100" w:line="243" w:lineRule="atLeas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highlight w:val="yellow"/>
        </w:rPr>
        <w:t>2</w:t>
      </w:r>
      <w:r>
        <w:rPr>
          <w:rFonts w:ascii="方正小标宋简体" w:hAnsi="方正小标宋简体" w:eastAsia="方正小标宋简体" w:cs="方正小标宋简体"/>
          <w:b/>
          <w:bCs/>
          <w:sz w:val="36"/>
          <w:szCs w:val="36"/>
          <w:highlight w:val="yellow"/>
        </w:rPr>
        <w:t>018</w:t>
      </w:r>
      <w:r>
        <w:rPr>
          <w:rFonts w:hint="eastAsia" w:ascii="方正小标宋简体" w:hAnsi="方正小标宋简体" w:eastAsia="方正小标宋简体" w:cs="方正小标宋简体"/>
          <w:b/>
          <w:bCs/>
          <w:sz w:val="36"/>
          <w:szCs w:val="36"/>
          <w:highlight w:val="yellow"/>
        </w:rPr>
        <w:t>年</w:t>
      </w:r>
      <w:r>
        <w:rPr>
          <w:rFonts w:ascii="方正小标宋简体" w:hAnsi="方正小标宋简体" w:eastAsia="方正小标宋简体" w:cs="方正小标宋简体"/>
          <w:b/>
          <w:bCs/>
          <w:sz w:val="36"/>
          <w:szCs w:val="36"/>
          <w:highlight w:val="yellow"/>
        </w:rPr>
        <w:t>广东省教育厅“</w:t>
      </w:r>
      <w:r>
        <w:rPr>
          <w:rFonts w:hint="eastAsia" w:ascii="方正小标宋简体" w:hAnsi="方正小标宋简体" w:eastAsia="方正小标宋简体" w:cs="方正小标宋简体"/>
          <w:b/>
          <w:bCs/>
          <w:sz w:val="36"/>
          <w:szCs w:val="36"/>
          <w:highlight w:val="yellow"/>
        </w:rPr>
        <w:t>创新</w:t>
      </w:r>
      <w:r>
        <w:rPr>
          <w:rFonts w:ascii="方正小标宋简体" w:hAnsi="方正小标宋简体" w:eastAsia="方正小标宋简体" w:cs="方正小标宋简体"/>
          <w:b/>
          <w:bCs/>
          <w:sz w:val="36"/>
          <w:szCs w:val="36"/>
          <w:highlight w:val="yellow"/>
        </w:rPr>
        <w:t>强</w:t>
      </w:r>
      <w:r>
        <w:rPr>
          <w:rFonts w:hint="eastAsia" w:ascii="方正小标宋简体" w:hAnsi="方正小标宋简体" w:eastAsia="方正小标宋简体" w:cs="方正小标宋简体"/>
          <w:b/>
          <w:bCs/>
          <w:sz w:val="36"/>
          <w:szCs w:val="36"/>
          <w:highlight w:val="yellow"/>
        </w:rPr>
        <w:t>校</w:t>
      </w:r>
      <w:r>
        <w:rPr>
          <w:rFonts w:ascii="方正小标宋简体" w:hAnsi="方正小标宋简体" w:eastAsia="方正小标宋简体" w:cs="方正小标宋简体"/>
          <w:b/>
          <w:bCs/>
          <w:sz w:val="36"/>
          <w:szCs w:val="36"/>
          <w:highlight w:val="yellow"/>
        </w:rPr>
        <w:t>工程”</w:t>
      </w:r>
      <w:r>
        <w:rPr>
          <w:rFonts w:hint="eastAsia" w:ascii="方正小标宋简体" w:hAnsi="方正小标宋简体" w:eastAsia="方正小标宋简体" w:cs="方正小标宋简体"/>
          <w:b/>
          <w:bCs/>
          <w:sz w:val="36"/>
          <w:szCs w:val="36"/>
          <w:highlight w:val="yellow"/>
        </w:rPr>
        <w:t>科研项目</w:t>
      </w:r>
    </w:p>
    <w:p>
      <w:pPr>
        <w:snapToGrid w:val="0"/>
        <w:spacing w:before="312" w:beforeLines="100" w:line="243" w:lineRule="atLeas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开题报告书</w:t>
      </w:r>
    </w:p>
    <w:p>
      <w:pPr>
        <w:snapToGrid w:val="0"/>
        <w:spacing w:before="156" w:beforeLines="50" w:line="243" w:lineRule="atLeast"/>
        <w:jc w:val="center"/>
        <w:rPr>
          <w:rFonts w:eastAsia="仿宋_GB2312"/>
          <w:sz w:val="32"/>
          <w:szCs w:val="32"/>
        </w:rPr>
      </w:pPr>
    </w:p>
    <w:p>
      <w:pPr>
        <w:snapToGrid w:val="0"/>
        <w:spacing w:before="156" w:beforeLines="50" w:line="243" w:lineRule="atLeast"/>
        <w:jc w:val="center"/>
        <w:rPr>
          <w:rFonts w:hint="eastAsia" w:eastAsia="仿宋_GB2312"/>
          <w:sz w:val="32"/>
          <w:szCs w:val="32"/>
        </w:rPr>
      </w:pPr>
    </w:p>
    <w:p>
      <w:pPr>
        <w:snapToGrid w:val="0"/>
        <w:spacing w:before="156" w:beforeLines="50" w:line="243" w:lineRule="atLeast"/>
        <w:jc w:val="center"/>
        <w:rPr>
          <w:rFonts w:hint="eastAsia" w:eastAsia="仿宋_GB2312"/>
          <w:sz w:val="32"/>
          <w:szCs w:val="32"/>
        </w:rPr>
      </w:pPr>
    </w:p>
    <w:p>
      <w:pPr>
        <w:snapToGrid w:val="0"/>
        <w:spacing w:before="156" w:beforeLines="50" w:line="243" w:lineRule="atLeast"/>
        <w:jc w:val="center"/>
        <w:rPr>
          <w:rFonts w:hint="eastAsia" w:eastAsia="仿宋_GB2312"/>
          <w:sz w:val="32"/>
          <w:szCs w:val="32"/>
        </w:rPr>
      </w:pPr>
    </w:p>
    <w:p>
      <w:pPr>
        <w:snapToGrid w:val="0"/>
        <w:spacing w:before="156" w:beforeLines="50" w:line="532" w:lineRule="atLeast"/>
        <w:ind w:left="0" w:leftChars="0" w:firstLine="0" w:firstLineChars="0"/>
        <w:rPr>
          <w:rFonts w:eastAsia="仿宋_GB2312"/>
          <w:sz w:val="32"/>
          <w:szCs w:val="32"/>
          <w:u w:val="single"/>
        </w:rPr>
      </w:pPr>
      <w:r>
        <w:rPr>
          <w:rFonts w:hint="eastAsia" w:eastAsia="仿宋_GB2312"/>
          <w:sz w:val="32"/>
          <w:szCs w:val="32"/>
          <w:lang w:val="en-US" w:eastAsia="zh-CN"/>
        </w:rPr>
        <w:t xml:space="preserve">        </w:t>
      </w:r>
      <w:r>
        <w:rPr>
          <w:rFonts w:eastAsia="仿宋_GB2312"/>
          <w:sz w:val="32"/>
          <w:szCs w:val="32"/>
        </w:rPr>
        <w:t>项目名称：</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p>
    <w:p>
      <w:pPr>
        <w:snapToGrid w:val="0"/>
        <w:spacing w:before="156" w:beforeLines="50" w:line="532" w:lineRule="atLeast"/>
        <w:rPr>
          <w:rFonts w:eastAsia="仿宋_GB2312"/>
          <w:sz w:val="32"/>
          <w:szCs w:val="32"/>
        </w:rPr>
      </w:pPr>
      <w:r>
        <w:rPr>
          <w:rFonts w:eastAsia="仿宋_GB2312"/>
          <w:sz w:val="32"/>
          <w:szCs w:val="32"/>
        </w:rPr>
        <w:t xml:space="preserve">        </w:t>
      </w:r>
      <w:r>
        <w:rPr>
          <w:rFonts w:hint="eastAsia" w:eastAsia="仿宋_GB2312"/>
          <w:sz w:val="32"/>
          <w:szCs w:val="32"/>
        </w:rPr>
        <w:t>项目负责人</w:t>
      </w:r>
      <w:r>
        <w:rPr>
          <w:rFonts w:eastAsia="仿宋_GB2312"/>
          <w:sz w:val="32"/>
          <w:szCs w:val="32"/>
        </w:rPr>
        <w:t>：</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p>
    <w:p>
      <w:pPr>
        <w:snapToGrid w:val="0"/>
        <w:spacing w:before="156" w:beforeLines="50" w:line="532" w:lineRule="atLeast"/>
        <w:ind w:firstLine="1280" w:firstLineChars="400"/>
        <w:jc w:val="left"/>
        <w:rPr>
          <w:rFonts w:eastAsia="仿宋_GB2312"/>
          <w:sz w:val="32"/>
          <w:szCs w:val="32"/>
        </w:rPr>
      </w:pPr>
      <w:r>
        <w:rPr>
          <w:rFonts w:hint="eastAsia" w:eastAsia="仿宋_GB2312"/>
          <w:sz w:val="32"/>
          <w:szCs w:val="32"/>
        </w:rPr>
        <w:t>项目</w:t>
      </w:r>
      <w:r>
        <w:rPr>
          <w:rFonts w:eastAsia="仿宋_GB2312"/>
          <w:sz w:val="32"/>
          <w:szCs w:val="32"/>
        </w:rPr>
        <w:t>承担单位：</w:t>
      </w:r>
      <w:r>
        <w:rPr>
          <w:rFonts w:eastAsia="仿宋_GB2312"/>
          <w:sz w:val="32"/>
          <w:szCs w:val="32"/>
          <w:u w:val="single"/>
        </w:rPr>
        <w:t xml:space="preserve"> </w:t>
      </w:r>
      <w:r>
        <w:rPr>
          <w:rFonts w:hint="eastAsia" w:eastAsia="仿宋_GB2312"/>
          <w:sz w:val="32"/>
          <w:szCs w:val="32"/>
          <w:u w:val="single"/>
        </w:rPr>
        <w:t>广东</w:t>
      </w:r>
      <w:r>
        <w:rPr>
          <w:rFonts w:eastAsia="仿宋_GB2312"/>
          <w:sz w:val="32"/>
          <w:szCs w:val="32"/>
          <w:u w:val="single"/>
        </w:rPr>
        <w:t xml:space="preserve">生态工程职业学院    </w:t>
      </w:r>
    </w:p>
    <w:p>
      <w:pPr>
        <w:snapToGrid w:val="0"/>
        <w:spacing w:before="156" w:beforeLines="50" w:line="532" w:lineRule="atLeast"/>
        <w:rPr>
          <w:rFonts w:eastAsia="仿宋_GB2312"/>
          <w:sz w:val="32"/>
          <w:szCs w:val="32"/>
        </w:rPr>
      </w:pPr>
      <w:r>
        <w:rPr>
          <w:rFonts w:eastAsia="仿宋_GB2312"/>
          <w:sz w:val="32"/>
          <w:szCs w:val="32"/>
        </w:rPr>
        <w:t xml:space="preserve">        手机号码：</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p>
    <w:p>
      <w:pPr>
        <w:snapToGrid w:val="0"/>
        <w:spacing w:before="156" w:beforeLines="50" w:line="532" w:lineRule="atLeast"/>
        <w:rPr>
          <w:rFonts w:eastAsia="仿宋_GB2312"/>
          <w:sz w:val="32"/>
          <w:szCs w:val="32"/>
        </w:rPr>
      </w:pPr>
      <w:r>
        <w:rPr>
          <w:rFonts w:eastAsia="仿宋_GB2312"/>
          <w:sz w:val="32"/>
          <w:szCs w:val="32"/>
        </w:rPr>
        <w:t xml:space="preserve">        电子邮箱：</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p>
    <w:p>
      <w:pPr>
        <w:snapToGrid w:val="0"/>
        <w:spacing w:before="156" w:beforeLines="50" w:line="532" w:lineRule="atLeast"/>
        <w:rPr>
          <w:rFonts w:eastAsia="仿宋_GB2312"/>
          <w:sz w:val="32"/>
          <w:szCs w:val="32"/>
        </w:rPr>
      </w:pPr>
      <w:r>
        <w:rPr>
          <w:rFonts w:eastAsia="仿宋_GB2312"/>
          <w:sz w:val="32"/>
          <w:szCs w:val="32"/>
        </w:rPr>
        <w:t xml:space="preserve">        单位网址：</w:t>
      </w:r>
      <w:r>
        <w:rPr>
          <w:rFonts w:eastAsia="仿宋_GB2312"/>
          <w:sz w:val="32"/>
          <w:szCs w:val="32"/>
          <w:u w:val="single"/>
        </w:rPr>
        <w:t xml:space="preserve">                             </w:t>
      </w:r>
    </w:p>
    <w:p>
      <w:pPr>
        <w:snapToGrid w:val="0"/>
        <w:spacing w:before="156" w:beforeLines="50" w:line="532" w:lineRule="atLeast"/>
        <w:rPr>
          <w:rFonts w:eastAsia="仿宋_GB2312"/>
          <w:sz w:val="32"/>
          <w:szCs w:val="32"/>
        </w:rPr>
      </w:pPr>
    </w:p>
    <w:p>
      <w:pPr>
        <w:snapToGrid w:val="0"/>
        <w:spacing w:before="156" w:beforeLines="50" w:line="532" w:lineRule="atLeast"/>
        <w:rPr>
          <w:rFonts w:eastAsia="仿宋_GB2312"/>
          <w:sz w:val="32"/>
          <w:szCs w:val="32"/>
        </w:rPr>
      </w:pPr>
      <w:r>
        <w:rPr>
          <w:rFonts w:eastAsia="仿宋_GB2312"/>
          <w:sz w:val="32"/>
          <w:szCs w:val="32"/>
        </w:rPr>
        <w:t xml:space="preserve">      </w:t>
      </w:r>
    </w:p>
    <w:p>
      <w:pPr>
        <w:snapToGrid w:val="0"/>
        <w:spacing w:before="156" w:beforeLines="50" w:line="544" w:lineRule="atLeast"/>
        <w:jc w:val="both"/>
        <w:rPr>
          <w:rFonts w:eastAsia="仿宋_GB2312"/>
          <w:sz w:val="32"/>
          <w:szCs w:val="32"/>
        </w:rPr>
      </w:pPr>
    </w:p>
    <w:p>
      <w:pPr>
        <w:spacing w:before="100" w:beforeAutospacing="1" w:after="100" w:afterAutospacing="1" w:line="520" w:lineRule="exact"/>
        <w:jc w:val="center"/>
        <w:rPr>
          <w:rFonts w:eastAsia="仿宋_GB2312"/>
          <w:sz w:val="28"/>
          <w:szCs w:val="28"/>
        </w:rPr>
        <w:sectPr>
          <w:footerReference r:id="rId3" w:type="default"/>
          <w:pgSz w:w="11906" w:h="16838"/>
          <w:pgMar w:top="1417" w:right="1474" w:bottom="1417" w:left="1531" w:header="851" w:footer="1587" w:gutter="0"/>
          <w:cols w:space="720" w:num="1"/>
          <w:docGrid w:type="lines" w:linePitch="312" w:charSpace="0"/>
        </w:sectPr>
      </w:pPr>
      <w:r>
        <w:rPr>
          <w:rFonts w:hint="eastAsia" w:eastAsia="仿宋_GB2312"/>
          <w:sz w:val="32"/>
          <w:szCs w:val="32"/>
          <w:lang w:val="en-US" w:eastAsia="zh-CN"/>
        </w:rPr>
        <w:t>教务部（科研部）</w:t>
      </w:r>
      <w:r>
        <w:rPr>
          <w:rFonts w:eastAsia="仿宋_GB2312"/>
          <w:sz w:val="32"/>
          <w:szCs w:val="32"/>
        </w:rPr>
        <w:t>制</w:t>
      </w:r>
    </w:p>
    <w:p>
      <w:pPr>
        <w:snapToGrid w:val="0"/>
        <w:spacing w:before="156" w:beforeLines="50" w:line="544" w:lineRule="atLeast"/>
        <w:rPr>
          <w:rFonts w:eastAsia="仿宋_GB2312"/>
          <w:b/>
          <w:bCs/>
          <w:sz w:val="28"/>
          <w:szCs w:val="28"/>
        </w:rPr>
      </w:pPr>
      <w:r>
        <w:rPr>
          <w:rFonts w:hint="eastAsia" w:eastAsia="仿宋_GB2312"/>
          <w:b/>
          <w:bCs/>
          <w:sz w:val="28"/>
          <w:szCs w:val="28"/>
        </w:rPr>
        <w:t>一</w:t>
      </w:r>
      <w:r>
        <w:rPr>
          <w:rFonts w:eastAsia="仿宋_GB2312"/>
          <w:b/>
          <w:bCs/>
          <w:sz w:val="28"/>
          <w:szCs w:val="28"/>
        </w:rPr>
        <w:t>、</w:t>
      </w:r>
      <w:r>
        <w:rPr>
          <w:rFonts w:hint="eastAsia" w:eastAsia="仿宋_GB2312"/>
          <w:b/>
          <w:bCs/>
          <w:sz w:val="28"/>
          <w:szCs w:val="28"/>
        </w:rPr>
        <w:t>项目</w:t>
      </w:r>
      <w:r>
        <w:rPr>
          <w:rFonts w:eastAsia="仿宋_GB2312"/>
          <w:b/>
          <w:bCs/>
          <w:sz w:val="28"/>
          <w:szCs w:val="28"/>
        </w:rPr>
        <w:t>负责人基本信息</w:t>
      </w:r>
    </w:p>
    <w:tbl>
      <w:tblPr>
        <w:tblStyle w:val="5"/>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980"/>
        <w:gridCol w:w="1315"/>
        <w:gridCol w:w="1622"/>
        <w:gridCol w:w="1384"/>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5" w:type="dxa"/>
            <w:vAlign w:val="center"/>
          </w:tcPr>
          <w:p>
            <w:pPr>
              <w:jc w:val="center"/>
              <w:rPr>
                <w:rFonts w:ascii="宋体"/>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1980" w:type="dxa"/>
            <w:vAlign w:val="center"/>
          </w:tcPr>
          <w:p>
            <w:pPr>
              <w:rPr>
                <w:rFonts w:hint="eastAsia" w:ascii="宋体" w:eastAsia="宋体"/>
                <w:lang w:eastAsia="zh-CN"/>
              </w:rPr>
            </w:pPr>
            <w:r>
              <w:rPr>
                <w:rFonts w:hint="eastAsia" w:ascii="宋体"/>
                <w:lang w:val="en-US" w:eastAsia="zh-CN"/>
              </w:rPr>
              <w:t xml:space="preserve"> </w:t>
            </w:r>
          </w:p>
        </w:tc>
        <w:tc>
          <w:tcPr>
            <w:tcW w:w="1315" w:type="dxa"/>
            <w:vAlign w:val="center"/>
          </w:tcPr>
          <w:p>
            <w:pPr>
              <w:jc w:val="center"/>
              <w:rPr>
                <w:rFonts w:ascii="宋体"/>
              </w:rPr>
            </w:pPr>
            <w:r>
              <w:rPr>
                <w:rFonts w:hint="eastAsia" w:ascii="宋体" w:hAnsi="宋体" w:cs="宋体"/>
              </w:rPr>
              <w:t>性</w:t>
            </w:r>
            <w:r>
              <w:rPr>
                <w:rFonts w:ascii="宋体" w:hAnsi="宋体" w:cs="宋体"/>
              </w:rPr>
              <w:t xml:space="preserve">    </w:t>
            </w:r>
            <w:r>
              <w:rPr>
                <w:rFonts w:hint="eastAsia" w:ascii="宋体" w:hAnsi="宋体" w:cs="宋体"/>
              </w:rPr>
              <w:t>别</w:t>
            </w:r>
          </w:p>
        </w:tc>
        <w:tc>
          <w:tcPr>
            <w:tcW w:w="1622" w:type="dxa"/>
            <w:vAlign w:val="center"/>
          </w:tcPr>
          <w:p>
            <w:pPr>
              <w:rPr>
                <w:rFonts w:hint="eastAsia" w:ascii="宋体" w:eastAsia="宋体"/>
                <w:lang w:eastAsia="zh-CN"/>
              </w:rPr>
            </w:pPr>
            <w:r>
              <w:rPr>
                <w:rFonts w:hint="eastAsia" w:ascii="宋体"/>
                <w:lang w:val="en-US" w:eastAsia="zh-CN"/>
              </w:rPr>
              <w:t xml:space="preserve"> </w:t>
            </w:r>
          </w:p>
        </w:tc>
        <w:tc>
          <w:tcPr>
            <w:tcW w:w="1384" w:type="dxa"/>
            <w:vAlign w:val="center"/>
          </w:tcPr>
          <w:p>
            <w:pPr>
              <w:jc w:val="center"/>
              <w:rPr>
                <w:rFonts w:ascii="宋体"/>
              </w:rPr>
            </w:pPr>
            <w:r>
              <w:rPr>
                <w:rFonts w:hint="eastAsia" w:ascii="宋体" w:hAnsi="宋体" w:cs="宋体"/>
              </w:rPr>
              <w:t>民</w:t>
            </w:r>
            <w:r>
              <w:rPr>
                <w:rFonts w:ascii="宋体" w:hAnsi="宋体" w:cs="宋体"/>
              </w:rPr>
              <w:t xml:space="preserve">    </w:t>
            </w:r>
            <w:r>
              <w:rPr>
                <w:rFonts w:hint="eastAsia" w:ascii="宋体" w:hAnsi="宋体" w:cs="宋体"/>
              </w:rPr>
              <w:t>族</w:t>
            </w:r>
          </w:p>
        </w:tc>
        <w:tc>
          <w:tcPr>
            <w:tcW w:w="1175" w:type="dxa"/>
            <w:vAlign w:val="center"/>
          </w:tcPr>
          <w:p>
            <w:pPr>
              <w:rPr>
                <w:rFonts w:hint="eastAsia" w:ascii="宋体" w:eastAsia="宋体"/>
                <w:lang w:eastAsia="zh-CN"/>
              </w:rPr>
            </w:pPr>
            <w:r>
              <w:rPr>
                <w:rFonts w:hint="eastAsia" w:asci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5" w:type="dxa"/>
            <w:vAlign w:val="center"/>
          </w:tcPr>
          <w:p>
            <w:pPr>
              <w:jc w:val="center"/>
              <w:rPr>
                <w:rFonts w:ascii="宋体"/>
              </w:rPr>
            </w:pPr>
            <w:r>
              <w:rPr>
                <w:rFonts w:hint="eastAsia" w:ascii="宋体" w:hAnsi="宋体" w:cs="宋体"/>
              </w:rPr>
              <w:t>出生年月</w:t>
            </w:r>
          </w:p>
        </w:tc>
        <w:tc>
          <w:tcPr>
            <w:tcW w:w="1980" w:type="dxa"/>
            <w:vAlign w:val="center"/>
          </w:tcPr>
          <w:p>
            <w:pPr>
              <w:rPr>
                <w:rFonts w:hint="eastAsia" w:ascii="宋体" w:eastAsia="宋体"/>
                <w:lang w:eastAsia="zh-CN"/>
              </w:rPr>
            </w:pPr>
            <w:r>
              <w:rPr>
                <w:rFonts w:hint="eastAsia" w:ascii="宋体"/>
                <w:lang w:val="en-US" w:eastAsia="zh-CN"/>
              </w:rPr>
              <w:t xml:space="preserve"> </w:t>
            </w:r>
          </w:p>
        </w:tc>
        <w:tc>
          <w:tcPr>
            <w:tcW w:w="1315" w:type="dxa"/>
            <w:vAlign w:val="center"/>
          </w:tcPr>
          <w:p>
            <w:pPr>
              <w:jc w:val="center"/>
              <w:rPr>
                <w:rFonts w:ascii="宋体"/>
              </w:rPr>
            </w:pPr>
            <w:r>
              <w:rPr>
                <w:rFonts w:hint="eastAsia" w:ascii="宋体" w:hAnsi="宋体" w:cs="宋体"/>
              </w:rPr>
              <w:t>学</w:t>
            </w:r>
            <w:r>
              <w:rPr>
                <w:rFonts w:ascii="宋体" w:hAnsi="宋体" w:cs="宋体"/>
              </w:rPr>
              <w:t xml:space="preserve">    </w:t>
            </w:r>
            <w:r>
              <w:rPr>
                <w:rFonts w:hint="eastAsia" w:ascii="宋体" w:hAnsi="宋体" w:cs="宋体"/>
              </w:rPr>
              <w:t>历</w:t>
            </w:r>
          </w:p>
        </w:tc>
        <w:tc>
          <w:tcPr>
            <w:tcW w:w="1622" w:type="dxa"/>
            <w:vAlign w:val="center"/>
          </w:tcPr>
          <w:p>
            <w:pPr>
              <w:rPr>
                <w:rFonts w:hint="eastAsia" w:ascii="宋体" w:eastAsia="宋体"/>
                <w:lang w:eastAsia="zh-CN"/>
              </w:rPr>
            </w:pPr>
            <w:r>
              <w:rPr>
                <w:rFonts w:hint="eastAsia" w:ascii="宋体"/>
                <w:lang w:val="en-US" w:eastAsia="zh-CN"/>
              </w:rPr>
              <w:t xml:space="preserve"> </w:t>
            </w:r>
          </w:p>
        </w:tc>
        <w:tc>
          <w:tcPr>
            <w:tcW w:w="1384" w:type="dxa"/>
            <w:vAlign w:val="center"/>
          </w:tcPr>
          <w:p>
            <w:pPr>
              <w:jc w:val="center"/>
              <w:rPr>
                <w:rFonts w:ascii="宋体"/>
              </w:rPr>
            </w:pPr>
            <w:r>
              <w:rPr>
                <w:rFonts w:hint="eastAsia" w:ascii="宋体" w:hAnsi="宋体" w:cs="宋体"/>
              </w:rPr>
              <w:t>学</w:t>
            </w:r>
            <w:r>
              <w:rPr>
                <w:rFonts w:ascii="宋体" w:hAnsi="宋体" w:cs="宋体"/>
              </w:rPr>
              <w:t xml:space="preserve">    </w:t>
            </w:r>
            <w:r>
              <w:rPr>
                <w:rFonts w:hint="eastAsia" w:ascii="宋体" w:hAnsi="宋体" w:cs="宋体"/>
              </w:rPr>
              <w:t>位</w:t>
            </w:r>
          </w:p>
        </w:tc>
        <w:tc>
          <w:tcPr>
            <w:tcW w:w="1175" w:type="dxa"/>
            <w:vAlign w:val="center"/>
          </w:tcPr>
          <w:p>
            <w:pPr>
              <w:rPr>
                <w:rFonts w:hint="eastAsia" w:ascii="宋体" w:eastAsia="宋体"/>
                <w:lang w:eastAsia="zh-CN"/>
              </w:rPr>
            </w:pPr>
            <w:r>
              <w:rPr>
                <w:rFonts w:hint="eastAsia" w:asci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5" w:type="dxa"/>
            <w:vAlign w:val="center"/>
          </w:tcPr>
          <w:p>
            <w:pPr>
              <w:jc w:val="center"/>
              <w:rPr>
                <w:rFonts w:ascii="宋体"/>
              </w:rPr>
            </w:pPr>
            <w:r>
              <w:rPr>
                <w:rFonts w:hint="eastAsia" w:ascii="宋体" w:hAnsi="宋体" w:cs="宋体"/>
              </w:rPr>
              <w:t>职</w:t>
            </w:r>
            <w:r>
              <w:rPr>
                <w:rFonts w:ascii="宋体" w:hAnsi="宋体" w:cs="宋体"/>
              </w:rPr>
              <w:t xml:space="preserve">    </w:t>
            </w:r>
            <w:r>
              <w:rPr>
                <w:rFonts w:hint="eastAsia" w:ascii="宋体" w:hAnsi="宋体" w:cs="宋体"/>
              </w:rPr>
              <w:t>称</w:t>
            </w:r>
          </w:p>
        </w:tc>
        <w:tc>
          <w:tcPr>
            <w:tcW w:w="3295" w:type="dxa"/>
            <w:gridSpan w:val="2"/>
            <w:vAlign w:val="center"/>
          </w:tcPr>
          <w:p>
            <w:pPr>
              <w:rPr>
                <w:rFonts w:hint="eastAsia" w:ascii="宋体" w:eastAsia="宋体"/>
                <w:lang w:eastAsia="zh-CN"/>
              </w:rPr>
            </w:pPr>
            <w:r>
              <w:rPr>
                <w:rFonts w:hint="eastAsia" w:ascii="宋体"/>
                <w:lang w:val="en-US" w:eastAsia="zh-CN"/>
              </w:rPr>
              <w:t xml:space="preserve"> </w:t>
            </w:r>
          </w:p>
        </w:tc>
        <w:tc>
          <w:tcPr>
            <w:tcW w:w="1622" w:type="dxa"/>
            <w:vAlign w:val="center"/>
          </w:tcPr>
          <w:p>
            <w:pPr>
              <w:jc w:val="center"/>
              <w:rPr>
                <w:rFonts w:ascii="宋体"/>
              </w:rPr>
            </w:pPr>
            <w:r>
              <w:rPr>
                <w:rFonts w:hint="eastAsia" w:ascii="宋体" w:hAnsi="宋体" w:cs="宋体"/>
              </w:rPr>
              <w:t>职</w:t>
            </w:r>
            <w:r>
              <w:rPr>
                <w:rFonts w:ascii="宋体" w:hAnsi="宋体" w:cs="宋体"/>
              </w:rPr>
              <w:t xml:space="preserve">    </w:t>
            </w:r>
            <w:r>
              <w:rPr>
                <w:rFonts w:hint="eastAsia" w:ascii="宋体" w:hAnsi="宋体" w:cs="宋体"/>
              </w:rPr>
              <w:t>务</w:t>
            </w:r>
          </w:p>
        </w:tc>
        <w:tc>
          <w:tcPr>
            <w:tcW w:w="2559" w:type="dxa"/>
            <w:gridSpan w:val="2"/>
            <w:vAlign w:val="center"/>
          </w:tcPr>
          <w:p>
            <w:pPr>
              <w:rPr>
                <w:rFonts w:hint="eastAsia" w:ascii="宋体" w:eastAsia="宋体"/>
                <w:lang w:eastAsia="zh-CN"/>
              </w:rPr>
            </w:pPr>
            <w:r>
              <w:rPr>
                <w:rFonts w:hint="eastAsia" w:asci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5" w:type="dxa"/>
            <w:vAlign w:val="center"/>
          </w:tcPr>
          <w:p>
            <w:pPr>
              <w:jc w:val="center"/>
              <w:rPr>
                <w:rFonts w:ascii="宋体"/>
              </w:rPr>
            </w:pPr>
            <w:r>
              <w:rPr>
                <w:rFonts w:hint="eastAsia" w:ascii="宋体" w:hAnsi="宋体" w:cs="宋体"/>
              </w:rPr>
              <w:t>办公电话</w:t>
            </w:r>
          </w:p>
        </w:tc>
        <w:tc>
          <w:tcPr>
            <w:tcW w:w="3295" w:type="dxa"/>
            <w:gridSpan w:val="2"/>
            <w:vAlign w:val="center"/>
          </w:tcPr>
          <w:p>
            <w:pPr>
              <w:rPr>
                <w:rFonts w:ascii="宋体"/>
              </w:rPr>
            </w:pPr>
          </w:p>
        </w:tc>
        <w:tc>
          <w:tcPr>
            <w:tcW w:w="1622" w:type="dxa"/>
            <w:vAlign w:val="center"/>
          </w:tcPr>
          <w:p>
            <w:pPr>
              <w:jc w:val="center"/>
              <w:rPr>
                <w:rFonts w:ascii="宋体"/>
              </w:rPr>
            </w:pPr>
            <w:r>
              <w:rPr>
                <w:rFonts w:hint="eastAsia" w:ascii="宋体" w:hAnsi="宋体" w:cs="宋体"/>
              </w:rPr>
              <w:t>手</w:t>
            </w:r>
            <w:r>
              <w:rPr>
                <w:rFonts w:ascii="宋体" w:hAnsi="宋体" w:cs="宋体"/>
              </w:rPr>
              <w:t xml:space="preserve">    </w:t>
            </w:r>
            <w:r>
              <w:rPr>
                <w:rFonts w:hint="eastAsia" w:ascii="宋体" w:hAnsi="宋体" w:cs="宋体"/>
              </w:rPr>
              <w:t>机</w:t>
            </w:r>
          </w:p>
        </w:tc>
        <w:tc>
          <w:tcPr>
            <w:tcW w:w="2559" w:type="dxa"/>
            <w:gridSpan w:val="2"/>
            <w:vAlign w:val="center"/>
          </w:tcPr>
          <w:p>
            <w:pPr>
              <w:rPr>
                <w:rFonts w:hint="eastAsia" w:ascii="宋体" w:eastAsia="宋体"/>
                <w:lang w:eastAsia="zh-CN"/>
              </w:rPr>
            </w:pPr>
            <w:r>
              <w:rPr>
                <w:rFonts w:hint="eastAsia" w:asci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5" w:type="dxa"/>
            <w:vAlign w:val="center"/>
          </w:tcPr>
          <w:p>
            <w:pPr>
              <w:jc w:val="center"/>
              <w:rPr>
                <w:rFonts w:ascii="宋体"/>
              </w:rPr>
            </w:pPr>
            <w:r>
              <w:rPr>
                <w:rFonts w:hint="eastAsia" w:ascii="宋体" w:hAnsi="宋体" w:cs="宋体"/>
              </w:rPr>
              <w:t>电子邮件</w:t>
            </w:r>
          </w:p>
        </w:tc>
        <w:tc>
          <w:tcPr>
            <w:tcW w:w="3295" w:type="dxa"/>
            <w:gridSpan w:val="2"/>
            <w:vAlign w:val="center"/>
          </w:tcPr>
          <w:p>
            <w:pPr>
              <w:rPr>
                <w:rFonts w:hint="eastAsia" w:ascii="宋体" w:eastAsia="宋体"/>
                <w:lang w:eastAsia="zh-CN"/>
              </w:rPr>
            </w:pPr>
            <w:r>
              <w:rPr>
                <w:rFonts w:hint="eastAsia" w:ascii="宋体"/>
                <w:lang w:val="en-US" w:eastAsia="zh-CN"/>
              </w:rPr>
              <w:t xml:space="preserve"> </w:t>
            </w:r>
          </w:p>
        </w:tc>
        <w:tc>
          <w:tcPr>
            <w:tcW w:w="1622" w:type="dxa"/>
            <w:vAlign w:val="center"/>
          </w:tcPr>
          <w:p>
            <w:pPr>
              <w:jc w:val="center"/>
              <w:rPr>
                <w:rFonts w:ascii="宋体"/>
              </w:rPr>
            </w:pPr>
            <w:r>
              <w:rPr>
                <w:rFonts w:hint="eastAsia" w:ascii="宋体" w:hAnsi="宋体" w:cs="宋体"/>
              </w:rPr>
              <w:t>身份证号</w:t>
            </w:r>
          </w:p>
        </w:tc>
        <w:tc>
          <w:tcPr>
            <w:tcW w:w="2559" w:type="dxa"/>
            <w:gridSpan w:val="2"/>
            <w:vAlign w:val="center"/>
          </w:tcPr>
          <w:p>
            <w:pPr>
              <w:rPr>
                <w:rFonts w:hint="eastAsia" w:ascii="宋体" w:eastAsia="宋体"/>
                <w:lang w:eastAsia="zh-CN"/>
              </w:rPr>
            </w:pPr>
            <w:r>
              <w:rPr>
                <w:rFonts w:hint="eastAsia" w:asci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5" w:type="dxa"/>
            <w:vAlign w:val="center"/>
          </w:tcPr>
          <w:p>
            <w:pPr>
              <w:jc w:val="center"/>
              <w:rPr>
                <w:rFonts w:hint="eastAsia" w:ascii="宋体"/>
              </w:rPr>
            </w:pPr>
            <w:r>
              <w:rPr>
                <w:rFonts w:hint="eastAsia" w:ascii="宋体"/>
              </w:rPr>
              <w:t>研究专长</w:t>
            </w:r>
          </w:p>
        </w:tc>
        <w:tc>
          <w:tcPr>
            <w:tcW w:w="7476" w:type="dxa"/>
            <w:gridSpan w:val="5"/>
            <w:vAlign w:val="center"/>
          </w:tcPr>
          <w:p>
            <w:pPr>
              <w:rPr>
                <w:rFonts w:hint="eastAsia" w:ascii="宋体" w:eastAsia="宋体"/>
                <w:lang w:eastAsia="zh-CN"/>
              </w:rPr>
            </w:pPr>
            <w:r>
              <w:rPr>
                <w:rFonts w:hint="eastAsia" w:ascii="宋体"/>
                <w:lang w:val="en-US" w:eastAsia="zh-CN"/>
              </w:rPr>
              <w:t xml:space="preserve"> </w:t>
            </w:r>
          </w:p>
        </w:tc>
      </w:tr>
    </w:tbl>
    <w:p>
      <w:pPr>
        <w:snapToGrid w:val="0"/>
        <w:spacing w:before="156" w:beforeLines="50" w:line="544" w:lineRule="atLeas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二、项目组</w:t>
      </w:r>
      <w:r>
        <w:rPr>
          <w:rFonts w:ascii="仿宋_GB2312" w:hAnsi="仿宋_GB2312" w:eastAsia="仿宋_GB2312" w:cs="仿宋_GB2312"/>
          <w:b/>
          <w:bCs/>
          <w:sz w:val="28"/>
          <w:szCs w:val="28"/>
        </w:rPr>
        <w:t>成员</w:t>
      </w:r>
      <w:r>
        <w:rPr>
          <w:rFonts w:hint="eastAsia" w:ascii="仿宋_GB2312" w:hAnsi="仿宋_GB2312" w:eastAsia="仿宋_GB2312" w:cs="仿宋_GB2312"/>
          <w:b/>
          <w:bCs/>
          <w:sz w:val="28"/>
          <w:szCs w:val="28"/>
        </w:rPr>
        <w:t>及项目</w:t>
      </w:r>
      <w:r>
        <w:rPr>
          <w:rFonts w:ascii="仿宋_GB2312" w:hAnsi="仿宋_GB2312" w:eastAsia="仿宋_GB2312" w:cs="仿宋_GB2312"/>
          <w:b/>
          <w:bCs/>
          <w:sz w:val="28"/>
          <w:szCs w:val="28"/>
        </w:rPr>
        <w:t>分工</w:t>
      </w:r>
    </w:p>
    <w:tbl>
      <w:tblPr>
        <w:tblStyle w:val="5"/>
        <w:tblW w:w="892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6"/>
        <w:gridCol w:w="672"/>
        <w:gridCol w:w="1174"/>
        <w:gridCol w:w="945"/>
        <w:gridCol w:w="945"/>
        <w:gridCol w:w="1378"/>
        <w:gridCol w:w="12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8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姓名</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性别</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出生年月</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学历</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职称</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项目分工</w:t>
            </w:r>
          </w:p>
        </w:tc>
        <w:tc>
          <w:tcPr>
            <w:tcW w:w="121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所在部门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86"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21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86"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210" w:type="dxa"/>
            <w:tcBorders>
              <w:top w:val="single" w:color="auto" w:sz="4" w:space="0"/>
              <w:left w:val="single" w:color="auto" w:sz="4" w:space="0"/>
              <w:bottom w:val="single" w:color="auto" w:sz="4" w:space="0"/>
              <w:right w:val="single" w:color="auto" w:sz="4" w:space="0"/>
            </w:tcBorders>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86"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210"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86"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210" w:type="dxa"/>
            <w:tcBorders>
              <w:top w:val="single" w:color="auto" w:sz="4" w:space="0"/>
              <w:left w:val="single" w:color="auto" w:sz="4" w:space="0"/>
              <w:bottom w:val="single" w:color="auto" w:sz="4" w:space="0"/>
              <w:right w:val="single" w:color="auto" w:sz="4" w:space="0"/>
            </w:tcBorders>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86" w:type="dxa"/>
            <w:tcBorders>
              <w:top w:val="single" w:color="auto" w:sz="4" w:space="0"/>
              <w:left w:val="single" w:color="auto" w:sz="4" w:space="0"/>
              <w:bottom w:val="single" w:color="auto" w:sz="4" w:space="0"/>
              <w:right w:val="single" w:color="auto" w:sz="4" w:space="0"/>
            </w:tcBorders>
            <w:vAlign w:val="center"/>
          </w:tcPr>
          <w:p>
            <w:pPr>
              <w:jc w:val="cente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174" w:type="dxa"/>
            <w:tcBorders>
              <w:top w:val="single" w:color="auto" w:sz="4" w:space="0"/>
              <w:left w:val="single" w:color="auto" w:sz="4" w:space="0"/>
              <w:bottom w:val="single" w:color="auto" w:sz="4" w:space="0"/>
              <w:right w:val="single" w:color="auto" w:sz="4" w:space="0"/>
            </w:tcBorders>
            <w:vAlign w:val="center"/>
          </w:tcPr>
          <w:p>
            <w:pPr>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210" w:type="dxa"/>
            <w:tcBorders>
              <w:top w:val="single" w:color="auto" w:sz="4" w:space="0"/>
              <w:left w:val="single" w:color="auto" w:sz="4" w:space="0"/>
              <w:bottom w:val="single" w:color="auto" w:sz="4" w:space="0"/>
              <w:right w:val="single" w:color="auto" w:sz="4" w:space="0"/>
            </w:tcBorders>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86" w:type="dxa"/>
            <w:tcBorders>
              <w:top w:val="single" w:color="auto" w:sz="4" w:space="0"/>
              <w:left w:val="single" w:color="auto" w:sz="4" w:space="0"/>
              <w:bottom w:val="single" w:color="auto" w:sz="4" w:space="0"/>
              <w:right w:val="single" w:color="auto" w:sz="4" w:space="0"/>
            </w:tcBorders>
            <w:vAlign w:val="center"/>
          </w:tcPr>
          <w:p>
            <w:pPr>
              <w:jc w:val="cente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174" w:type="dxa"/>
            <w:tcBorders>
              <w:top w:val="single" w:color="auto" w:sz="4" w:space="0"/>
              <w:left w:val="single" w:color="auto" w:sz="4" w:space="0"/>
              <w:bottom w:val="single" w:color="auto" w:sz="4" w:space="0"/>
              <w:right w:val="single" w:color="auto" w:sz="4" w:space="0"/>
            </w:tcBorders>
            <w:vAlign w:val="center"/>
          </w:tcPr>
          <w:p>
            <w:pPr>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1210" w:type="dxa"/>
            <w:tcBorders>
              <w:top w:val="single" w:color="auto" w:sz="4" w:space="0"/>
              <w:left w:val="single" w:color="auto" w:sz="4" w:space="0"/>
              <w:bottom w:val="single" w:color="auto" w:sz="4" w:space="0"/>
              <w:right w:val="single" w:color="auto" w:sz="4" w:space="0"/>
            </w:tcBorders>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r>
    </w:tbl>
    <w:p>
      <w:pPr>
        <w:spacing w:before="156" w:beforeLines="50"/>
        <w:ind w:firstLine="0" w:firstLineChars="0"/>
        <w:rPr>
          <w:rFonts w:hint="eastAsia" w:eastAsia="仿宋_GB2312"/>
          <w:b/>
          <w:bCs/>
          <w:sz w:val="28"/>
          <w:szCs w:val="28"/>
        </w:rPr>
      </w:pPr>
      <w:r>
        <w:rPr>
          <w:rFonts w:eastAsia="仿宋_GB2312"/>
          <w:b/>
          <w:bCs/>
          <w:sz w:val="28"/>
          <w:szCs w:val="28"/>
        </w:rPr>
        <w:t>三、</w:t>
      </w:r>
      <w:r>
        <w:rPr>
          <w:rFonts w:hint="eastAsia" w:eastAsia="仿宋_GB2312"/>
          <w:b/>
          <w:bCs/>
          <w:sz w:val="28"/>
          <w:szCs w:val="28"/>
        </w:rPr>
        <w:t>项目立项</w:t>
      </w:r>
      <w:r>
        <w:rPr>
          <w:rFonts w:eastAsia="仿宋_GB2312"/>
          <w:b/>
          <w:bCs/>
          <w:sz w:val="28"/>
          <w:szCs w:val="28"/>
        </w:rPr>
        <w:t>背景、</w:t>
      </w:r>
      <w:r>
        <w:rPr>
          <w:rFonts w:hint="eastAsia" w:eastAsia="仿宋_GB2312"/>
          <w:b/>
          <w:bCs/>
          <w:sz w:val="28"/>
          <w:szCs w:val="28"/>
        </w:rPr>
        <w:t>研究</w:t>
      </w:r>
      <w:r>
        <w:rPr>
          <w:rFonts w:eastAsia="仿宋_GB2312"/>
          <w:b/>
          <w:bCs/>
          <w:sz w:val="28"/>
          <w:szCs w:val="28"/>
        </w:rPr>
        <w:t>内容、实施方案</w:t>
      </w:r>
      <w:r>
        <w:rPr>
          <w:rFonts w:hint="eastAsia" w:eastAsia="仿宋_GB2312"/>
          <w:b/>
          <w:bCs/>
          <w:sz w:val="28"/>
          <w:szCs w:val="28"/>
        </w:rPr>
        <w:t>、</w:t>
      </w:r>
      <w:r>
        <w:rPr>
          <w:rFonts w:eastAsia="仿宋_GB2312"/>
          <w:b/>
          <w:bCs/>
          <w:sz w:val="28"/>
          <w:szCs w:val="28"/>
        </w:rPr>
        <w:t>实施计划</w:t>
      </w:r>
      <w:r>
        <w:rPr>
          <w:rFonts w:hint="eastAsia" w:eastAsia="仿宋_GB2312"/>
          <w:b/>
          <w:bCs/>
          <w:sz w:val="28"/>
          <w:szCs w:val="28"/>
        </w:rPr>
        <w:t>及</w:t>
      </w:r>
      <w:r>
        <w:rPr>
          <w:rFonts w:eastAsia="仿宋_GB2312"/>
          <w:b/>
          <w:bCs/>
          <w:sz w:val="28"/>
          <w:szCs w:val="28"/>
        </w:rPr>
        <w:t>预期成果</w:t>
      </w:r>
    </w:p>
    <w:tbl>
      <w:tblPr>
        <w:tblStyle w:val="5"/>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1" w:hRule="atLeast"/>
          <w:jc w:val="center"/>
        </w:trPr>
        <w:tc>
          <w:tcPr>
            <w:tcW w:w="8970"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tcPr>
          <w:p>
            <w:pPr>
              <w:spacing w:before="156" w:beforeLines="50"/>
              <w:jc w:val="left"/>
              <w:rPr>
                <w:rFonts w:ascii="仿宋" w:hAnsi="仿宋" w:eastAsia="仿宋"/>
                <w:sz w:val="24"/>
              </w:rPr>
            </w:pPr>
            <w:r>
              <w:rPr>
                <w:rFonts w:hint="eastAsia" w:ascii="仿宋" w:hAnsi="仿宋" w:eastAsia="仿宋"/>
                <w:sz w:val="24"/>
              </w:rPr>
              <w:t>1. 立项</w:t>
            </w:r>
            <w:r>
              <w:rPr>
                <w:rFonts w:ascii="仿宋" w:hAnsi="仿宋" w:eastAsia="仿宋"/>
                <w:sz w:val="24"/>
              </w:rPr>
              <w:t>背景</w:t>
            </w:r>
          </w:p>
          <w:p>
            <w:pPr>
              <w:spacing w:before="156" w:beforeLines="50"/>
              <w:ind w:firstLine="480" w:firstLineChars="200"/>
              <w:jc w:val="left"/>
              <w:rPr>
                <w:rFonts w:eastAsia="仿宋_GB2312"/>
                <w:sz w:val="24"/>
              </w:rPr>
            </w:pPr>
          </w:p>
          <w:p>
            <w:pPr>
              <w:spacing w:before="156" w:beforeLines="50"/>
              <w:ind w:firstLine="480" w:firstLineChars="200"/>
              <w:jc w:val="left"/>
              <w:rPr>
                <w:rFonts w:eastAsia="仿宋_GB2312"/>
                <w:sz w:val="24"/>
              </w:rPr>
            </w:pPr>
          </w:p>
          <w:p>
            <w:pPr>
              <w:spacing w:before="156" w:beforeLines="50"/>
              <w:ind w:firstLine="480" w:firstLineChars="200"/>
              <w:jc w:val="left"/>
              <w:rPr>
                <w:rFonts w:eastAsia="仿宋_GB2312"/>
                <w:sz w:val="24"/>
              </w:rPr>
            </w:pPr>
          </w:p>
          <w:p>
            <w:pPr>
              <w:spacing w:before="156" w:beforeLines="50"/>
              <w:ind w:firstLine="480" w:firstLineChars="200"/>
              <w:jc w:val="left"/>
              <w:rPr>
                <w:rFonts w:eastAsia="仿宋_GB2312"/>
                <w:sz w:val="24"/>
              </w:rPr>
            </w:pPr>
          </w:p>
          <w:p>
            <w:pPr>
              <w:spacing w:before="156" w:beforeLines="50"/>
              <w:ind w:firstLine="480" w:firstLineChars="200"/>
              <w:jc w:val="left"/>
              <w:rPr>
                <w:rFonts w:eastAsia="仿宋_GB2312"/>
                <w:sz w:val="24"/>
              </w:rPr>
            </w:pPr>
          </w:p>
          <w:p>
            <w:pPr>
              <w:spacing w:before="156" w:beforeLines="50"/>
              <w:ind w:firstLine="480" w:firstLineChars="200"/>
              <w:jc w:val="left"/>
              <w:rPr>
                <w:rFonts w:eastAsia="仿宋_GB2312"/>
                <w:sz w:val="24"/>
              </w:rPr>
            </w:pPr>
          </w:p>
          <w:p>
            <w:pPr>
              <w:spacing w:before="156" w:beforeLines="50"/>
              <w:ind w:firstLine="480" w:firstLineChars="200"/>
              <w:jc w:val="left"/>
              <w:rPr>
                <w:rFonts w:eastAsia="仿宋_GB2312"/>
                <w:sz w:val="24"/>
              </w:rPr>
            </w:pPr>
          </w:p>
          <w:p>
            <w:pPr>
              <w:spacing w:before="156" w:beforeLines="50"/>
              <w:ind w:firstLine="480" w:firstLineChars="200"/>
              <w:jc w:val="left"/>
              <w:rPr>
                <w:rFonts w:eastAsia="仿宋_GB2312"/>
                <w:sz w:val="24"/>
              </w:rPr>
            </w:pPr>
          </w:p>
          <w:p>
            <w:pPr>
              <w:spacing w:before="156" w:beforeLines="50"/>
              <w:ind w:firstLine="480" w:firstLineChars="200"/>
              <w:jc w:val="left"/>
              <w:rPr>
                <w:rFonts w:eastAsia="仿宋_GB2312"/>
                <w:sz w:val="24"/>
              </w:rPr>
            </w:pPr>
          </w:p>
          <w:p>
            <w:pPr>
              <w:spacing w:before="156" w:beforeLines="50"/>
              <w:ind w:firstLine="480" w:firstLineChars="200"/>
              <w:jc w:val="left"/>
              <w:rPr>
                <w:rFonts w:eastAsia="仿宋_GB2312"/>
                <w:sz w:val="24"/>
              </w:rPr>
            </w:pPr>
          </w:p>
          <w:p>
            <w:pPr>
              <w:spacing w:before="156" w:beforeLines="50"/>
              <w:ind w:firstLine="480" w:firstLineChars="20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2" w:hRule="atLeast"/>
          <w:jc w:val="center"/>
        </w:trPr>
        <w:tc>
          <w:tcPr>
            <w:tcW w:w="8970"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tcPr>
          <w:p>
            <w:pPr>
              <w:spacing w:before="156" w:beforeLines="50"/>
              <w:jc w:val="left"/>
              <w:rPr>
                <w:rFonts w:hint="eastAsia" w:eastAsia="仿宋_GB2312"/>
                <w:sz w:val="24"/>
              </w:rPr>
            </w:pPr>
            <w:r>
              <w:rPr>
                <w:rFonts w:eastAsia="仿宋_GB2312"/>
                <w:sz w:val="24"/>
              </w:rPr>
              <w:t>2.</w:t>
            </w:r>
            <w:r>
              <w:rPr>
                <w:rFonts w:hint="eastAsia" w:eastAsia="仿宋_GB2312"/>
                <w:sz w:val="24"/>
              </w:rPr>
              <w:t>项目研究</w:t>
            </w:r>
            <w:r>
              <w:rPr>
                <w:rFonts w:eastAsia="仿宋_GB2312"/>
                <w:sz w:val="24"/>
              </w:rPr>
              <w:t>内容</w:t>
            </w:r>
            <w:r>
              <w:rPr>
                <w:rFonts w:hint="eastAsia" w:eastAsia="仿宋_GB2312"/>
                <w:sz w:val="24"/>
              </w:rPr>
              <w:t>、研究方法</w:t>
            </w:r>
          </w:p>
          <w:p>
            <w:pPr>
              <w:autoSpaceDE w:val="0"/>
              <w:autoSpaceDN w:val="0"/>
              <w:spacing w:before="0" w:beforeLines="-2147483648" w:line="360" w:lineRule="auto"/>
              <w:ind w:left="420" w:leftChars="200" w:firstLine="240" w:firstLineChars="100"/>
              <w:jc w:val="left"/>
              <w:rPr>
                <w:rFonts w:hint="eastAsia" w:eastAsia="仿宋_GB2312"/>
                <w:sz w:val="24"/>
              </w:rPr>
            </w:pPr>
          </w:p>
          <w:p>
            <w:pPr>
              <w:autoSpaceDE w:val="0"/>
              <w:autoSpaceDN w:val="0"/>
              <w:spacing w:before="0" w:beforeLines="-2147483648" w:line="360" w:lineRule="auto"/>
              <w:ind w:left="420" w:leftChars="200" w:firstLine="240" w:firstLineChars="100"/>
              <w:jc w:val="left"/>
              <w:rPr>
                <w:rFonts w:hint="eastAsia" w:eastAsia="仿宋_GB2312"/>
                <w:sz w:val="24"/>
              </w:rPr>
            </w:pPr>
          </w:p>
          <w:p>
            <w:pPr>
              <w:autoSpaceDE w:val="0"/>
              <w:autoSpaceDN w:val="0"/>
              <w:spacing w:before="0" w:beforeLines="-2147483648" w:line="360" w:lineRule="auto"/>
              <w:ind w:left="420" w:leftChars="200" w:firstLine="240" w:firstLineChars="100"/>
              <w:jc w:val="left"/>
              <w:rPr>
                <w:rFonts w:hint="eastAsia" w:eastAsia="仿宋_GB2312"/>
                <w:sz w:val="24"/>
              </w:rPr>
            </w:pPr>
          </w:p>
          <w:p>
            <w:pPr>
              <w:autoSpaceDE w:val="0"/>
              <w:autoSpaceDN w:val="0"/>
              <w:spacing w:before="0" w:beforeLines="-2147483648" w:line="360" w:lineRule="auto"/>
              <w:ind w:left="420" w:leftChars="200" w:firstLine="240" w:firstLineChars="100"/>
              <w:jc w:val="left"/>
              <w:rPr>
                <w:rFonts w:hint="eastAsia" w:eastAsia="仿宋_GB2312"/>
                <w:sz w:val="24"/>
              </w:rPr>
            </w:pPr>
          </w:p>
          <w:p>
            <w:pPr>
              <w:autoSpaceDE w:val="0"/>
              <w:autoSpaceDN w:val="0"/>
              <w:spacing w:before="0" w:beforeLines="-2147483648" w:line="360" w:lineRule="auto"/>
              <w:ind w:left="420" w:leftChars="200" w:firstLine="240" w:firstLineChars="100"/>
              <w:jc w:val="left"/>
              <w:rPr>
                <w:rFonts w:hint="eastAsia" w:eastAsia="仿宋_GB2312"/>
                <w:sz w:val="24"/>
              </w:rPr>
            </w:pPr>
          </w:p>
          <w:p>
            <w:pPr>
              <w:autoSpaceDE w:val="0"/>
              <w:autoSpaceDN w:val="0"/>
              <w:spacing w:before="0" w:beforeLines="-2147483648" w:line="360" w:lineRule="auto"/>
              <w:ind w:left="420" w:leftChars="200" w:firstLine="240" w:firstLineChars="100"/>
              <w:jc w:val="left"/>
              <w:rPr>
                <w:rFonts w:hint="eastAsia" w:eastAsia="仿宋_GB2312"/>
                <w:sz w:val="24"/>
              </w:rPr>
            </w:pPr>
          </w:p>
          <w:p>
            <w:pPr>
              <w:autoSpaceDE w:val="0"/>
              <w:autoSpaceDN w:val="0"/>
              <w:spacing w:before="0" w:beforeLines="-2147483648" w:line="360" w:lineRule="auto"/>
              <w:ind w:left="420" w:leftChars="200" w:firstLine="240" w:firstLineChars="100"/>
              <w:jc w:val="left"/>
              <w:rPr>
                <w:rFonts w:hint="eastAsia" w:eastAsia="仿宋_GB2312"/>
                <w:sz w:val="24"/>
              </w:rPr>
            </w:pPr>
          </w:p>
          <w:p>
            <w:pPr>
              <w:autoSpaceDE w:val="0"/>
              <w:autoSpaceDN w:val="0"/>
              <w:spacing w:before="0" w:beforeLines="-2147483648" w:line="360" w:lineRule="auto"/>
              <w:ind w:left="420" w:leftChars="200" w:firstLine="240" w:firstLineChars="100"/>
              <w:jc w:val="left"/>
              <w:rPr>
                <w:rFonts w:hint="eastAsia" w:eastAsia="仿宋_GB2312"/>
                <w:sz w:val="24"/>
              </w:rPr>
            </w:pPr>
          </w:p>
          <w:p>
            <w:pPr>
              <w:autoSpaceDE w:val="0"/>
              <w:autoSpaceDN w:val="0"/>
              <w:spacing w:before="0" w:beforeLines="-2147483648" w:line="360" w:lineRule="auto"/>
              <w:ind w:left="420" w:leftChars="200" w:firstLine="240" w:firstLineChars="100"/>
              <w:jc w:val="left"/>
              <w:rPr>
                <w:rFonts w:hint="eastAsia" w:eastAsia="仿宋_GB2312"/>
                <w:sz w:val="24"/>
              </w:rPr>
            </w:pPr>
          </w:p>
          <w:p>
            <w:pPr>
              <w:autoSpaceDE w:val="0"/>
              <w:autoSpaceDN w:val="0"/>
              <w:spacing w:before="0" w:beforeLines="-2147483648" w:line="360" w:lineRule="auto"/>
              <w:ind w:left="420" w:leftChars="200" w:firstLine="240" w:firstLineChars="100"/>
              <w:jc w:val="left"/>
              <w:rPr>
                <w:rFonts w:hint="eastAsia" w:eastAsia="仿宋_GB2312"/>
                <w:sz w:val="24"/>
              </w:rPr>
            </w:pPr>
          </w:p>
          <w:p>
            <w:pPr>
              <w:autoSpaceDE w:val="0"/>
              <w:autoSpaceDN w:val="0"/>
              <w:spacing w:before="0" w:beforeLines="-2147483648" w:line="360" w:lineRule="auto"/>
              <w:ind w:left="420" w:leftChars="200" w:firstLine="240" w:firstLineChars="100"/>
              <w:jc w:val="left"/>
              <w:rPr>
                <w:rFonts w:hint="eastAsia" w:eastAsia="仿宋_GB2312"/>
                <w:sz w:val="24"/>
              </w:rPr>
            </w:pPr>
          </w:p>
          <w:p>
            <w:pPr>
              <w:autoSpaceDE w:val="0"/>
              <w:autoSpaceDN w:val="0"/>
              <w:spacing w:before="0" w:beforeLines="-2147483648" w:line="360" w:lineRule="auto"/>
              <w:ind w:left="420" w:leftChars="200" w:firstLine="240" w:firstLineChars="100"/>
              <w:jc w:val="left"/>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1" w:hRule="atLeast"/>
          <w:jc w:val="center"/>
        </w:trPr>
        <w:tc>
          <w:tcPr>
            <w:tcW w:w="8970"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tcPr>
          <w:p>
            <w:pPr>
              <w:spacing w:before="156" w:beforeLines="50"/>
              <w:jc w:val="left"/>
              <w:rPr>
                <w:rFonts w:eastAsia="仿宋_GB2312"/>
                <w:sz w:val="24"/>
              </w:rPr>
            </w:pPr>
            <w:r>
              <w:rPr>
                <w:rFonts w:eastAsia="仿宋_GB2312"/>
                <w:sz w:val="24"/>
              </w:rPr>
              <w:t>3.实施方案</w:t>
            </w:r>
            <w:r>
              <w:rPr>
                <w:rFonts w:hint="eastAsia" w:eastAsia="仿宋_GB2312"/>
                <w:sz w:val="24"/>
              </w:rPr>
              <w:t>和</w:t>
            </w:r>
            <w:r>
              <w:rPr>
                <w:rFonts w:eastAsia="仿宋_GB2312"/>
                <w:sz w:val="24"/>
              </w:rPr>
              <w:t>计划</w:t>
            </w: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p>
            <w:pPr>
              <w:adjustRightInd w:val="0"/>
              <w:snapToGrid w:val="0"/>
              <w:spacing w:before="0" w:beforeLines="-2147483648"/>
              <w:ind w:left="420"/>
              <w:jc w:val="both"/>
              <w:textAlignment w:val="baseline"/>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8970" w:type="dxa"/>
            <w:tcBorders>
              <w:top w:val="single" w:color="000000" w:sz="2" w:space="0"/>
              <w:left w:val="single" w:color="000000" w:sz="2" w:space="0"/>
              <w:bottom w:val="single" w:color="000000" w:sz="2" w:space="0"/>
              <w:right w:val="single" w:color="000000" w:sz="2" w:space="0"/>
            </w:tcBorders>
            <w:tcMar>
              <w:top w:w="0" w:type="dxa"/>
              <w:left w:w="57" w:type="dxa"/>
              <w:bottom w:w="0" w:type="dxa"/>
              <w:right w:w="57" w:type="dxa"/>
            </w:tcMar>
          </w:tcPr>
          <w:p>
            <w:pPr>
              <w:spacing w:before="156" w:beforeLines="50"/>
              <w:rPr>
                <w:rFonts w:eastAsia="仿宋_GB2312"/>
                <w:sz w:val="24"/>
              </w:rPr>
            </w:pPr>
            <w:r>
              <w:rPr>
                <w:rFonts w:eastAsia="仿宋_GB2312"/>
                <w:sz w:val="24"/>
              </w:rPr>
              <w:t>4.项目预期的成果</w:t>
            </w:r>
          </w:p>
          <w:p>
            <w:pPr>
              <w:adjustRightInd w:val="0"/>
              <w:spacing w:before="0" w:beforeLines="-2147483648"/>
              <w:ind w:firstLine="360" w:firstLineChars="150"/>
              <w:textAlignment w:val="baseline"/>
              <w:rPr>
                <w:rFonts w:cs="宋体"/>
                <w:kern w:val="0"/>
                <w:sz w:val="24"/>
              </w:rPr>
            </w:pPr>
          </w:p>
          <w:p>
            <w:pPr>
              <w:adjustRightInd w:val="0"/>
              <w:spacing w:before="0" w:beforeLines="-2147483648" w:line="360" w:lineRule="auto"/>
              <w:ind w:firstLine="360" w:firstLineChars="150"/>
              <w:textAlignment w:val="baseline"/>
              <w:rPr>
                <w:rFonts w:cs="宋体"/>
                <w:kern w:val="0"/>
                <w:sz w:val="24"/>
              </w:rPr>
            </w:pPr>
          </w:p>
          <w:p>
            <w:pPr>
              <w:adjustRightInd w:val="0"/>
              <w:spacing w:before="0" w:beforeLines="-2147483648" w:line="360" w:lineRule="auto"/>
              <w:ind w:firstLine="360" w:firstLineChars="150"/>
              <w:textAlignment w:val="baseline"/>
              <w:rPr>
                <w:rFonts w:cs="宋体"/>
                <w:kern w:val="0"/>
                <w:sz w:val="24"/>
              </w:rPr>
            </w:pPr>
          </w:p>
          <w:p>
            <w:pPr>
              <w:adjustRightInd w:val="0"/>
              <w:spacing w:before="0" w:beforeLines="-2147483648" w:line="360" w:lineRule="auto"/>
              <w:ind w:firstLine="360" w:firstLineChars="150"/>
              <w:textAlignment w:val="baseline"/>
              <w:rPr>
                <w:rFonts w:cs="宋体"/>
                <w:kern w:val="0"/>
                <w:sz w:val="24"/>
              </w:rPr>
            </w:pPr>
          </w:p>
          <w:p>
            <w:pPr>
              <w:adjustRightInd w:val="0"/>
              <w:spacing w:before="0" w:beforeLines="-2147483648" w:line="360" w:lineRule="auto"/>
              <w:textAlignment w:val="baseline"/>
              <w:rPr>
                <w:rFonts w:cs="宋体"/>
                <w:kern w:val="0"/>
                <w:sz w:val="24"/>
              </w:rPr>
            </w:pPr>
          </w:p>
          <w:p>
            <w:pPr>
              <w:adjustRightInd w:val="0"/>
              <w:spacing w:before="0" w:beforeLines="-2147483648" w:line="360" w:lineRule="auto"/>
              <w:ind w:firstLine="360" w:firstLineChars="150"/>
              <w:textAlignment w:val="baseline"/>
              <w:rPr>
                <w:rFonts w:cs="宋体"/>
                <w:kern w:val="0"/>
                <w:sz w:val="24"/>
              </w:rPr>
            </w:pPr>
          </w:p>
          <w:p>
            <w:pPr>
              <w:adjustRightInd w:val="0"/>
              <w:spacing w:before="0" w:beforeLines="-2147483648" w:line="360" w:lineRule="auto"/>
              <w:ind w:firstLine="5160" w:firstLineChars="2150"/>
              <w:textAlignment w:val="baseline"/>
              <w:rPr>
                <w:rFonts w:cs="宋体"/>
                <w:kern w:val="0"/>
                <w:sz w:val="24"/>
              </w:rPr>
            </w:pPr>
            <w:r>
              <w:rPr>
                <w:rFonts w:hint="eastAsia" w:cs="宋体"/>
                <w:kern w:val="0"/>
                <w:sz w:val="24"/>
              </w:rPr>
              <w:t>项目</w:t>
            </w:r>
            <w:r>
              <w:rPr>
                <w:rFonts w:cs="宋体"/>
                <w:kern w:val="0"/>
                <w:sz w:val="24"/>
              </w:rPr>
              <w:t>负责人签名：</w:t>
            </w:r>
          </w:p>
          <w:p>
            <w:pPr>
              <w:adjustRightInd w:val="0"/>
              <w:spacing w:before="0" w:beforeLines="-2147483648" w:line="360" w:lineRule="auto"/>
              <w:textAlignment w:val="baseline"/>
              <w:rPr>
                <w:rFonts w:hint="eastAsia" w:eastAsia="仿宋_GB2312"/>
                <w:sz w:val="24"/>
              </w:rPr>
            </w:pPr>
            <w:r>
              <w:rPr>
                <w:rFonts w:hint="eastAsia" w:eastAsia="仿宋_GB2312"/>
                <w:sz w:val="24"/>
              </w:rPr>
              <w:t xml:space="preserve">                                                   </w:t>
            </w:r>
            <w:r>
              <w:rPr>
                <w:rFonts w:eastAsia="仿宋_GB2312"/>
                <w:sz w:val="24"/>
              </w:rPr>
              <w:t xml:space="preserve">   </w:t>
            </w:r>
            <w:r>
              <w:rPr>
                <w:rFonts w:hint="eastAsia" w:eastAsia="仿宋_GB2312"/>
                <w:sz w:val="24"/>
              </w:rPr>
              <w:t xml:space="preserve">年      月     </w:t>
            </w:r>
            <w:r>
              <w:rPr>
                <w:rFonts w:eastAsia="仿宋_GB2312"/>
                <w:sz w:val="24"/>
              </w:rPr>
              <w:t xml:space="preserve"> </w:t>
            </w:r>
            <w:r>
              <w:rPr>
                <w:rFonts w:hint="eastAsia" w:eastAsia="仿宋_GB2312"/>
                <w:sz w:val="24"/>
              </w:rPr>
              <w:t>日</w:t>
            </w:r>
          </w:p>
        </w:tc>
      </w:tr>
    </w:tbl>
    <w:p>
      <w:pPr>
        <w:spacing w:before="156" w:beforeLines="50"/>
        <w:ind w:firstLine="0" w:firstLineChars="0"/>
        <w:rPr>
          <w:rFonts w:eastAsia="仿宋_GB2312"/>
          <w:b/>
          <w:bCs/>
          <w:sz w:val="28"/>
          <w:szCs w:val="28"/>
        </w:rPr>
      </w:pPr>
      <w:r>
        <w:rPr>
          <w:rFonts w:hint="eastAsia" w:eastAsia="仿宋_GB2312"/>
          <w:b/>
          <w:bCs/>
          <w:sz w:val="28"/>
          <w:szCs w:val="28"/>
        </w:rPr>
        <w:t>四</w:t>
      </w:r>
      <w:r>
        <w:rPr>
          <w:rFonts w:eastAsia="仿宋_GB2312"/>
          <w:b/>
          <w:bCs/>
          <w:sz w:val="28"/>
          <w:szCs w:val="28"/>
        </w:rPr>
        <w:t>、经费预算</w:t>
      </w:r>
    </w:p>
    <w:tbl>
      <w:tblPr>
        <w:tblStyle w:val="5"/>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3753"/>
        <w:gridCol w:w="1019"/>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Align w:val="bottom"/>
          </w:tcPr>
          <w:p>
            <w:pPr>
              <w:pStyle w:val="15"/>
              <w:jc w:val="center"/>
              <w:rPr>
                <w:rFonts w:hint="default" w:eastAsia="Sim Sun"/>
                <w:color w:val="auto"/>
                <w:kern w:val="2"/>
              </w:rPr>
            </w:pPr>
          </w:p>
          <w:p>
            <w:pPr>
              <w:pStyle w:val="15"/>
              <w:jc w:val="center"/>
              <w:rPr>
                <w:rFonts w:eastAsia="仿宋_GB2312"/>
                <w:sz w:val="24"/>
              </w:rPr>
            </w:pPr>
            <w:r>
              <w:rPr>
                <w:kern w:val="2"/>
                <w:sz w:val="21"/>
                <w:szCs w:val="21"/>
              </w:rPr>
              <w:t>序号</w:t>
            </w:r>
          </w:p>
        </w:tc>
        <w:tc>
          <w:tcPr>
            <w:tcW w:w="3753" w:type="dxa"/>
            <w:vAlign w:val="center"/>
          </w:tcPr>
          <w:p>
            <w:pPr>
              <w:pStyle w:val="15"/>
              <w:rPr>
                <w:rFonts w:eastAsia="仿宋_GB2312"/>
                <w:sz w:val="24"/>
              </w:rPr>
            </w:pPr>
            <w:r>
              <w:rPr>
                <w:kern w:val="2"/>
                <w:sz w:val="21"/>
                <w:szCs w:val="21"/>
              </w:rPr>
              <w:t>科目名称</w:t>
            </w:r>
          </w:p>
        </w:tc>
        <w:tc>
          <w:tcPr>
            <w:tcW w:w="1019" w:type="dxa"/>
            <w:vAlign w:val="center"/>
          </w:tcPr>
          <w:p>
            <w:pPr>
              <w:pStyle w:val="15"/>
              <w:jc w:val="center"/>
              <w:rPr>
                <w:rFonts w:eastAsia="仿宋_GB2312"/>
                <w:sz w:val="24"/>
              </w:rPr>
            </w:pPr>
            <w:r>
              <w:rPr>
                <w:kern w:val="2"/>
                <w:sz w:val="21"/>
                <w:szCs w:val="21"/>
              </w:rPr>
              <w:t>金额</w:t>
            </w:r>
          </w:p>
        </w:tc>
        <w:tc>
          <w:tcPr>
            <w:tcW w:w="3873" w:type="dxa"/>
            <w:vAlign w:val="center"/>
          </w:tcPr>
          <w:p>
            <w:pPr>
              <w:pStyle w:val="15"/>
              <w:jc w:val="center"/>
              <w:rPr>
                <w:rFonts w:eastAsia="仿宋_GB2312"/>
                <w:sz w:val="24"/>
              </w:rPr>
            </w:pPr>
            <w:r>
              <w:rPr>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Align w:val="center"/>
          </w:tcPr>
          <w:p>
            <w:pPr>
              <w:pStyle w:val="15"/>
              <w:jc w:val="center"/>
              <w:rPr>
                <w:rFonts w:hint="eastAsia" w:eastAsia="仿宋_GB2312"/>
                <w:sz w:val="24"/>
                <w:szCs w:val="24"/>
                <w:lang w:eastAsia="zh-CN"/>
              </w:rPr>
            </w:pPr>
            <w:r>
              <w:rPr>
                <w:rFonts w:hint="eastAsia" w:eastAsia="仿宋_GB2312"/>
                <w:kern w:val="2"/>
                <w:sz w:val="19"/>
                <w:szCs w:val="19"/>
                <w:lang w:val="en-US" w:eastAsia="zh-CN"/>
              </w:rPr>
              <w:t>1</w:t>
            </w:r>
          </w:p>
        </w:tc>
        <w:tc>
          <w:tcPr>
            <w:tcW w:w="3753" w:type="dxa"/>
            <w:vAlign w:val="center"/>
          </w:tcPr>
          <w:p>
            <w:pPr>
              <w:pStyle w:val="15"/>
              <w:rPr>
                <w:rFonts w:eastAsia="仿宋_GB2312"/>
                <w:sz w:val="24"/>
              </w:rPr>
            </w:pPr>
            <w:r>
              <w:rPr>
                <w:kern w:val="2"/>
                <w:sz w:val="19"/>
                <w:szCs w:val="19"/>
              </w:rPr>
              <w:t xml:space="preserve">1、 设备费 </w:t>
            </w:r>
          </w:p>
        </w:tc>
        <w:tc>
          <w:tcPr>
            <w:tcW w:w="1019" w:type="dxa"/>
            <w:vAlign w:val="center"/>
          </w:tcPr>
          <w:p>
            <w:pPr>
              <w:pStyle w:val="15"/>
              <w:jc w:val="right"/>
              <w:rPr>
                <w:rFonts w:ascii="宋体" w:hAnsi="宋体" w:eastAsia="宋体"/>
                <w:sz w:val="21"/>
                <w:szCs w:val="21"/>
              </w:rPr>
            </w:pPr>
          </w:p>
        </w:tc>
        <w:tc>
          <w:tcPr>
            <w:tcW w:w="3873" w:type="dxa"/>
            <w:vAlign w:val="top"/>
          </w:tcPr>
          <w:p>
            <w:pPr>
              <w:pStyle w:val="15"/>
              <w:rPr>
                <w:rFonts w:hint="eastAsia"/>
                <w:kern w:val="2"/>
                <w:sz w:val="19"/>
                <w:szCs w:val="19"/>
                <w:lang w:eastAsia="zh-CN"/>
              </w:rPr>
            </w:pPr>
            <w:r>
              <w:rPr>
                <w:rFonts w:hint="eastAsia"/>
                <w:kern w:val="2"/>
                <w:sz w:val="19"/>
                <w:szCs w:val="19"/>
                <w:lang w:eastAsia="zh-CN"/>
              </w:rPr>
              <w:t>是指在项目研究过程中购置或试制专用仪器设备，对现有仪器设备进行升级改造，以及租赁外单位仪器设备而发生的费用。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Align w:val="center"/>
          </w:tcPr>
          <w:p>
            <w:pPr>
              <w:pStyle w:val="15"/>
              <w:jc w:val="center"/>
              <w:rPr>
                <w:rFonts w:hint="eastAsia" w:eastAsia="仿宋_GB2312"/>
                <w:sz w:val="24"/>
                <w:lang w:eastAsia="zh-CN"/>
              </w:rPr>
            </w:pPr>
            <w:r>
              <w:rPr>
                <w:rFonts w:hint="eastAsia" w:eastAsia="仿宋_GB2312"/>
                <w:kern w:val="2"/>
                <w:sz w:val="19"/>
                <w:szCs w:val="19"/>
                <w:lang w:val="en-US" w:eastAsia="zh-CN"/>
              </w:rPr>
              <w:t>2</w:t>
            </w:r>
          </w:p>
        </w:tc>
        <w:tc>
          <w:tcPr>
            <w:tcW w:w="3753" w:type="dxa"/>
            <w:vAlign w:val="center"/>
          </w:tcPr>
          <w:p>
            <w:pPr>
              <w:pStyle w:val="15"/>
              <w:ind w:firstLine="190" w:firstLineChars="100"/>
              <w:rPr>
                <w:rFonts w:eastAsia="仿宋_GB2312"/>
                <w:sz w:val="24"/>
              </w:rPr>
            </w:pPr>
            <w:r>
              <w:rPr>
                <w:kern w:val="2"/>
                <w:sz w:val="19"/>
                <w:szCs w:val="19"/>
              </w:rPr>
              <w:t xml:space="preserve">(1)设备购置费 </w:t>
            </w:r>
          </w:p>
        </w:tc>
        <w:tc>
          <w:tcPr>
            <w:tcW w:w="1019" w:type="dxa"/>
            <w:vAlign w:val="center"/>
          </w:tcPr>
          <w:p>
            <w:pPr>
              <w:pStyle w:val="15"/>
              <w:jc w:val="right"/>
              <w:rPr>
                <w:rFonts w:ascii="宋体" w:hAnsi="宋体" w:eastAsia="宋体"/>
                <w:sz w:val="21"/>
                <w:szCs w:val="21"/>
              </w:rPr>
            </w:pPr>
          </w:p>
        </w:tc>
        <w:tc>
          <w:tcPr>
            <w:tcW w:w="3873" w:type="dxa"/>
            <w:vAlign w:val="top"/>
          </w:tcPr>
          <w:p>
            <w:pPr>
              <w:pStyle w:val="15"/>
              <w:rPr>
                <w:rFonts w:hint="eastAsia"/>
                <w:kern w:val="2"/>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Align w:val="center"/>
          </w:tcPr>
          <w:p>
            <w:pPr>
              <w:pStyle w:val="15"/>
              <w:jc w:val="center"/>
              <w:rPr>
                <w:rFonts w:hint="eastAsia" w:eastAsia="仿宋_GB2312"/>
                <w:sz w:val="24"/>
                <w:lang w:eastAsia="zh-CN"/>
              </w:rPr>
            </w:pPr>
            <w:r>
              <w:rPr>
                <w:rFonts w:hint="eastAsia" w:eastAsia="仿宋_GB2312"/>
                <w:kern w:val="2"/>
                <w:sz w:val="19"/>
                <w:szCs w:val="19"/>
                <w:lang w:val="en-US" w:eastAsia="zh-CN"/>
              </w:rPr>
              <w:t>3</w:t>
            </w:r>
          </w:p>
        </w:tc>
        <w:tc>
          <w:tcPr>
            <w:tcW w:w="3753" w:type="dxa"/>
            <w:vAlign w:val="center"/>
          </w:tcPr>
          <w:p>
            <w:pPr>
              <w:pStyle w:val="15"/>
              <w:ind w:firstLine="190" w:firstLineChars="100"/>
              <w:jc w:val="both"/>
              <w:rPr>
                <w:rFonts w:eastAsia="仿宋_GB2312"/>
                <w:sz w:val="24"/>
              </w:rPr>
            </w:pPr>
            <w:r>
              <w:rPr>
                <w:kern w:val="2"/>
                <w:sz w:val="19"/>
                <w:szCs w:val="19"/>
              </w:rPr>
              <w:t>(2)设备试制费</w:t>
            </w:r>
          </w:p>
        </w:tc>
        <w:tc>
          <w:tcPr>
            <w:tcW w:w="1019" w:type="dxa"/>
            <w:vAlign w:val="center"/>
          </w:tcPr>
          <w:p>
            <w:pPr>
              <w:pStyle w:val="15"/>
              <w:jc w:val="right"/>
              <w:rPr>
                <w:rFonts w:hint="eastAsia" w:ascii="宋体" w:hAnsi="宋体" w:eastAsia="宋体"/>
                <w:sz w:val="24"/>
              </w:rPr>
            </w:pPr>
          </w:p>
        </w:tc>
        <w:tc>
          <w:tcPr>
            <w:tcW w:w="3873" w:type="dxa"/>
            <w:vAlign w:val="top"/>
          </w:tcPr>
          <w:p>
            <w:pPr>
              <w:pStyle w:val="15"/>
              <w:rPr>
                <w:rFonts w:hint="eastAsia"/>
                <w:kern w:val="2"/>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Align w:val="center"/>
          </w:tcPr>
          <w:p>
            <w:pPr>
              <w:pStyle w:val="15"/>
              <w:jc w:val="center"/>
              <w:rPr>
                <w:rFonts w:hint="eastAsia" w:eastAsia="仿宋_GB2312"/>
                <w:sz w:val="24"/>
                <w:lang w:eastAsia="zh-CN"/>
              </w:rPr>
            </w:pPr>
            <w:r>
              <w:rPr>
                <w:rFonts w:hint="eastAsia" w:eastAsia="仿宋_GB2312"/>
                <w:kern w:val="2"/>
                <w:sz w:val="19"/>
                <w:szCs w:val="19"/>
                <w:lang w:val="en-US" w:eastAsia="zh-CN"/>
              </w:rPr>
              <w:t>4</w:t>
            </w:r>
          </w:p>
        </w:tc>
        <w:tc>
          <w:tcPr>
            <w:tcW w:w="3753" w:type="dxa"/>
            <w:vAlign w:val="center"/>
          </w:tcPr>
          <w:p>
            <w:pPr>
              <w:pStyle w:val="15"/>
              <w:ind w:firstLine="190" w:firstLineChars="100"/>
              <w:rPr>
                <w:rFonts w:eastAsia="仿宋_GB2312"/>
                <w:sz w:val="24"/>
              </w:rPr>
            </w:pPr>
            <w:r>
              <w:rPr>
                <w:kern w:val="2"/>
                <w:sz w:val="19"/>
                <w:szCs w:val="19"/>
              </w:rPr>
              <w:t xml:space="preserve">(3)设备改造与租赁费 </w:t>
            </w:r>
          </w:p>
        </w:tc>
        <w:tc>
          <w:tcPr>
            <w:tcW w:w="1019" w:type="dxa"/>
            <w:vAlign w:val="center"/>
          </w:tcPr>
          <w:p>
            <w:pPr>
              <w:pStyle w:val="15"/>
              <w:jc w:val="right"/>
              <w:rPr>
                <w:rFonts w:hint="eastAsia" w:ascii="宋体" w:hAnsi="宋体" w:eastAsia="宋体"/>
                <w:sz w:val="24"/>
              </w:rPr>
            </w:pPr>
          </w:p>
        </w:tc>
        <w:tc>
          <w:tcPr>
            <w:tcW w:w="3873" w:type="dxa"/>
            <w:vAlign w:val="top"/>
          </w:tcPr>
          <w:p>
            <w:pPr>
              <w:pStyle w:val="15"/>
              <w:rPr>
                <w:rFonts w:hint="eastAsia"/>
                <w:kern w:val="2"/>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Align w:val="center"/>
          </w:tcPr>
          <w:p>
            <w:pPr>
              <w:pStyle w:val="15"/>
              <w:rPr>
                <w:rFonts w:hint="eastAsia"/>
                <w:kern w:val="2"/>
                <w:sz w:val="19"/>
                <w:szCs w:val="19"/>
                <w:lang w:eastAsia="zh-CN"/>
              </w:rPr>
            </w:pPr>
            <w:r>
              <w:rPr>
                <w:rFonts w:hint="eastAsia"/>
                <w:kern w:val="2"/>
                <w:sz w:val="19"/>
                <w:szCs w:val="19"/>
                <w:lang w:val="en-US" w:eastAsia="zh-CN"/>
              </w:rPr>
              <w:t>5</w:t>
            </w:r>
          </w:p>
        </w:tc>
        <w:tc>
          <w:tcPr>
            <w:tcW w:w="3753" w:type="dxa"/>
            <w:vAlign w:val="center"/>
          </w:tcPr>
          <w:p>
            <w:pPr>
              <w:pStyle w:val="15"/>
              <w:rPr>
                <w:rFonts w:hint="eastAsia"/>
                <w:kern w:val="2"/>
                <w:sz w:val="19"/>
                <w:szCs w:val="19"/>
                <w:lang w:eastAsia="zh-CN"/>
              </w:rPr>
            </w:pPr>
            <w:r>
              <w:rPr>
                <w:rFonts w:hint="eastAsia"/>
                <w:kern w:val="2"/>
                <w:sz w:val="19"/>
                <w:szCs w:val="19"/>
                <w:lang w:eastAsia="zh-CN"/>
              </w:rPr>
              <w:t xml:space="preserve">2、 材料费 </w:t>
            </w:r>
          </w:p>
        </w:tc>
        <w:tc>
          <w:tcPr>
            <w:tcW w:w="1019" w:type="dxa"/>
            <w:vAlign w:val="center"/>
          </w:tcPr>
          <w:p>
            <w:pPr>
              <w:pStyle w:val="15"/>
              <w:rPr>
                <w:rFonts w:hint="eastAsia"/>
                <w:kern w:val="2"/>
                <w:sz w:val="19"/>
                <w:szCs w:val="19"/>
                <w:lang w:eastAsia="zh-CN"/>
              </w:rPr>
            </w:pPr>
          </w:p>
        </w:tc>
        <w:tc>
          <w:tcPr>
            <w:tcW w:w="3873" w:type="dxa"/>
            <w:vAlign w:val="top"/>
          </w:tcPr>
          <w:p>
            <w:pPr>
              <w:pStyle w:val="15"/>
              <w:rPr>
                <w:rFonts w:hint="eastAsia"/>
                <w:kern w:val="2"/>
                <w:sz w:val="19"/>
                <w:szCs w:val="19"/>
                <w:lang w:eastAsia="zh-CN"/>
              </w:rPr>
            </w:pPr>
            <w:r>
              <w:rPr>
                <w:rFonts w:hint="eastAsia"/>
                <w:kern w:val="2"/>
                <w:sz w:val="19"/>
                <w:szCs w:val="19"/>
                <w:lang w:eastAsia="zh-CN"/>
              </w:rPr>
              <w:t>是指在项目研究过程中消耗的各种原材料、辅助材料、低值易耗品等的采购及运输、装卸、整理等费用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Align w:val="center"/>
          </w:tcPr>
          <w:p>
            <w:pPr>
              <w:pStyle w:val="15"/>
              <w:jc w:val="center"/>
              <w:rPr>
                <w:rFonts w:hint="eastAsia" w:eastAsia="仿宋_GB2312"/>
                <w:sz w:val="24"/>
                <w:lang w:eastAsia="zh-CN"/>
              </w:rPr>
            </w:pPr>
            <w:r>
              <w:rPr>
                <w:rFonts w:hint="eastAsia" w:eastAsia="仿宋_GB2312"/>
                <w:kern w:val="2"/>
                <w:sz w:val="19"/>
                <w:szCs w:val="19"/>
                <w:lang w:val="en-US" w:eastAsia="zh-CN"/>
              </w:rPr>
              <w:t>6</w:t>
            </w:r>
          </w:p>
        </w:tc>
        <w:tc>
          <w:tcPr>
            <w:tcW w:w="3753" w:type="dxa"/>
            <w:vAlign w:val="center"/>
          </w:tcPr>
          <w:p>
            <w:pPr>
              <w:pStyle w:val="15"/>
              <w:rPr>
                <w:rFonts w:eastAsia="仿宋_GB2312"/>
                <w:sz w:val="24"/>
              </w:rPr>
            </w:pPr>
            <w:r>
              <w:rPr>
                <w:kern w:val="2"/>
                <w:sz w:val="19"/>
                <w:szCs w:val="19"/>
              </w:rPr>
              <w:t xml:space="preserve">3、 测试化验加工费 </w:t>
            </w:r>
          </w:p>
        </w:tc>
        <w:tc>
          <w:tcPr>
            <w:tcW w:w="1019" w:type="dxa"/>
            <w:vAlign w:val="center"/>
          </w:tcPr>
          <w:p>
            <w:pPr>
              <w:pStyle w:val="15"/>
              <w:jc w:val="right"/>
              <w:rPr>
                <w:rFonts w:ascii="宋体" w:hAnsi="宋体" w:eastAsia="宋体"/>
                <w:sz w:val="21"/>
                <w:szCs w:val="21"/>
              </w:rPr>
            </w:pPr>
          </w:p>
        </w:tc>
        <w:tc>
          <w:tcPr>
            <w:tcW w:w="3873" w:type="dxa"/>
            <w:vAlign w:val="top"/>
          </w:tcPr>
          <w:p>
            <w:pPr>
              <w:pStyle w:val="15"/>
              <w:rPr>
                <w:rFonts w:hint="eastAsia"/>
                <w:kern w:val="2"/>
                <w:sz w:val="19"/>
                <w:szCs w:val="19"/>
                <w:lang w:eastAsia="zh-CN"/>
              </w:rPr>
            </w:pPr>
            <w:r>
              <w:rPr>
                <w:rFonts w:hint="eastAsia"/>
                <w:kern w:val="2"/>
                <w:sz w:val="19"/>
                <w:szCs w:val="19"/>
                <w:lang w:eastAsia="zh-CN"/>
              </w:rPr>
              <w:t>是指在项目研究过程中支付给外单位（包括依托单位内部独立经济核算单位）的检验、测试、化验及加工等费用。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Align w:val="center"/>
          </w:tcPr>
          <w:p>
            <w:pPr>
              <w:pStyle w:val="15"/>
              <w:jc w:val="center"/>
              <w:rPr>
                <w:rFonts w:hint="eastAsia" w:eastAsia="仿宋_GB2312"/>
                <w:sz w:val="24"/>
                <w:lang w:eastAsia="zh-CN"/>
              </w:rPr>
            </w:pPr>
            <w:r>
              <w:rPr>
                <w:rFonts w:hint="eastAsia" w:eastAsia="仿宋_GB2312"/>
                <w:kern w:val="2"/>
                <w:sz w:val="19"/>
                <w:szCs w:val="19"/>
                <w:lang w:val="en-US" w:eastAsia="zh-CN"/>
              </w:rPr>
              <w:t>7</w:t>
            </w:r>
          </w:p>
        </w:tc>
        <w:tc>
          <w:tcPr>
            <w:tcW w:w="3753" w:type="dxa"/>
            <w:vAlign w:val="center"/>
          </w:tcPr>
          <w:p>
            <w:pPr>
              <w:pStyle w:val="15"/>
              <w:rPr>
                <w:rFonts w:eastAsia="仿宋_GB2312"/>
                <w:sz w:val="24"/>
              </w:rPr>
            </w:pPr>
            <w:r>
              <w:rPr>
                <w:kern w:val="2"/>
                <w:sz w:val="19"/>
                <w:szCs w:val="19"/>
              </w:rPr>
              <w:t xml:space="preserve">4、 燃料动力费 </w:t>
            </w:r>
          </w:p>
        </w:tc>
        <w:tc>
          <w:tcPr>
            <w:tcW w:w="1019" w:type="dxa"/>
            <w:vAlign w:val="center"/>
          </w:tcPr>
          <w:p>
            <w:pPr>
              <w:pStyle w:val="15"/>
              <w:jc w:val="right"/>
              <w:rPr>
                <w:rFonts w:eastAsia="仿宋_GB2312"/>
                <w:sz w:val="24"/>
              </w:rPr>
            </w:pPr>
          </w:p>
        </w:tc>
        <w:tc>
          <w:tcPr>
            <w:tcW w:w="3873" w:type="dxa"/>
            <w:vAlign w:val="top"/>
          </w:tcPr>
          <w:p>
            <w:pPr>
              <w:pStyle w:val="15"/>
              <w:rPr>
                <w:rFonts w:hint="eastAsia"/>
                <w:kern w:val="2"/>
                <w:sz w:val="19"/>
                <w:szCs w:val="19"/>
                <w:lang w:eastAsia="zh-CN"/>
              </w:rPr>
            </w:pPr>
            <w:r>
              <w:rPr>
                <w:rFonts w:hint="eastAsia"/>
                <w:kern w:val="2"/>
                <w:sz w:val="19"/>
                <w:szCs w:val="19"/>
                <w:lang w:eastAsia="zh-CN"/>
              </w:rPr>
              <w:t>是指在项目实施过程中直接使用的相关仪器设备、科学装置等运行发生的水、电、气、燃料消耗费用等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Align w:val="center"/>
          </w:tcPr>
          <w:p>
            <w:pPr>
              <w:pStyle w:val="15"/>
              <w:jc w:val="center"/>
              <w:rPr>
                <w:rFonts w:hint="eastAsia" w:eastAsia="仿宋_GB2312"/>
                <w:sz w:val="24"/>
                <w:lang w:eastAsia="zh-CN"/>
              </w:rPr>
            </w:pPr>
            <w:r>
              <w:rPr>
                <w:rFonts w:hint="eastAsia" w:eastAsia="仿宋_GB2312"/>
                <w:kern w:val="2"/>
                <w:sz w:val="19"/>
                <w:szCs w:val="19"/>
                <w:lang w:val="en-US" w:eastAsia="zh-CN"/>
              </w:rPr>
              <w:t>8</w:t>
            </w:r>
          </w:p>
        </w:tc>
        <w:tc>
          <w:tcPr>
            <w:tcW w:w="3753" w:type="dxa"/>
            <w:vAlign w:val="center"/>
          </w:tcPr>
          <w:p>
            <w:pPr>
              <w:pStyle w:val="15"/>
              <w:rPr>
                <w:rFonts w:eastAsia="仿宋_GB2312"/>
                <w:sz w:val="24"/>
              </w:rPr>
            </w:pPr>
            <w:r>
              <w:rPr>
                <w:kern w:val="2"/>
                <w:sz w:val="19"/>
                <w:szCs w:val="19"/>
              </w:rPr>
              <w:t xml:space="preserve">5、 差旅/会议、国际合作与交流费 </w:t>
            </w:r>
          </w:p>
        </w:tc>
        <w:tc>
          <w:tcPr>
            <w:tcW w:w="1019" w:type="dxa"/>
            <w:vAlign w:val="center"/>
          </w:tcPr>
          <w:p>
            <w:pPr>
              <w:pStyle w:val="15"/>
              <w:jc w:val="right"/>
              <w:rPr>
                <w:rFonts w:eastAsia="仿宋_GB2312"/>
                <w:sz w:val="24"/>
              </w:rPr>
            </w:pPr>
          </w:p>
        </w:tc>
        <w:tc>
          <w:tcPr>
            <w:tcW w:w="3873" w:type="dxa"/>
            <w:vAlign w:val="top"/>
          </w:tcPr>
          <w:p>
            <w:pPr>
              <w:pStyle w:val="15"/>
              <w:rPr>
                <w:rFonts w:hint="eastAsia"/>
                <w:kern w:val="2"/>
                <w:sz w:val="19"/>
                <w:szCs w:val="19"/>
                <w:lang w:eastAsia="zh-CN"/>
              </w:rPr>
            </w:pPr>
            <w:r>
              <w:rPr>
                <w:rFonts w:hint="eastAsia"/>
                <w:b/>
                <w:bCs/>
                <w:kern w:val="2"/>
                <w:sz w:val="19"/>
                <w:szCs w:val="19"/>
                <w:lang w:val="en-US" w:eastAsia="zh-CN"/>
              </w:rPr>
              <w:t>差旅费</w:t>
            </w:r>
            <w:r>
              <w:rPr>
                <w:rFonts w:hint="eastAsia"/>
                <w:kern w:val="2"/>
                <w:sz w:val="19"/>
                <w:szCs w:val="19"/>
                <w:lang w:val="en-US" w:eastAsia="zh-CN"/>
              </w:rPr>
              <w:t>：</w:t>
            </w:r>
            <w:r>
              <w:rPr>
                <w:rFonts w:hint="eastAsia"/>
                <w:kern w:val="2"/>
                <w:sz w:val="19"/>
                <w:szCs w:val="19"/>
                <w:lang w:eastAsia="zh-CN"/>
              </w:rPr>
              <w:t>是指在项目研究过程中开展科学实验（试验）、科学考察、业务调研、学术交流等所发生的外埠差旅费、市内交通费用；</w:t>
            </w:r>
            <w:r>
              <w:rPr>
                <w:rFonts w:hint="eastAsia"/>
                <w:b/>
                <w:bCs/>
                <w:kern w:val="2"/>
                <w:sz w:val="19"/>
                <w:szCs w:val="19"/>
                <w:lang w:val="en-US" w:eastAsia="zh-CN"/>
              </w:rPr>
              <w:t>会议费</w:t>
            </w:r>
            <w:r>
              <w:rPr>
                <w:rFonts w:hint="eastAsia"/>
                <w:kern w:val="2"/>
                <w:sz w:val="19"/>
                <w:szCs w:val="19"/>
                <w:lang w:val="en-US" w:eastAsia="zh-CN"/>
              </w:rPr>
              <w:t>：</w:t>
            </w:r>
            <w:r>
              <w:rPr>
                <w:rFonts w:hint="eastAsia"/>
                <w:kern w:val="2"/>
                <w:sz w:val="19"/>
                <w:szCs w:val="19"/>
                <w:lang w:eastAsia="zh-CN"/>
              </w:rPr>
              <w:t>是指为了组织开展学术研讨、咨询以及协调项目研究工作等活动而发生的会议费用；</w:t>
            </w:r>
            <w:r>
              <w:rPr>
                <w:b/>
                <w:bCs/>
                <w:kern w:val="2"/>
                <w:sz w:val="19"/>
                <w:szCs w:val="19"/>
              </w:rPr>
              <w:t>国际合作与交流费</w:t>
            </w:r>
            <w:r>
              <w:rPr>
                <w:rFonts w:hint="eastAsia"/>
                <w:kern w:val="2"/>
                <w:sz w:val="19"/>
                <w:szCs w:val="19"/>
                <w:lang w:eastAsia="zh-CN"/>
              </w:rPr>
              <w:t>：是指项目研究人员出国及赴港澳台、外国专家来华及港澳台专家来内地工作的费用。</w:t>
            </w:r>
            <w:r>
              <w:rPr>
                <w:rFonts w:hint="eastAsia"/>
                <w:b/>
                <w:bCs/>
                <w:kern w:val="2"/>
                <w:sz w:val="19"/>
                <w:szCs w:val="19"/>
                <w:lang w:eastAsia="zh-CN"/>
              </w:rPr>
              <w:t>不超过直接费用10%的</w:t>
            </w:r>
            <w:r>
              <w:rPr>
                <w:rFonts w:hint="eastAsia"/>
                <w:kern w:val="2"/>
                <w:sz w:val="19"/>
                <w:szCs w:val="19"/>
                <w:lang w:eastAsia="zh-CN"/>
              </w:rPr>
              <w:t>，不需要提供预算测算依据，科研人员在编制这部分预算时不用再具体说明开几次会、出几次差等;超过直接费用10%的，需要对计划开展的会议、差旅、国际合作与交流等活动作出具体说明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Align w:val="center"/>
          </w:tcPr>
          <w:p>
            <w:pPr>
              <w:pStyle w:val="15"/>
              <w:jc w:val="center"/>
              <w:rPr>
                <w:rFonts w:hint="eastAsia" w:eastAsia="AGaramond"/>
                <w:kern w:val="2"/>
                <w:sz w:val="19"/>
                <w:szCs w:val="19"/>
                <w:lang w:eastAsia="zh-CN"/>
              </w:rPr>
            </w:pPr>
            <w:r>
              <w:rPr>
                <w:rFonts w:hint="eastAsia"/>
                <w:kern w:val="2"/>
                <w:sz w:val="19"/>
                <w:szCs w:val="19"/>
                <w:lang w:val="en-US" w:eastAsia="zh-CN"/>
              </w:rPr>
              <w:t>9</w:t>
            </w:r>
          </w:p>
        </w:tc>
        <w:tc>
          <w:tcPr>
            <w:tcW w:w="3753" w:type="dxa"/>
            <w:vAlign w:val="center"/>
          </w:tcPr>
          <w:p>
            <w:pPr>
              <w:pStyle w:val="15"/>
              <w:rPr>
                <w:kern w:val="2"/>
                <w:sz w:val="19"/>
                <w:szCs w:val="19"/>
              </w:rPr>
            </w:pPr>
            <w:r>
              <w:rPr>
                <w:kern w:val="2"/>
                <w:sz w:val="19"/>
                <w:szCs w:val="19"/>
              </w:rPr>
              <w:t xml:space="preserve">6、 出版/文献/信息传播/知识产权事务费 </w:t>
            </w:r>
          </w:p>
        </w:tc>
        <w:tc>
          <w:tcPr>
            <w:tcW w:w="1019" w:type="dxa"/>
            <w:vAlign w:val="center"/>
          </w:tcPr>
          <w:p>
            <w:pPr>
              <w:pStyle w:val="15"/>
              <w:jc w:val="right"/>
              <w:rPr>
                <w:rFonts w:eastAsia="仿宋_GB2312"/>
                <w:sz w:val="24"/>
              </w:rPr>
            </w:pPr>
          </w:p>
        </w:tc>
        <w:tc>
          <w:tcPr>
            <w:tcW w:w="3873" w:type="dxa"/>
            <w:vAlign w:val="top"/>
          </w:tcPr>
          <w:p>
            <w:pPr>
              <w:pStyle w:val="15"/>
              <w:rPr>
                <w:rFonts w:hint="eastAsia"/>
                <w:kern w:val="2"/>
                <w:sz w:val="19"/>
                <w:szCs w:val="19"/>
                <w:lang w:eastAsia="zh-CN"/>
              </w:rPr>
            </w:pPr>
            <w:r>
              <w:rPr>
                <w:rFonts w:hint="eastAsia"/>
                <w:kern w:val="2"/>
                <w:sz w:val="19"/>
                <w:szCs w:val="19"/>
                <w:lang w:eastAsia="zh-CN"/>
              </w:rPr>
              <w:t>是指在项目研究过程中，需要支付的出版费、资料费、专用软件购买费、文献检索费、专业通信费、专利申请及其他知识产权事务等费用。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Align w:val="center"/>
          </w:tcPr>
          <w:p>
            <w:pPr>
              <w:pStyle w:val="15"/>
              <w:jc w:val="center"/>
              <w:rPr>
                <w:rFonts w:hint="eastAsia" w:eastAsia="AGaramond"/>
                <w:kern w:val="2"/>
                <w:sz w:val="19"/>
                <w:szCs w:val="19"/>
                <w:lang w:eastAsia="zh-CN"/>
              </w:rPr>
            </w:pPr>
            <w:r>
              <w:rPr>
                <w:kern w:val="2"/>
                <w:sz w:val="19"/>
                <w:szCs w:val="19"/>
              </w:rPr>
              <w:t>1</w:t>
            </w:r>
            <w:r>
              <w:rPr>
                <w:rFonts w:hint="eastAsia"/>
                <w:kern w:val="2"/>
                <w:sz w:val="19"/>
                <w:szCs w:val="19"/>
                <w:lang w:val="en-US" w:eastAsia="zh-CN"/>
              </w:rPr>
              <w:t>0</w:t>
            </w:r>
          </w:p>
        </w:tc>
        <w:tc>
          <w:tcPr>
            <w:tcW w:w="3753" w:type="dxa"/>
            <w:vAlign w:val="center"/>
          </w:tcPr>
          <w:p>
            <w:pPr>
              <w:pStyle w:val="15"/>
              <w:rPr>
                <w:kern w:val="2"/>
                <w:sz w:val="19"/>
                <w:szCs w:val="19"/>
              </w:rPr>
            </w:pPr>
            <w:r>
              <w:rPr>
                <w:kern w:val="2"/>
                <w:sz w:val="19"/>
                <w:szCs w:val="19"/>
              </w:rPr>
              <w:t xml:space="preserve">7、 劳务费 </w:t>
            </w:r>
          </w:p>
        </w:tc>
        <w:tc>
          <w:tcPr>
            <w:tcW w:w="1019" w:type="dxa"/>
            <w:vAlign w:val="center"/>
          </w:tcPr>
          <w:p>
            <w:pPr>
              <w:pStyle w:val="15"/>
              <w:jc w:val="right"/>
              <w:rPr>
                <w:rFonts w:eastAsia="仿宋_GB2312"/>
                <w:sz w:val="24"/>
              </w:rPr>
            </w:pPr>
          </w:p>
        </w:tc>
        <w:tc>
          <w:tcPr>
            <w:tcW w:w="3873" w:type="dxa"/>
            <w:vAlign w:val="top"/>
          </w:tcPr>
          <w:p>
            <w:pPr>
              <w:pStyle w:val="15"/>
              <w:rPr>
                <w:rFonts w:hint="eastAsia"/>
                <w:kern w:val="2"/>
                <w:sz w:val="19"/>
                <w:szCs w:val="19"/>
                <w:lang w:eastAsia="zh-CN"/>
              </w:rPr>
            </w:pPr>
            <w:r>
              <w:rPr>
                <w:rFonts w:hint="eastAsia"/>
                <w:kern w:val="2"/>
                <w:sz w:val="19"/>
                <w:szCs w:val="19"/>
                <w:lang w:eastAsia="zh-CN"/>
              </w:rPr>
              <w:t>是指在项目研究过程中支付给参与项目研究的研究生、博士后、访问学者以及项目聘用的研究人员、科研辅助人员等的劳务费用，以及项目聘用人员的社会保险补助费用。</w:t>
            </w:r>
            <w:r>
              <w:rPr>
                <w:rFonts w:hint="eastAsia"/>
                <w:b/>
                <w:bCs/>
                <w:kern w:val="2"/>
                <w:sz w:val="19"/>
                <w:szCs w:val="19"/>
                <w:lang w:eastAsia="zh-CN"/>
              </w:rPr>
              <w:t>自主创新项目不超过该项目经费的百分之四十</w:t>
            </w:r>
            <w:r>
              <w:rPr>
                <w:rFonts w:hint="eastAsia"/>
                <w:kern w:val="2"/>
                <w:sz w:val="19"/>
                <w:szCs w:val="19"/>
                <w:lang w:eastAsia="zh-CN"/>
              </w:rPr>
              <w:t>，</w:t>
            </w:r>
            <w:r>
              <w:rPr>
                <w:rFonts w:hint="eastAsia"/>
                <w:b/>
                <w:bCs/>
                <w:kern w:val="2"/>
                <w:sz w:val="19"/>
                <w:szCs w:val="19"/>
                <w:lang w:eastAsia="zh-CN"/>
              </w:rPr>
              <w:t>软科学研究项目、社会科学研究项目和软件开发类项目最高不超过该项目经费的百分之六十。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Align w:val="center"/>
          </w:tcPr>
          <w:p>
            <w:pPr>
              <w:pStyle w:val="15"/>
              <w:jc w:val="center"/>
              <w:rPr>
                <w:rFonts w:hint="default" w:eastAsia="AGaramond"/>
                <w:kern w:val="2"/>
                <w:sz w:val="19"/>
                <w:szCs w:val="19"/>
                <w:lang w:val="en-US" w:eastAsia="zh-CN"/>
              </w:rPr>
            </w:pPr>
            <w:r>
              <w:rPr>
                <w:rFonts w:hint="eastAsia"/>
                <w:kern w:val="2"/>
                <w:sz w:val="19"/>
                <w:szCs w:val="19"/>
                <w:lang w:val="en-US" w:eastAsia="zh-CN"/>
              </w:rPr>
              <w:t>11</w:t>
            </w:r>
          </w:p>
        </w:tc>
        <w:tc>
          <w:tcPr>
            <w:tcW w:w="3753" w:type="dxa"/>
            <w:vAlign w:val="center"/>
          </w:tcPr>
          <w:p>
            <w:pPr>
              <w:pStyle w:val="15"/>
              <w:rPr>
                <w:rFonts w:hint="default" w:eastAsia="AGaramond"/>
                <w:kern w:val="2"/>
                <w:sz w:val="19"/>
                <w:szCs w:val="19"/>
                <w:lang w:val="en-US" w:eastAsia="zh-CN"/>
              </w:rPr>
            </w:pPr>
            <w:r>
              <w:rPr>
                <w:rFonts w:hint="eastAsia"/>
                <w:kern w:val="2"/>
                <w:sz w:val="19"/>
                <w:szCs w:val="19"/>
                <w:lang w:val="en-US" w:eastAsia="zh-CN"/>
              </w:rPr>
              <w:t>8、人员费</w:t>
            </w:r>
          </w:p>
        </w:tc>
        <w:tc>
          <w:tcPr>
            <w:tcW w:w="1019" w:type="dxa"/>
            <w:vAlign w:val="center"/>
          </w:tcPr>
          <w:p>
            <w:pPr>
              <w:pStyle w:val="15"/>
              <w:jc w:val="right"/>
              <w:rPr>
                <w:rFonts w:eastAsia="仿宋_GB2312"/>
                <w:sz w:val="24"/>
              </w:rPr>
            </w:pPr>
          </w:p>
        </w:tc>
        <w:tc>
          <w:tcPr>
            <w:tcW w:w="3873" w:type="dxa"/>
            <w:vAlign w:val="top"/>
          </w:tcPr>
          <w:p>
            <w:pPr>
              <w:pStyle w:val="15"/>
              <w:rPr>
                <w:rFonts w:hint="eastAsia"/>
                <w:kern w:val="2"/>
                <w:sz w:val="19"/>
                <w:szCs w:val="19"/>
                <w:lang w:eastAsia="zh-CN"/>
              </w:rPr>
            </w:pPr>
            <w:r>
              <w:rPr>
                <w:rFonts w:hint="eastAsia"/>
                <w:kern w:val="2"/>
                <w:sz w:val="19"/>
                <w:szCs w:val="19"/>
                <w:lang w:val="en-US" w:eastAsia="zh-CN"/>
              </w:rPr>
              <w:t>是指</w:t>
            </w:r>
            <w:r>
              <w:rPr>
                <w:rFonts w:hint="eastAsia"/>
                <w:kern w:val="2"/>
                <w:sz w:val="19"/>
                <w:szCs w:val="19"/>
                <w:lang w:eastAsia="zh-CN"/>
              </w:rPr>
              <w:t>用于补足事业单位中参与本科研项目的</w:t>
            </w:r>
            <w:r>
              <w:rPr>
                <w:rFonts w:hint="eastAsia"/>
                <w:b/>
                <w:bCs/>
                <w:kern w:val="2"/>
                <w:sz w:val="19"/>
                <w:szCs w:val="19"/>
                <w:lang w:eastAsia="zh-CN"/>
              </w:rPr>
              <w:t>在编人员</w:t>
            </w:r>
            <w:r>
              <w:rPr>
                <w:rFonts w:hint="eastAsia"/>
                <w:kern w:val="2"/>
                <w:sz w:val="19"/>
                <w:szCs w:val="19"/>
                <w:lang w:eastAsia="zh-CN"/>
              </w:rPr>
              <w:t>工资性支出。</w:t>
            </w:r>
            <w:r>
              <w:rPr>
                <w:rFonts w:hint="eastAsia"/>
                <w:b/>
                <w:bCs/>
                <w:kern w:val="2"/>
                <w:sz w:val="19"/>
                <w:szCs w:val="19"/>
                <w:lang w:eastAsia="zh-CN"/>
              </w:rPr>
              <w:t>自主创新项目不超过该项目经费的百分之四十</w:t>
            </w:r>
            <w:r>
              <w:rPr>
                <w:rFonts w:hint="eastAsia"/>
                <w:kern w:val="2"/>
                <w:sz w:val="19"/>
                <w:szCs w:val="19"/>
                <w:lang w:eastAsia="zh-CN"/>
              </w:rPr>
              <w:t>，</w:t>
            </w:r>
            <w:r>
              <w:rPr>
                <w:rFonts w:hint="eastAsia"/>
                <w:b/>
                <w:bCs/>
                <w:kern w:val="2"/>
                <w:sz w:val="19"/>
                <w:szCs w:val="19"/>
                <w:lang w:eastAsia="zh-CN"/>
              </w:rPr>
              <w:t>软科学研究项目、社会科学研究项目和软件开发类项目最高不超过该项目经费的百分之六十。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Align w:val="center"/>
          </w:tcPr>
          <w:p>
            <w:pPr>
              <w:pStyle w:val="15"/>
              <w:jc w:val="center"/>
              <w:rPr>
                <w:kern w:val="2"/>
                <w:sz w:val="19"/>
                <w:szCs w:val="19"/>
              </w:rPr>
            </w:pPr>
            <w:r>
              <w:rPr>
                <w:kern w:val="2"/>
                <w:sz w:val="19"/>
                <w:szCs w:val="19"/>
              </w:rPr>
              <w:t>12</w:t>
            </w:r>
          </w:p>
        </w:tc>
        <w:tc>
          <w:tcPr>
            <w:tcW w:w="3753" w:type="dxa"/>
            <w:vAlign w:val="center"/>
          </w:tcPr>
          <w:p>
            <w:pPr>
              <w:pStyle w:val="15"/>
              <w:rPr>
                <w:kern w:val="2"/>
                <w:sz w:val="19"/>
                <w:szCs w:val="19"/>
              </w:rPr>
            </w:pPr>
            <w:r>
              <w:rPr>
                <w:rFonts w:hint="eastAsia"/>
                <w:kern w:val="2"/>
                <w:sz w:val="19"/>
                <w:szCs w:val="19"/>
                <w:lang w:val="en-US" w:eastAsia="zh-CN"/>
              </w:rPr>
              <w:t>9</w:t>
            </w:r>
            <w:r>
              <w:rPr>
                <w:kern w:val="2"/>
                <w:sz w:val="19"/>
                <w:szCs w:val="19"/>
              </w:rPr>
              <w:t xml:space="preserve">、 专家咨询费 </w:t>
            </w:r>
          </w:p>
        </w:tc>
        <w:tc>
          <w:tcPr>
            <w:tcW w:w="1019" w:type="dxa"/>
            <w:vAlign w:val="center"/>
          </w:tcPr>
          <w:p>
            <w:pPr>
              <w:pStyle w:val="15"/>
              <w:jc w:val="right"/>
              <w:rPr>
                <w:rFonts w:eastAsia="仿宋_GB2312"/>
                <w:sz w:val="24"/>
              </w:rPr>
            </w:pPr>
          </w:p>
        </w:tc>
        <w:tc>
          <w:tcPr>
            <w:tcW w:w="3873" w:type="dxa"/>
            <w:vAlign w:val="top"/>
          </w:tcPr>
          <w:p>
            <w:pPr>
              <w:pStyle w:val="15"/>
              <w:rPr>
                <w:rFonts w:hint="default"/>
                <w:kern w:val="2"/>
                <w:sz w:val="19"/>
                <w:szCs w:val="19"/>
                <w:lang w:val="en-US" w:eastAsia="zh-CN"/>
              </w:rPr>
            </w:pPr>
            <w:r>
              <w:rPr>
                <w:rFonts w:hint="eastAsia"/>
                <w:kern w:val="2"/>
                <w:sz w:val="19"/>
                <w:szCs w:val="19"/>
                <w:lang w:eastAsia="zh-CN"/>
              </w:rPr>
              <w:t>是指</w:t>
            </w:r>
            <w:r>
              <w:rPr>
                <w:rFonts w:hint="eastAsia"/>
                <w:kern w:val="2"/>
                <w:sz w:val="19"/>
                <w:szCs w:val="19"/>
                <w:lang w:val="en-US" w:eastAsia="zh-CN"/>
              </w:rPr>
              <w:t>在项目研究过程中支付给临时聘请的咨询专家的费用。</w:t>
            </w:r>
            <w:r>
              <w:rPr>
                <w:rFonts w:hint="eastAsia"/>
                <w:b/>
                <w:bCs/>
                <w:kern w:val="2"/>
                <w:sz w:val="19"/>
                <w:szCs w:val="19"/>
                <w:highlight w:val="yellow"/>
                <w:lang w:val="en-US" w:eastAsia="zh-CN"/>
              </w:rPr>
              <w:t>开题报告会、结题论证会邀请专家，必须预留</w:t>
            </w:r>
            <w:r>
              <w:rPr>
                <w:rFonts w:hint="eastAsia"/>
                <w:kern w:val="2"/>
                <w:sz w:val="19"/>
                <w:szCs w:val="19"/>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dxa"/>
            <w:vAlign w:val="center"/>
          </w:tcPr>
          <w:p>
            <w:pPr>
              <w:pStyle w:val="15"/>
              <w:jc w:val="center"/>
              <w:rPr>
                <w:kern w:val="2"/>
                <w:sz w:val="19"/>
                <w:szCs w:val="19"/>
              </w:rPr>
            </w:pPr>
            <w:r>
              <w:rPr>
                <w:kern w:val="2"/>
                <w:sz w:val="19"/>
                <w:szCs w:val="19"/>
              </w:rPr>
              <w:t>13</w:t>
            </w:r>
          </w:p>
        </w:tc>
        <w:tc>
          <w:tcPr>
            <w:tcW w:w="3753" w:type="dxa"/>
            <w:vAlign w:val="center"/>
          </w:tcPr>
          <w:p>
            <w:pPr>
              <w:pStyle w:val="15"/>
              <w:rPr>
                <w:kern w:val="2"/>
                <w:sz w:val="19"/>
                <w:szCs w:val="19"/>
              </w:rPr>
            </w:pPr>
            <w:r>
              <w:rPr>
                <w:rFonts w:hint="eastAsia"/>
                <w:kern w:val="2"/>
                <w:sz w:val="19"/>
                <w:szCs w:val="19"/>
                <w:lang w:val="en-US" w:eastAsia="zh-CN"/>
              </w:rPr>
              <w:t>10</w:t>
            </w:r>
            <w:r>
              <w:rPr>
                <w:kern w:val="2"/>
                <w:sz w:val="19"/>
                <w:szCs w:val="19"/>
              </w:rPr>
              <w:t xml:space="preserve">、 其他支出 </w:t>
            </w:r>
          </w:p>
        </w:tc>
        <w:tc>
          <w:tcPr>
            <w:tcW w:w="1019" w:type="dxa"/>
            <w:vAlign w:val="center"/>
          </w:tcPr>
          <w:p>
            <w:pPr>
              <w:pStyle w:val="15"/>
              <w:jc w:val="right"/>
              <w:rPr>
                <w:rFonts w:eastAsia="仿宋_GB2312"/>
                <w:sz w:val="24"/>
              </w:rPr>
            </w:pPr>
          </w:p>
        </w:tc>
        <w:tc>
          <w:tcPr>
            <w:tcW w:w="3873" w:type="dxa"/>
            <w:vAlign w:val="top"/>
          </w:tcPr>
          <w:p>
            <w:pPr>
              <w:pStyle w:val="15"/>
              <w:rPr>
                <w:rFonts w:hint="eastAsia"/>
                <w:kern w:val="2"/>
                <w:sz w:val="19"/>
                <w:szCs w:val="19"/>
                <w:lang w:eastAsia="zh-CN"/>
              </w:rPr>
            </w:pPr>
            <w:r>
              <w:rPr>
                <w:rFonts w:hint="eastAsia"/>
                <w:kern w:val="2"/>
                <w:sz w:val="19"/>
                <w:szCs w:val="19"/>
                <w:lang w:eastAsia="zh-CN"/>
              </w:rPr>
              <w:t>是指在项目研究过程中发生的除上述费用之外的其他支出。其他支出应当在申请预算时进行必要说明。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90" w:type="dxa"/>
            <w:gridSpan w:val="2"/>
            <w:vAlign w:val="center"/>
          </w:tcPr>
          <w:p>
            <w:pPr>
              <w:jc w:val="center"/>
              <w:rPr>
                <w:rFonts w:ascii="Sim Hei" w:eastAsia="Sim Hei" w:cs="Sim Hei"/>
                <w:kern w:val="2"/>
                <w:sz w:val="19"/>
                <w:szCs w:val="19"/>
              </w:rPr>
            </w:pPr>
            <w:r>
              <w:rPr>
                <w:rFonts w:hint="eastAsia" w:ascii="AGaramond" w:hAnsi="AGaramond" w:eastAsia="AGaramond" w:cs="Times New Roman"/>
                <w:color w:val="000000"/>
                <w:kern w:val="2"/>
                <w:sz w:val="19"/>
                <w:szCs w:val="19"/>
                <w:lang w:val="en-US" w:eastAsia="zh-CN" w:bidi="ar-SA"/>
              </w:rPr>
              <w:t>合   计</w:t>
            </w:r>
          </w:p>
        </w:tc>
        <w:tc>
          <w:tcPr>
            <w:tcW w:w="1019" w:type="dxa"/>
            <w:vAlign w:val="center"/>
          </w:tcPr>
          <w:p>
            <w:pPr>
              <w:pStyle w:val="15"/>
              <w:jc w:val="right"/>
              <w:rPr>
                <w:rFonts w:eastAsia="仿宋_GB2312"/>
                <w:sz w:val="24"/>
              </w:rPr>
            </w:pPr>
          </w:p>
        </w:tc>
        <w:tc>
          <w:tcPr>
            <w:tcW w:w="3873" w:type="dxa"/>
            <w:vAlign w:val="top"/>
          </w:tcPr>
          <w:p>
            <w:pPr>
              <w:pStyle w:val="15"/>
              <w:jc w:val="right"/>
              <w:rPr>
                <w:rFonts w:eastAsia="仿宋_GB2312"/>
                <w:sz w:val="24"/>
              </w:rPr>
            </w:pPr>
          </w:p>
        </w:tc>
      </w:tr>
    </w:tbl>
    <w:p>
      <w:pPr>
        <w:spacing w:before="156" w:beforeLines="50"/>
        <w:ind w:firstLine="0" w:firstLineChars="0"/>
        <w:rPr>
          <w:rFonts w:hint="eastAsia" w:eastAsia="仿宋_GB2312"/>
          <w:b/>
          <w:bCs/>
          <w:sz w:val="28"/>
          <w:szCs w:val="28"/>
        </w:rPr>
      </w:pPr>
    </w:p>
    <w:p>
      <w:pPr>
        <w:spacing w:before="156" w:beforeLines="50"/>
        <w:ind w:firstLine="0" w:firstLineChars="0"/>
        <w:rPr>
          <w:rFonts w:hint="eastAsia" w:eastAsia="仿宋_GB2312"/>
          <w:b/>
          <w:bCs/>
          <w:sz w:val="28"/>
          <w:szCs w:val="28"/>
        </w:rPr>
      </w:pPr>
    </w:p>
    <w:p>
      <w:pPr>
        <w:spacing w:before="156" w:beforeLines="50"/>
        <w:ind w:firstLine="0" w:firstLineChars="0"/>
        <w:rPr>
          <w:rFonts w:hint="eastAsia" w:eastAsia="仿宋_GB2312"/>
          <w:b/>
          <w:bCs/>
          <w:sz w:val="28"/>
          <w:szCs w:val="28"/>
        </w:rPr>
      </w:pPr>
    </w:p>
    <w:p>
      <w:pPr>
        <w:spacing w:before="156" w:beforeLines="50"/>
        <w:ind w:firstLine="0" w:firstLineChars="0"/>
        <w:rPr>
          <w:rFonts w:hint="eastAsia" w:eastAsia="仿宋_GB2312"/>
          <w:b/>
          <w:bCs/>
          <w:sz w:val="28"/>
          <w:szCs w:val="28"/>
        </w:rPr>
      </w:pPr>
    </w:p>
    <w:p>
      <w:pPr>
        <w:spacing w:before="156" w:beforeLines="50"/>
        <w:ind w:firstLine="0" w:firstLineChars="0"/>
        <w:rPr>
          <w:rFonts w:hint="eastAsia" w:eastAsia="仿宋_GB2312"/>
          <w:b/>
          <w:bCs/>
          <w:sz w:val="28"/>
          <w:szCs w:val="28"/>
        </w:rPr>
      </w:pPr>
    </w:p>
    <w:p>
      <w:pPr>
        <w:spacing w:before="156" w:beforeLines="50"/>
        <w:ind w:firstLine="0" w:firstLineChars="0"/>
        <w:rPr>
          <w:rFonts w:eastAsia="仿宋_GB2312"/>
          <w:b/>
          <w:bCs/>
          <w:sz w:val="28"/>
          <w:szCs w:val="28"/>
        </w:rPr>
      </w:pPr>
      <w:r>
        <w:rPr>
          <w:rFonts w:hint="eastAsia" w:eastAsia="仿宋_GB2312"/>
          <w:b/>
          <w:bCs/>
          <w:sz w:val="28"/>
          <w:szCs w:val="28"/>
        </w:rPr>
        <w:t>五</w:t>
      </w:r>
      <w:r>
        <w:rPr>
          <w:rFonts w:eastAsia="仿宋_GB2312"/>
          <w:b/>
          <w:bCs/>
          <w:sz w:val="28"/>
          <w:szCs w:val="28"/>
        </w:rPr>
        <w:t>、</w:t>
      </w:r>
      <w:r>
        <w:rPr>
          <w:rFonts w:hint="eastAsia" w:eastAsia="仿宋_GB2312"/>
          <w:b/>
          <w:bCs/>
          <w:sz w:val="28"/>
          <w:szCs w:val="28"/>
        </w:rPr>
        <w:t>开题专家组</w:t>
      </w:r>
      <w:r>
        <w:rPr>
          <w:rFonts w:eastAsia="仿宋_GB2312"/>
          <w:b/>
          <w:bCs/>
          <w:sz w:val="28"/>
          <w:szCs w:val="28"/>
        </w:rPr>
        <w:t>评审、推荐意见</w:t>
      </w:r>
    </w:p>
    <w:tbl>
      <w:tblPr>
        <w:tblStyle w:val="5"/>
        <w:tblW w:w="8973"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45"/>
        <w:gridCol w:w="1413"/>
        <w:gridCol w:w="2025"/>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95"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sz w:val="28"/>
                <w:szCs w:val="28"/>
              </w:rPr>
            </w:pPr>
            <w:r>
              <w:rPr>
                <w:rFonts w:hint="eastAsia" w:ascii="仿宋_GB2312" w:eastAsia="仿宋_GB2312"/>
                <w:b/>
                <w:sz w:val="28"/>
                <w:szCs w:val="28"/>
              </w:rPr>
              <w:t>项目开题专家组名单</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b/>
                <w:sz w:val="24"/>
              </w:rPr>
            </w:pPr>
            <w:r>
              <w:rPr>
                <w:rFonts w:hint="eastAsia" w:ascii="仿宋_GB2312" w:eastAsia="仿宋_GB2312"/>
                <w:b/>
                <w:sz w:val="24"/>
              </w:rPr>
              <w:t>姓名</w:t>
            </w:r>
          </w:p>
        </w:tc>
        <w:tc>
          <w:tcPr>
            <w:tcW w:w="141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b/>
                <w:sz w:val="24"/>
              </w:rPr>
            </w:pPr>
            <w:r>
              <w:rPr>
                <w:rFonts w:hint="eastAsia" w:ascii="仿宋_GB2312" w:eastAsia="仿宋_GB2312"/>
                <w:b/>
                <w:sz w:val="24"/>
              </w:rPr>
              <w:t>职称/职务</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b/>
                <w:sz w:val="24"/>
              </w:rPr>
            </w:pPr>
            <w:r>
              <w:rPr>
                <w:rFonts w:hint="eastAsia" w:ascii="仿宋_GB2312" w:eastAsia="仿宋_GB2312"/>
                <w:b/>
                <w:sz w:val="24"/>
              </w:rPr>
              <w:t>学科领域</w:t>
            </w:r>
          </w:p>
        </w:tc>
        <w:tc>
          <w:tcPr>
            <w:tcW w:w="329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b/>
                <w:sz w:val="24"/>
              </w:rPr>
            </w:pPr>
            <w:r>
              <w:rPr>
                <w:rFonts w:hint="eastAsia" w:ascii="仿宋_GB2312" w:eastAsia="仿宋_GB2312"/>
                <w:b/>
                <w:sz w:val="24"/>
              </w:rPr>
              <w:t>所在单位及联系方式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c>
          <w:tcPr>
            <w:tcW w:w="1413"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c>
          <w:tcPr>
            <w:tcW w:w="329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c>
          <w:tcPr>
            <w:tcW w:w="1413"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c>
          <w:tcPr>
            <w:tcW w:w="329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c>
          <w:tcPr>
            <w:tcW w:w="1413"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c>
          <w:tcPr>
            <w:tcW w:w="329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c>
          <w:tcPr>
            <w:tcW w:w="1413"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c>
          <w:tcPr>
            <w:tcW w:w="329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8"/>
                <w:szCs w:val="28"/>
              </w:rPr>
            </w:pPr>
          </w:p>
        </w:tc>
        <w:tc>
          <w:tcPr>
            <w:tcW w:w="124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c>
          <w:tcPr>
            <w:tcW w:w="1413"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c>
          <w:tcPr>
            <w:tcW w:w="3295" w:type="dxa"/>
            <w:tcBorders>
              <w:top w:val="single" w:color="auto" w:sz="4" w:space="0"/>
              <w:left w:val="single" w:color="auto" w:sz="4" w:space="0"/>
              <w:bottom w:val="single" w:color="auto" w:sz="4" w:space="0"/>
              <w:right w:val="single" w:color="auto" w:sz="4" w:space="0"/>
            </w:tcBorders>
          </w:tcPr>
          <w:p>
            <w:pPr>
              <w:spacing w:line="4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1" w:hRule="atLeast"/>
        </w:trPr>
        <w:tc>
          <w:tcPr>
            <w:tcW w:w="99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sz w:val="28"/>
                <w:szCs w:val="28"/>
              </w:rPr>
            </w:pPr>
            <w:r>
              <w:rPr>
                <w:rFonts w:hint="eastAsia" w:ascii="仿宋_GB2312" w:eastAsia="仿宋_GB2312"/>
                <w:b/>
                <w:sz w:val="28"/>
                <w:szCs w:val="28"/>
              </w:rPr>
              <w:t>项目开题专家组意见</w:t>
            </w:r>
          </w:p>
        </w:tc>
        <w:tc>
          <w:tcPr>
            <w:tcW w:w="79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bCs/>
                <w:sz w:val="24"/>
              </w:rPr>
            </w:pPr>
            <w:r>
              <w:rPr>
                <w:rFonts w:hint="eastAsia"/>
                <w:bCs/>
                <w:sz w:val="24"/>
                <w:lang w:eastAsia="zh-CN"/>
              </w:rPr>
              <w:t>？？</w:t>
            </w:r>
            <w:r>
              <w:rPr>
                <w:rFonts w:hint="eastAsia"/>
                <w:bCs/>
                <w:sz w:val="24"/>
              </w:rPr>
              <w:t>年</w:t>
            </w:r>
            <w:r>
              <w:rPr>
                <w:rFonts w:hint="eastAsia"/>
                <w:bCs/>
                <w:sz w:val="24"/>
                <w:lang w:eastAsia="zh-CN"/>
              </w:rPr>
              <w:t>？？</w:t>
            </w:r>
            <w:r>
              <w:rPr>
                <w:rFonts w:hint="eastAsia"/>
                <w:bCs/>
                <w:sz w:val="24"/>
              </w:rPr>
              <w:t>月</w:t>
            </w:r>
            <w:r>
              <w:rPr>
                <w:rFonts w:hint="eastAsia"/>
                <w:bCs/>
                <w:sz w:val="24"/>
                <w:lang w:eastAsia="zh-CN"/>
              </w:rPr>
              <w:t>？？</w:t>
            </w:r>
            <w:r>
              <w:rPr>
                <w:rFonts w:hint="eastAsia"/>
                <w:bCs/>
                <w:sz w:val="24"/>
              </w:rPr>
              <w:t>日，在广东生态工程职业学院召开</w:t>
            </w:r>
            <w:r>
              <w:rPr>
                <w:rFonts w:hint="eastAsia"/>
                <w:bCs/>
                <w:sz w:val="24"/>
                <w:lang w:eastAsia="zh-CN"/>
              </w:rPr>
              <w:t>？？</w:t>
            </w:r>
            <w:r>
              <w:rPr>
                <w:rFonts w:hint="eastAsia"/>
                <w:bCs/>
                <w:sz w:val="24"/>
              </w:rPr>
              <w:t>项目《</w:t>
            </w:r>
            <w:r>
              <w:rPr>
                <w:rFonts w:hint="eastAsia"/>
                <w:bCs/>
                <w:sz w:val="24"/>
                <w:lang w:eastAsia="zh-CN"/>
              </w:rPr>
              <w:t>？？</w:t>
            </w:r>
            <w:r>
              <w:rPr>
                <w:rFonts w:hint="eastAsia"/>
                <w:bCs/>
                <w:sz w:val="24"/>
              </w:rPr>
              <w:t>》开题报告会。专家意见如下：</w:t>
            </w:r>
          </w:p>
          <w:p>
            <w:pPr>
              <w:wordWrap w:val="0"/>
              <w:spacing w:line="360" w:lineRule="auto"/>
              <w:ind w:firstLine="480" w:firstLineChars="200"/>
              <w:rPr>
                <w:bCs/>
                <w:sz w:val="24"/>
              </w:rPr>
            </w:pPr>
            <w:r>
              <w:rPr>
                <w:rFonts w:hint="eastAsia"/>
                <w:bCs/>
                <w:sz w:val="24"/>
              </w:rPr>
              <w:t>项目研究目的明确，有一定的研究基础，研究内容具体，研究方法可行，技术路线清晰，项目组人员配置、经费预算合理。</w:t>
            </w:r>
          </w:p>
          <w:p>
            <w:pPr>
              <w:spacing w:line="360" w:lineRule="auto"/>
              <w:ind w:firstLine="480" w:firstLineChars="200"/>
              <w:rPr>
                <w:bCs/>
                <w:sz w:val="24"/>
              </w:rPr>
            </w:pPr>
            <w:r>
              <w:rPr>
                <w:rFonts w:hint="eastAsia"/>
                <w:bCs/>
                <w:sz w:val="24"/>
              </w:rPr>
              <w:t>专家一致同意开题。</w:t>
            </w:r>
          </w:p>
          <w:p>
            <w:pPr>
              <w:rPr>
                <w:rFonts w:hint="default" w:eastAsia="宋体"/>
                <w:bCs/>
                <w:color w:val="FF0000"/>
                <w:highlight w:val="yellow"/>
                <w:lang w:val="en-US" w:eastAsia="zh-CN"/>
              </w:rPr>
            </w:pPr>
            <w:r>
              <w:rPr>
                <w:rFonts w:hint="eastAsia"/>
                <w:bCs/>
                <w:color w:val="FF0000"/>
                <w:highlight w:val="yellow"/>
                <w:lang w:val="en-US" w:eastAsia="zh-CN"/>
              </w:rPr>
              <w:t>（模板，请根据自身情况修改）</w:t>
            </w:r>
          </w:p>
          <w:p>
            <w:pPr>
              <w:rPr>
                <w:rFonts w:hint="eastAsia"/>
                <w:bCs/>
              </w:rPr>
            </w:pPr>
          </w:p>
          <w:p>
            <w:pPr>
              <w:jc w:val="both"/>
              <w:rPr>
                <w:rFonts w:hint="eastAsia"/>
                <w:sz w:val="24"/>
              </w:rPr>
            </w:pPr>
            <w:r>
              <w:rPr>
                <w:rFonts w:hint="eastAsia"/>
                <w:bCs/>
              </w:rPr>
              <w:t xml:space="preserve">                          </w:t>
            </w:r>
          </w:p>
          <w:p>
            <w:pPr>
              <w:wordWrap w:val="0"/>
              <w:spacing w:line="600" w:lineRule="exact"/>
              <w:ind w:firstLine="3000" w:firstLineChars="1250"/>
              <w:jc w:val="right"/>
              <w:rPr>
                <w:rFonts w:hint="eastAsia" w:ascii="仿宋_GB2312" w:eastAsia="仿宋_GB2312"/>
                <w:sz w:val="24"/>
              </w:rPr>
            </w:pPr>
            <w:r>
              <w:rPr>
                <w:rFonts w:hint="eastAsia" w:ascii="仿宋_GB2312" w:eastAsia="仿宋_GB2312"/>
                <w:sz w:val="24"/>
              </w:rPr>
              <w:t xml:space="preserve">专家组长签章：                 </w:t>
            </w:r>
          </w:p>
          <w:p>
            <w:pPr>
              <w:spacing w:line="600" w:lineRule="exact"/>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0" w:hRule="atLeast"/>
        </w:trPr>
        <w:tc>
          <w:tcPr>
            <w:tcW w:w="99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b/>
                <w:sz w:val="28"/>
                <w:szCs w:val="28"/>
              </w:rPr>
            </w:pPr>
            <w:r>
              <w:rPr>
                <w:rFonts w:hint="eastAsia" w:ascii="仿宋_GB2312" w:eastAsia="仿宋_GB2312"/>
                <w:b/>
                <w:sz w:val="28"/>
                <w:szCs w:val="28"/>
              </w:rPr>
              <w:t>学</w:t>
            </w:r>
          </w:p>
          <w:p>
            <w:pPr>
              <w:spacing w:line="420" w:lineRule="exact"/>
              <w:jc w:val="center"/>
              <w:rPr>
                <w:rFonts w:hint="eastAsia" w:ascii="仿宋_GB2312" w:eastAsia="仿宋_GB2312"/>
                <w:b/>
                <w:sz w:val="28"/>
                <w:szCs w:val="28"/>
              </w:rPr>
            </w:pPr>
            <w:r>
              <w:rPr>
                <w:rFonts w:hint="eastAsia" w:ascii="仿宋_GB2312" w:eastAsia="仿宋_GB2312"/>
                <w:b/>
                <w:sz w:val="28"/>
                <w:szCs w:val="28"/>
              </w:rPr>
              <w:t>校</w:t>
            </w:r>
          </w:p>
          <w:p>
            <w:pPr>
              <w:spacing w:line="420" w:lineRule="exact"/>
              <w:jc w:val="center"/>
              <w:rPr>
                <w:rFonts w:hint="eastAsia" w:ascii="仿宋_GB2312" w:eastAsia="仿宋_GB2312"/>
                <w:b/>
                <w:sz w:val="28"/>
                <w:szCs w:val="28"/>
              </w:rPr>
            </w:pPr>
            <w:r>
              <w:rPr>
                <w:rFonts w:hint="eastAsia" w:ascii="仿宋_GB2312" w:eastAsia="仿宋_GB2312"/>
                <w:b/>
                <w:sz w:val="28"/>
                <w:szCs w:val="28"/>
              </w:rPr>
              <w:t>管</w:t>
            </w:r>
          </w:p>
          <w:p>
            <w:pPr>
              <w:spacing w:line="420" w:lineRule="exact"/>
              <w:jc w:val="center"/>
              <w:rPr>
                <w:rFonts w:hint="eastAsia" w:ascii="仿宋_GB2312" w:eastAsia="仿宋_GB2312"/>
                <w:b/>
                <w:sz w:val="28"/>
                <w:szCs w:val="28"/>
              </w:rPr>
            </w:pPr>
            <w:r>
              <w:rPr>
                <w:rFonts w:hint="eastAsia" w:ascii="仿宋_GB2312" w:eastAsia="仿宋_GB2312"/>
                <w:b/>
                <w:sz w:val="28"/>
                <w:szCs w:val="28"/>
              </w:rPr>
              <w:t>理</w:t>
            </w:r>
          </w:p>
          <w:p>
            <w:pPr>
              <w:spacing w:line="420" w:lineRule="exact"/>
              <w:jc w:val="center"/>
              <w:rPr>
                <w:rFonts w:hint="eastAsia" w:ascii="仿宋_GB2312" w:eastAsia="仿宋_GB2312"/>
                <w:b/>
                <w:sz w:val="28"/>
                <w:szCs w:val="28"/>
              </w:rPr>
            </w:pPr>
            <w:r>
              <w:rPr>
                <w:rFonts w:hint="eastAsia" w:ascii="仿宋_GB2312" w:eastAsia="仿宋_GB2312"/>
                <w:b/>
                <w:sz w:val="28"/>
                <w:szCs w:val="28"/>
              </w:rPr>
              <w:t>部</w:t>
            </w:r>
          </w:p>
          <w:p>
            <w:pPr>
              <w:spacing w:line="420" w:lineRule="exact"/>
              <w:jc w:val="center"/>
              <w:rPr>
                <w:rFonts w:hint="eastAsia" w:ascii="仿宋_GB2312" w:eastAsia="仿宋_GB2312"/>
                <w:b/>
                <w:sz w:val="28"/>
                <w:szCs w:val="28"/>
              </w:rPr>
            </w:pPr>
            <w:r>
              <w:rPr>
                <w:rFonts w:hint="eastAsia" w:ascii="仿宋_GB2312" w:eastAsia="仿宋_GB2312"/>
                <w:b/>
                <w:sz w:val="28"/>
                <w:szCs w:val="28"/>
              </w:rPr>
              <w:t>门</w:t>
            </w:r>
          </w:p>
          <w:p>
            <w:pPr>
              <w:spacing w:line="420" w:lineRule="exact"/>
              <w:jc w:val="center"/>
              <w:rPr>
                <w:rFonts w:hint="eastAsia" w:ascii="仿宋_GB2312" w:eastAsia="仿宋_GB2312"/>
                <w:b/>
                <w:sz w:val="28"/>
                <w:szCs w:val="28"/>
              </w:rPr>
            </w:pPr>
            <w:r>
              <w:rPr>
                <w:rFonts w:hint="eastAsia" w:ascii="仿宋_GB2312" w:eastAsia="仿宋_GB2312"/>
                <w:b/>
                <w:sz w:val="28"/>
                <w:szCs w:val="28"/>
              </w:rPr>
              <w:t>意</w:t>
            </w:r>
          </w:p>
          <w:p>
            <w:pPr>
              <w:spacing w:line="420" w:lineRule="exact"/>
              <w:jc w:val="center"/>
              <w:rPr>
                <w:rFonts w:ascii="仿宋_GB2312" w:eastAsia="仿宋_GB2312"/>
                <w:sz w:val="28"/>
                <w:szCs w:val="28"/>
              </w:rPr>
            </w:pPr>
            <w:r>
              <w:rPr>
                <w:rFonts w:hint="eastAsia" w:ascii="仿宋_GB2312" w:eastAsia="仿宋_GB2312"/>
                <w:b/>
                <w:sz w:val="28"/>
                <w:szCs w:val="28"/>
              </w:rPr>
              <w:t>见</w:t>
            </w:r>
          </w:p>
        </w:tc>
        <w:tc>
          <w:tcPr>
            <w:tcW w:w="7978"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ind w:firstLine="4080" w:firstLineChars="1700"/>
              <w:rPr>
                <w:rFonts w:ascii="仿宋_GB2312" w:eastAsia="仿宋_GB2312"/>
                <w:sz w:val="24"/>
              </w:rPr>
            </w:pPr>
            <w:r>
              <w:rPr>
                <w:rFonts w:hint="eastAsia" w:ascii="仿宋_GB2312" w:eastAsia="仿宋_GB2312"/>
                <w:sz w:val="24"/>
              </w:rPr>
              <w:t xml:space="preserve"> </w:t>
            </w:r>
          </w:p>
          <w:p>
            <w:pPr>
              <w:spacing w:line="600" w:lineRule="exact"/>
              <w:rPr>
                <w:rFonts w:hint="eastAsia" w:ascii="仿宋_GB2312" w:eastAsia="仿宋_GB2312"/>
                <w:sz w:val="24"/>
              </w:rPr>
            </w:pPr>
          </w:p>
          <w:p>
            <w:pPr>
              <w:spacing w:line="600" w:lineRule="exact"/>
              <w:rPr>
                <w:rFonts w:hint="eastAsia" w:ascii="仿宋_GB2312" w:eastAsia="仿宋_GB2312"/>
                <w:sz w:val="24"/>
              </w:rPr>
            </w:pPr>
          </w:p>
          <w:p>
            <w:pPr>
              <w:wordWrap w:val="0"/>
              <w:spacing w:line="600" w:lineRule="exact"/>
              <w:ind w:firstLine="4200" w:firstLineChars="1750"/>
              <w:jc w:val="right"/>
              <w:rPr>
                <w:rFonts w:hint="eastAsia" w:ascii="仿宋_GB2312" w:eastAsia="仿宋_GB2312"/>
                <w:sz w:val="24"/>
              </w:rPr>
            </w:pPr>
            <w:r>
              <w:rPr>
                <w:rFonts w:hint="eastAsia" w:ascii="仿宋_GB2312" w:eastAsia="仿宋_GB2312"/>
                <w:sz w:val="24"/>
              </w:rPr>
              <w:t xml:space="preserve">盖章                </w:t>
            </w:r>
          </w:p>
          <w:p>
            <w:pPr>
              <w:spacing w:line="600" w:lineRule="exact"/>
              <w:jc w:val="right"/>
              <w:rPr>
                <w:rFonts w:ascii="仿宋_GB2312" w:eastAsia="仿宋_GB2312"/>
                <w:sz w:val="24"/>
              </w:rPr>
            </w:pPr>
            <w:r>
              <w:rPr>
                <w:rFonts w:hint="eastAsia" w:ascii="仿宋_GB2312" w:eastAsia="仿宋_GB2312"/>
                <w:sz w:val="24"/>
              </w:rPr>
              <w:t>年   月   日</w:t>
            </w:r>
          </w:p>
        </w:tc>
      </w:tr>
    </w:tbl>
    <w:p>
      <w:pPr>
        <w:widowControl/>
        <w:spacing w:line="480" w:lineRule="exact"/>
        <w:ind w:firstLine="0"/>
        <w:jc w:val="left"/>
        <w:rPr>
          <w:rFonts w:hint="eastAsia" w:eastAsia="仿宋_GB2312"/>
          <w:color w:val="000000"/>
          <w:kern w:val="0"/>
          <w:sz w:val="32"/>
          <w:szCs w:val="32"/>
        </w:rPr>
      </w:pPr>
      <w:bookmarkStart w:id="0" w:name="_GoBack"/>
      <w:bookmarkEnd w:id="0"/>
    </w:p>
    <w:sectPr>
      <w:pgSz w:w="11906" w:h="16838"/>
      <w:pgMar w:top="1701" w:right="1474" w:bottom="1701" w:left="153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Garamond">
    <w:altName w:val="宋体"/>
    <w:panose1 w:val="00000000000000000000"/>
    <w:charset w:val="86"/>
    <w:family w:val="roma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Sim Hei">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6</w:t>
    </w:r>
    <w:r>
      <w:rPr>
        <w:rFonts w:ascii="宋体" w:hAnsi="宋体"/>
        <w:sz w:val="28"/>
        <w:szCs w:val="28"/>
      </w:rPr>
      <w:fldChar w:fldCharType="end"/>
    </w:r>
    <w:r>
      <w:rPr>
        <w:rStyle w:val="8"/>
        <w:rFonts w:hint="eastAsia" w:ascii="宋体" w:hAnsi="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FE"/>
    <w:rsid w:val="00042016"/>
    <w:rsid w:val="00082DAF"/>
    <w:rsid w:val="00096C40"/>
    <w:rsid w:val="00155879"/>
    <w:rsid w:val="00162BC3"/>
    <w:rsid w:val="00174960"/>
    <w:rsid w:val="00222BBB"/>
    <w:rsid w:val="002B69AE"/>
    <w:rsid w:val="002E48C7"/>
    <w:rsid w:val="002E4AD0"/>
    <w:rsid w:val="002F35C4"/>
    <w:rsid w:val="003215F2"/>
    <w:rsid w:val="00354D45"/>
    <w:rsid w:val="0035523C"/>
    <w:rsid w:val="003A3FFA"/>
    <w:rsid w:val="003D0EAE"/>
    <w:rsid w:val="003E0762"/>
    <w:rsid w:val="00404306"/>
    <w:rsid w:val="0044065E"/>
    <w:rsid w:val="00447BFE"/>
    <w:rsid w:val="00493BBB"/>
    <w:rsid w:val="004F4051"/>
    <w:rsid w:val="00525D49"/>
    <w:rsid w:val="00554FC1"/>
    <w:rsid w:val="00587CA5"/>
    <w:rsid w:val="006112FD"/>
    <w:rsid w:val="00625252"/>
    <w:rsid w:val="00666678"/>
    <w:rsid w:val="00671097"/>
    <w:rsid w:val="00680313"/>
    <w:rsid w:val="00692A05"/>
    <w:rsid w:val="006952C9"/>
    <w:rsid w:val="00696048"/>
    <w:rsid w:val="006B209A"/>
    <w:rsid w:val="006D2832"/>
    <w:rsid w:val="006F757D"/>
    <w:rsid w:val="007214FA"/>
    <w:rsid w:val="007460A9"/>
    <w:rsid w:val="00746755"/>
    <w:rsid w:val="00760136"/>
    <w:rsid w:val="0078367D"/>
    <w:rsid w:val="007B36EB"/>
    <w:rsid w:val="007E4FE1"/>
    <w:rsid w:val="0080522E"/>
    <w:rsid w:val="008138EF"/>
    <w:rsid w:val="00832D2F"/>
    <w:rsid w:val="008D787F"/>
    <w:rsid w:val="008E0F8A"/>
    <w:rsid w:val="00935FA7"/>
    <w:rsid w:val="00983D82"/>
    <w:rsid w:val="009D4543"/>
    <w:rsid w:val="00A32B94"/>
    <w:rsid w:val="00A4024B"/>
    <w:rsid w:val="00A5463A"/>
    <w:rsid w:val="00A60B5C"/>
    <w:rsid w:val="00A94BAF"/>
    <w:rsid w:val="00AD12DB"/>
    <w:rsid w:val="00B21CB6"/>
    <w:rsid w:val="00BD32F0"/>
    <w:rsid w:val="00C218F6"/>
    <w:rsid w:val="00C3750C"/>
    <w:rsid w:val="00C63284"/>
    <w:rsid w:val="00C64FD8"/>
    <w:rsid w:val="00CD1D84"/>
    <w:rsid w:val="00D54AB1"/>
    <w:rsid w:val="00DC5B64"/>
    <w:rsid w:val="00DE7EF0"/>
    <w:rsid w:val="00DF2259"/>
    <w:rsid w:val="00E45269"/>
    <w:rsid w:val="00E53143"/>
    <w:rsid w:val="00E60A68"/>
    <w:rsid w:val="00EB4A56"/>
    <w:rsid w:val="00EF1023"/>
    <w:rsid w:val="00FB61BB"/>
    <w:rsid w:val="02196AA8"/>
    <w:rsid w:val="03C25196"/>
    <w:rsid w:val="04015159"/>
    <w:rsid w:val="04EC1E36"/>
    <w:rsid w:val="05780C0F"/>
    <w:rsid w:val="069D2D0A"/>
    <w:rsid w:val="08BA38DB"/>
    <w:rsid w:val="08D1413E"/>
    <w:rsid w:val="0A0B3F99"/>
    <w:rsid w:val="0A114B4F"/>
    <w:rsid w:val="0B3C2E95"/>
    <w:rsid w:val="0D211B70"/>
    <w:rsid w:val="0D7D3D70"/>
    <w:rsid w:val="0F3B5811"/>
    <w:rsid w:val="10E51645"/>
    <w:rsid w:val="139F5DE8"/>
    <w:rsid w:val="14272B6E"/>
    <w:rsid w:val="16AE457B"/>
    <w:rsid w:val="185A1DCE"/>
    <w:rsid w:val="1C8D2C54"/>
    <w:rsid w:val="1FDC1150"/>
    <w:rsid w:val="1FDD229A"/>
    <w:rsid w:val="21035D15"/>
    <w:rsid w:val="22A20047"/>
    <w:rsid w:val="24C0521E"/>
    <w:rsid w:val="24D6732D"/>
    <w:rsid w:val="29DD028F"/>
    <w:rsid w:val="29E33DB7"/>
    <w:rsid w:val="2B984AB2"/>
    <w:rsid w:val="2C256549"/>
    <w:rsid w:val="2C276A55"/>
    <w:rsid w:val="2CC25B78"/>
    <w:rsid w:val="317D069E"/>
    <w:rsid w:val="320965A2"/>
    <w:rsid w:val="337803A7"/>
    <w:rsid w:val="349D2CE5"/>
    <w:rsid w:val="392A481E"/>
    <w:rsid w:val="3A87416E"/>
    <w:rsid w:val="3C255F40"/>
    <w:rsid w:val="42AE375A"/>
    <w:rsid w:val="42DB2C24"/>
    <w:rsid w:val="43A0610C"/>
    <w:rsid w:val="44756C4E"/>
    <w:rsid w:val="44EE0F93"/>
    <w:rsid w:val="453945B9"/>
    <w:rsid w:val="45E51BD0"/>
    <w:rsid w:val="464B75AA"/>
    <w:rsid w:val="46715A86"/>
    <w:rsid w:val="49620FBC"/>
    <w:rsid w:val="4B500106"/>
    <w:rsid w:val="4C514F79"/>
    <w:rsid w:val="4D7E6A44"/>
    <w:rsid w:val="530057FB"/>
    <w:rsid w:val="5685148A"/>
    <w:rsid w:val="57B128F5"/>
    <w:rsid w:val="5A0F7DCF"/>
    <w:rsid w:val="5B34424B"/>
    <w:rsid w:val="5C587893"/>
    <w:rsid w:val="5EDD30E7"/>
    <w:rsid w:val="661D2D3D"/>
    <w:rsid w:val="68A02692"/>
    <w:rsid w:val="6AF275ED"/>
    <w:rsid w:val="6B2B031D"/>
    <w:rsid w:val="6C6128A1"/>
    <w:rsid w:val="6DF1014D"/>
    <w:rsid w:val="6ECE0F40"/>
    <w:rsid w:val="6F9D6EE8"/>
    <w:rsid w:val="705E1E2C"/>
    <w:rsid w:val="719F7FBE"/>
    <w:rsid w:val="731E63D3"/>
    <w:rsid w:val="73265179"/>
    <w:rsid w:val="73F13020"/>
    <w:rsid w:val="748471C1"/>
    <w:rsid w:val="748D0FAD"/>
    <w:rsid w:val="759563A4"/>
    <w:rsid w:val="75FF23BD"/>
    <w:rsid w:val="778C629F"/>
    <w:rsid w:val="798C3CD9"/>
    <w:rsid w:val="7CC6582D"/>
    <w:rsid w:val="7CD87B8E"/>
    <w:rsid w:val="7E840B30"/>
    <w:rsid w:val="7EAB0E4D"/>
    <w:rsid w:val="7F7D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qFormat/>
    <w:uiPriority w:val="0"/>
    <w:pPr>
      <w:snapToGrid w:val="0"/>
      <w:jc w:val="left"/>
    </w:pPr>
    <w:rPr>
      <w:rFonts w:eastAsia="Times New Roman"/>
      <w:sz w:val="18"/>
      <w:szCs w:val="18"/>
      <w:lang w:val="en-US" w:eastAsia="zh-CN"/>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qFormat/>
    <w:uiPriority w:val="0"/>
    <w:rPr>
      <w:color w:val="0000FF"/>
      <w:u w:val="single"/>
    </w:rPr>
  </w:style>
  <w:style w:type="character" w:styleId="10">
    <w:name w:val="footnote reference"/>
    <w:qFormat/>
    <w:uiPriority w:val="0"/>
    <w:rPr>
      <w:rFonts w:cs="Times New Roman"/>
      <w:vertAlign w:val="superscript"/>
    </w:rPr>
  </w:style>
  <w:style w:type="character" w:customStyle="1" w:styleId="11">
    <w:name w:val="页脚 字符"/>
    <w:link w:val="2"/>
    <w:qFormat/>
    <w:uiPriority w:val="0"/>
    <w:rPr>
      <w:kern w:val="2"/>
      <w:sz w:val="18"/>
      <w:szCs w:val="18"/>
    </w:rPr>
  </w:style>
  <w:style w:type="character" w:customStyle="1" w:styleId="12">
    <w:name w:val="页眉 字符"/>
    <w:link w:val="3"/>
    <w:qFormat/>
    <w:uiPriority w:val="0"/>
    <w:rPr>
      <w:kern w:val="2"/>
      <w:sz w:val="18"/>
      <w:szCs w:val="18"/>
    </w:rPr>
  </w:style>
  <w:style w:type="paragraph" w:customStyle="1" w:styleId="13">
    <w:name w:val="小节标题"/>
    <w:basedOn w:val="1"/>
    <w:next w:val="1"/>
    <w:qFormat/>
    <w:uiPriority w:val="0"/>
    <w:pPr>
      <w:widowControl/>
      <w:spacing w:before="175" w:after="102" w:line="566" w:lineRule="atLeast"/>
      <w:textAlignment w:val="baseline"/>
    </w:pPr>
    <w:rPr>
      <w:rFonts w:eastAsia="黑体"/>
      <w:color w:val="000000"/>
      <w:kern w:val="0"/>
      <w:szCs w:val="20"/>
      <w:u w:color="000000"/>
    </w:rPr>
  </w:style>
  <w:style w:type="paragraph" w:styleId="14">
    <w:name w:val="List Paragraph"/>
    <w:basedOn w:val="1"/>
    <w:qFormat/>
    <w:uiPriority w:val="99"/>
    <w:pPr>
      <w:ind w:firstLine="420" w:firstLineChars="200"/>
    </w:pPr>
  </w:style>
  <w:style w:type="paragraph" w:customStyle="1" w:styleId="15">
    <w:name w:val="Default"/>
    <w:unhideWhenUsed/>
    <w:qFormat/>
    <w:uiPriority w:val="0"/>
    <w:pPr>
      <w:widowControl w:val="0"/>
      <w:autoSpaceDE w:val="0"/>
      <w:autoSpaceDN w:val="0"/>
      <w:adjustRightInd w:val="0"/>
    </w:pPr>
    <w:rPr>
      <w:rFonts w:hint="eastAsia" w:ascii="AGaramond" w:hAnsi="AGaramond" w:eastAsia="AGaramond"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1315</Words>
  <Characters>7497</Characters>
  <Lines>62</Lines>
  <Paragraphs>17</Paragraphs>
  <TotalTime>2</TotalTime>
  <ScaleCrop>false</ScaleCrop>
  <LinksUpToDate>false</LinksUpToDate>
  <CharactersWithSpaces>8795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2019-09-06T04:47:00Z</dcterms:created>
  <dc:creator>X</dc:creator>
  <cp:lastModifiedBy>王晓宇</cp:lastModifiedBy>
  <dcterms:modified xsi:type="dcterms:W3CDTF">2020-10-23T03:22:30Z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