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A1A" w:rsidRDefault="00AF670A">
      <w:pPr>
        <w:spacing w:line="520" w:lineRule="exact"/>
        <w:jc w:val="center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粤生态职院〔</w:t>
      </w:r>
      <w:r>
        <w:rPr>
          <w:rFonts w:ascii="仿宋" w:eastAsia="仿宋" w:hAnsi="仿宋" w:cs="仿宋_GB2312" w:hint="eastAsia"/>
          <w:sz w:val="32"/>
          <w:szCs w:val="32"/>
        </w:rPr>
        <w:t>2024</w:t>
      </w:r>
      <w:r>
        <w:rPr>
          <w:rFonts w:ascii="仿宋" w:eastAsia="仿宋" w:hAnsi="仿宋" w:cs="仿宋_GB2312" w:hint="eastAsia"/>
          <w:sz w:val="32"/>
          <w:szCs w:val="32"/>
        </w:rPr>
        <w:t>〕</w:t>
      </w:r>
      <w:r w:rsidR="0034787A">
        <w:rPr>
          <w:rFonts w:ascii="仿宋" w:eastAsia="仿宋" w:hAnsi="仿宋" w:cs="仿宋_GB2312" w:hint="eastAsia"/>
          <w:sz w:val="32"/>
          <w:szCs w:val="32"/>
        </w:rPr>
        <w:t>8</w:t>
      </w:r>
      <w:r w:rsidR="0034787A">
        <w:rPr>
          <w:rFonts w:ascii="仿宋" w:eastAsia="仿宋" w:hAnsi="仿宋" w:cs="仿宋_GB2312"/>
          <w:sz w:val="32"/>
          <w:szCs w:val="32"/>
        </w:rPr>
        <w:t>5</w:t>
      </w:r>
      <w:r>
        <w:rPr>
          <w:rFonts w:ascii="仿宋" w:eastAsia="仿宋" w:hAnsi="仿宋" w:cs="仿宋_GB2312" w:hint="eastAsia"/>
          <w:sz w:val="32"/>
          <w:szCs w:val="32"/>
        </w:rPr>
        <w:t>号</w:t>
      </w:r>
    </w:p>
    <w:p w:rsidR="00213A1A" w:rsidRDefault="00213A1A">
      <w:pPr>
        <w:spacing w:line="520" w:lineRule="exact"/>
        <w:jc w:val="center"/>
        <w:rPr>
          <w:rFonts w:ascii="仿宋" w:eastAsia="仿宋" w:hAnsi="仿宋" w:cs="仿宋_GB2312"/>
          <w:sz w:val="32"/>
          <w:szCs w:val="32"/>
        </w:rPr>
      </w:pPr>
    </w:p>
    <w:p w:rsidR="00213A1A" w:rsidRDefault="00213A1A">
      <w:pPr>
        <w:spacing w:line="520" w:lineRule="exact"/>
        <w:jc w:val="center"/>
        <w:rPr>
          <w:rFonts w:ascii="仿宋" w:eastAsia="仿宋" w:hAnsi="仿宋" w:cs="仿宋_GB2312"/>
          <w:sz w:val="32"/>
          <w:szCs w:val="32"/>
        </w:rPr>
      </w:pPr>
    </w:p>
    <w:p w:rsidR="00213A1A" w:rsidRDefault="00AF670A">
      <w:pPr>
        <w:pStyle w:val="-"/>
      </w:pPr>
      <w:r>
        <w:rPr>
          <w:rFonts w:hAnsi="仿宋" w:hint="eastAsia"/>
        </w:rPr>
        <w:t>关</w:t>
      </w:r>
      <w:r>
        <w:rPr>
          <w:rFonts w:hAnsi="仿宋" w:hint="eastAsia"/>
        </w:rPr>
        <w:t>于印发《</w:t>
      </w:r>
      <w:r>
        <w:rPr>
          <w:rFonts w:hAnsi="仿宋" w:hint="eastAsia"/>
        </w:rPr>
        <w:t>广东生态工程职业学院教职工因私出国（境）管理办法（</w:t>
      </w:r>
      <w:r>
        <w:rPr>
          <w:rFonts w:hAnsi="仿宋" w:hint="eastAsia"/>
        </w:rPr>
        <w:t>2024</w:t>
      </w:r>
      <w:r>
        <w:rPr>
          <w:rFonts w:hAnsi="仿宋" w:hint="eastAsia"/>
        </w:rPr>
        <w:t>年修订）</w:t>
      </w:r>
      <w:r>
        <w:rPr>
          <w:rFonts w:hAnsi="仿宋" w:hint="eastAsia"/>
        </w:rPr>
        <w:t>》的通知</w:t>
      </w:r>
    </w:p>
    <w:p w:rsidR="00213A1A" w:rsidRDefault="00213A1A">
      <w:pPr>
        <w:pStyle w:val="-0"/>
        <w:ind w:firstLineChars="0" w:firstLine="0"/>
      </w:pPr>
    </w:p>
    <w:p w:rsidR="00213A1A" w:rsidRDefault="00AF670A">
      <w:pPr>
        <w:pStyle w:val="-0"/>
        <w:spacing w:line="520" w:lineRule="exact"/>
        <w:ind w:firstLineChars="0" w:firstLine="0"/>
      </w:pPr>
      <w:r>
        <w:rPr>
          <w:rFonts w:hint="eastAsia"/>
        </w:rPr>
        <w:t>各</w:t>
      </w:r>
      <w:r>
        <w:rPr>
          <w:rFonts w:hint="eastAsia"/>
        </w:rPr>
        <w:t>部门、二级学院：</w:t>
      </w:r>
    </w:p>
    <w:p w:rsidR="00213A1A" w:rsidRDefault="00AF670A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《</w:t>
      </w:r>
      <w:r>
        <w:rPr>
          <w:rFonts w:ascii="仿宋" w:eastAsia="仿宋" w:hAnsi="仿宋" w:hint="eastAsia"/>
          <w:sz w:val="32"/>
          <w:szCs w:val="32"/>
        </w:rPr>
        <w:t>广东生态工程职业学院教职工因私出国（境）管理办法（</w:t>
      </w:r>
      <w:r>
        <w:rPr>
          <w:rFonts w:ascii="仿宋" w:eastAsia="仿宋" w:hAnsi="仿宋" w:hint="eastAsia"/>
          <w:sz w:val="32"/>
          <w:szCs w:val="32"/>
        </w:rPr>
        <w:t>2024</w:t>
      </w:r>
      <w:r>
        <w:rPr>
          <w:rFonts w:ascii="仿宋" w:eastAsia="仿宋" w:hAnsi="仿宋" w:hint="eastAsia"/>
          <w:sz w:val="32"/>
          <w:szCs w:val="32"/>
        </w:rPr>
        <w:t>年修订）》已经学校</w:t>
      </w:r>
      <w:r>
        <w:rPr>
          <w:rFonts w:ascii="仿宋" w:eastAsia="仿宋" w:hAnsi="仿宋" w:hint="eastAsia"/>
          <w:sz w:val="32"/>
          <w:szCs w:val="32"/>
        </w:rPr>
        <w:t>2024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日第</w:t>
      </w:r>
      <w:r>
        <w:rPr>
          <w:rFonts w:ascii="仿宋" w:eastAsia="仿宋" w:hAnsi="仿宋" w:hint="eastAsia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次校长办公会议审议通过，现予以印发，请遵照执行。</w:t>
      </w:r>
    </w:p>
    <w:p w:rsidR="00213A1A" w:rsidRDefault="00AF670A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</w:t>
      </w:r>
      <w:r>
        <w:rPr>
          <w:rFonts w:ascii="仿宋" w:eastAsia="仿宋" w:hAnsi="仿宋" w:hint="eastAsia"/>
          <w:sz w:val="32"/>
          <w:szCs w:val="32"/>
        </w:rPr>
        <w:t>此通</w:t>
      </w:r>
      <w:r>
        <w:rPr>
          <w:rFonts w:ascii="仿宋" w:eastAsia="仿宋" w:hAnsi="仿宋" w:cs="仿宋" w:hint="eastAsia"/>
          <w:sz w:val="32"/>
          <w:szCs w:val="32"/>
        </w:rPr>
        <w:t>知。</w:t>
      </w:r>
    </w:p>
    <w:p w:rsidR="00213A1A" w:rsidRDefault="00213A1A">
      <w:pPr>
        <w:pStyle w:val="1"/>
        <w:spacing w:beforeAutospacing="0" w:afterAutospacing="0" w:line="520" w:lineRule="exact"/>
        <w:rPr>
          <w:rFonts w:hint="default"/>
        </w:rPr>
      </w:pPr>
    </w:p>
    <w:p w:rsidR="00213A1A" w:rsidRDefault="00213A1A">
      <w:pPr>
        <w:spacing w:line="520" w:lineRule="exact"/>
      </w:pPr>
    </w:p>
    <w:p w:rsidR="00213A1A" w:rsidRDefault="00AF670A">
      <w:pPr>
        <w:pStyle w:val="1"/>
        <w:spacing w:beforeAutospacing="0" w:afterAutospacing="0" w:line="520" w:lineRule="exact"/>
        <w:jc w:val="center"/>
        <w:rPr>
          <w:rFonts w:ascii="仿宋" w:eastAsia="仿宋" w:hAnsi="仿宋" w:cs="仿宋" w:hint="default"/>
          <w:b w:val="0"/>
          <w:bCs w:val="0"/>
          <w:sz w:val="32"/>
          <w:szCs w:val="32"/>
        </w:rPr>
      </w:pPr>
      <w:r>
        <w:rPr>
          <w:rFonts w:ascii="仿宋" w:eastAsia="仿宋" w:hAnsi="仿宋" w:cs="仿宋"/>
          <w:b w:val="0"/>
          <w:bCs w:val="0"/>
          <w:sz w:val="32"/>
          <w:szCs w:val="32"/>
        </w:rPr>
        <w:t xml:space="preserve"> 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 xml:space="preserve">                       </w:t>
      </w:r>
      <w:r>
        <w:rPr>
          <w:rFonts w:ascii="仿宋" w:eastAsia="仿宋" w:hAnsi="仿宋" w:cs="仿宋" w:hint="default"/>
          <w:b w:val="0"/>
          <w:bCs w:val="0"/>
          <w:sz w:val="32"/>
          <w:szCs w:val="32"/>
        </w:rPr>
        <w:t xml:space="preserve"> 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>广东生态工程职业学院</w:t>
      </w:r>
    </w:p>
    <w:p w:rsidR="00213A1A" w:rsidRDefault="00AF670A">
      <w:pPr>
        <w:pStyle w:val="1"/>
        <w:spacing w:beforeAutospacing="0" w:afterAutospacing="0" w:line="520" w:lineRule="exact"/>
        <w:jc w:val="center"/>
        <w:rPr>
          <w:rFonts w:ascii="仿宋" w:eastAsia="仿宋" w:hAnsi="仿宋" w:cs="仿宋" w:hint="default"/>
          <w:b w:val="0"/>
          <w:bCs w:val="0"/>
          <w:sz w:val="32"/>
          <w:szCs w:val="32"/>
        </w:rPr>
        <w:sectPr w:rsidR="00213A1A" w:rsidSect="00561A2C">
          <w:footerReference w:type="even" r:id="rId6"/>
          <w:footerReference w:type="default" r:id="rId7"/>
          <w:pgSz w:w="11906" w:h="16838"/>
          <w:pgMar w:top="5103" w:right="1474" w:bottom="1985" w:left="1588" w:header="851" w:footer="992" w:gutter="0"/>
          <w:cols w:space="425"/>
          <w:titlePg/>
          <w:docGrid w:type="lines" w:linePitch="312"/>
        </w:sectPr>
      </w:pPr>
      <w:r>
        <w:rPr>
          <w:rFonts w:ascii="仿宋" w:eastAsia="仿宋" w:hAnsi="仿宋" w:cs="仿宋"/>
          <w:b w:val="0"/>
          <w:bCs w:val="0"/>
          <w:sz w:val="32"/>
          <w:szCs w:val="32"/>
        </w:rPr>
        <w:t xml:space="preserve"> 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 xml:space="preserve">                        2024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>年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>5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>月</w:t>
      </w:r>
      <w:r w:rsidR="0034787A">
        <w:rPr>
          <w:rFonts w:ascii="仿宋" w:eastAsia="仿宋" w:hAnsi="仿宋" w:cs="仿宋" w:hint="default"/>
          <w:b w:val="0"/>
          <w:bCs w:val="0"/>
          <w:sz w:val="32"/>
          <w:szCs w:val="32"/>
        </w:rPr>
        <w:t>30</w:t>
      </w:r>
      <w:r>
        <w:rPr>
          <w:rFonts w:ascii="仿宋" w:eastAsia="仿宋" w:hAnsi="仿宋" w:cs="仿宋"/>
          <w:b w:val="0"/>
          <w:bCs w:val="0"/>
          <w:sz w:val="32"/>
          <w:szCs w:val="32"/>
        </w:rPr>
        <w:t>日</w:t>
      </w:r>
    </w:p>
    <w:p w:rsidR="00213A1A" w:rsidRDefault="00AF670A">
      <w:pPr>
        <w:spacing w:line="600" w:lineRule="exact"/>
        <w:jc w:val="center"/>
        <w:rPr>
          <w:rFonts w:ascii="方正小标宋简体" w:eastAsia="方正小标宋简体" w:hAnsi="仿宋" w:cs="方正小标宋简体"/>
          <w:sz w:val="44"/>
          <w:szCs w:val="44"/>
        </w:rPr>
      </w:pPr>
      <w:r>
        <w:rPr>
          <w:rFonts w:ascii="方正小标宋简体" w:eastAsia="方正小标宋简体" w:hAnsi="仿宋" w:cs="方正小标宋简体" w:hint="eastAsia"/>
          <w:sz w:val="44"/>
          <w:szCs w:val="44"/>
        </w:rPr>
        <w:lastRenderedPageBreak/>
        <w:t>广</w:t>
      </w:r>
      <w:r>
        <w:rPr>
          <w:rFonts w:ascii="方正小标宋简体" w:eastAsia="方正小标宋简体" w:hAnsi="仿宋" w:cs="方正小标宋简体" w:hint="eastAsia"/>
          <w:sz w:val="44"/>
          <w:szCs w:val="44"/>
        </w:rPr>
        <w:t>东生态工程职业学院教职工因私出国（境）管理办法（</w:t>
      </w:r>
      <w:r>
        <w:rPr>
          <w:rFonts w:ascii="方正小标宋简体" w:eastAsia="方正小标宋简体" w:hAnsi="仿宋" w:cs="方正小标宋简体" w:hint="eastAsia"/>
          <w:sz w:val="44"/>
          <w:szCs w:val="44"/>
        </w:rPr>
        <w:t>2024</w:t>
      </w:r>
      <w:r>
        <w:rPr>
          <w:rFonts w:ascii="方正小标宋简体" w:eastAsia="方正小标宋简体" w:hAnsi="仿宋" w:cs="方正小标宋简体" w:hint="eastAsia"/>
          <w:sz w:val="44"/>
          <w:szCs w:val="44"/>
        </w:rPr>
        <w:t>年修订）</w:t>
      </w:r>
    </w:p>
    <w:p w:rsidR="00213A1A" w:rsidRDefault="00213A1A">
      <w:pPr>
        <w:spacing w:line="600" w:lineRule="exact"/>
        <w:jc w:val="center"/>
        <w:rPr>
          <w:rFonts w:ascii="黑体" w:eastAsia="黑体" w:hAnsi="黑体" w:cs="黑体"/>
          <w:sz w:val="32"/>
          <w:szCs w:val="32"/>
        </w:rPr>
      </w:pPr>
    </w:p>
    <w:p w:rsidR="00213A1A" w:rsidRDefault="00AF670A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</w:t>
      </w:r>
      <w:r>
        <w:rPr>
          <w:rFonts w:ascii="黑体" w:eastAsia="黑体" w:hAnsi="黑体" w:cs="黑体" w:hint="eastAsia"/>
          <w:sz w:val="32"/>
          <w:szCs w:val="32"/>
        </w:rPr>
        <w:t>一章</w:t>
      </w:r>
      <w:r>
        <w:rPr>
          <w:rFonts w:ascii="黑体" w:eastAsia="黑体" w:hAnsi="黑体" w:cs="黑体" w:hint="eastAsia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</w:rPr>
        <w:t>总</w:t>
      </w:r>
      <w:r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ascii="黑体" w:eastAsia="黑体" w:hAnsi="黑体" w:cs="黑体" w:hint="eastAsia"/>
          <w:sz w:val="32"/>
          <w:szCs w:val="32"/>
        </w:rPr>
        <w:t>则</w:t>
      </w:r>
    </w:p>
    <w:p w:rsidR="00213A1A" w:rsidRDefault="00AF670A">
      <w:pPr>
        <w:spacing w:line="560" w:lineRule="exact"/>
        <w:ind w:firstLineChars="200" w:firstLine="643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第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一条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为进一步加强教职工因私出国（境）管理，落实《关于进一步加强党员干部出国（境）管理的通知》（中纪发〔</w:t>
      </w:r>
      <w:r>
        <w:rPr>
          <w:rFonts w:ascii="仿宋" w:eastAsia="仿宋" w:hAnsi="仿宋" w:cs="仿宋_GB2312" w:hint="eastAsia"/>
          <w:sz w:val="32"/>
          <w:szCs w:val="32"/>
        </w:rPr>
        <w:t>2004</w:t>
      </w:r>
      <w:r>
        <w:rPr>
          <w:rFonts w:ascii="仿宋" w:eastAsia="仿宋" w:hAnsi="仿宋" w:cs="仿宋_GB2312" w:hint="eastAsia"/>
          <w:sz w:val="32"/>
          <w:szCs w:val="32"/>
        </w:rPr>
        <w:t>〕</w:t>
      </w:r>
      <w:r>
        <w:rPr>
          <w:rFonts w:ascii="仿宋" w:eastAsia="仿宋" w:hAnsi="仿宋" w:cs="仿宋_GB2312" w:hint="eastAsia"/>
          <w:sz w:val="32"/>
          <w:szCs w:val="32"/>
        </w:rPr>
        <w:t>26</w:t>
      </w:r>
      <w:r>
        <w:rPr>
          <w:rFonts w:ascii="仿宋" w:eastAsia="仿宋" w:hAnsi="仿宋" w:cs="仿宋_GB2312" w:hint="eastAsia"/>
          <w:sz w:val="32"/>
          <w:szCs w:val="32"/>
        </w:rPr>
        <w:t>号）、《关于进一步加强国家工作人员因私出国（境）管理工作的通知》（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粤公通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字〔</w:t>
      </w:r>
      <w:r>
        <w:rPr>
          <w:rFonts w:ascii="仿宋" w:eastAsia="仿宋" w:hAnsi="仿宋" w:cs="仿宋_GB2312" w:hint="eastAsia"/>
          <w:sz w:val="32"/>
          <w:szCs w:val="32"/>
        </w:rPr>
        <w:t>2007</w:t>
      </w:r>
      <w:r>
        <w:rPr>
          <w:rFonts w:ascii="仿宋" w:eastAsia="仿宋" w:hAnsi="仿宋" w:cs="仿宋_GB2312" w:hint="eastAsia"/>
          <w:sz w:val="32"/>
          <w:szCs w:val="32"/>
        </w:rPr>
        <w:t>〕</w:t>
      </w:r>
      <w:r>
        <w:rPr>
          <w:rFonts w:ascii="仿宋" w:eastAsia="仿宋" w:hAnsi="仿宋" w:cs="仿宋_GB2312" w:hint="eastAsia"/>
          <w:sz w:val="32"/>
          <w:szCs w:val="32"/>
        </w:rPr>
        <w:t>252</w:t>
      </w:r>
      <w:r>
        <w:rPr>
          <w:rFonts w:ascii="仿宋" w:eastAsia="仿宋" w:hAnsi="仿宋" w:cs="仿宋_GB2312" w:hint="eastAsia"/>
          <w:sz w:val="32"/>
          <w:szCs w:val="32"/>
        </w:rPr>
        <w:t>号）等文件精神，结合学校实际，特制定本办法。</w:t>
      </w:r>
    </w:p>
    <w:p w:rsidR="00213A1A" w:rsidRDefault="00AF670A">
      <w:pPr>
        <w:spacing w:line="560" w:lineRule="exact"/>
        <w:ind w:firstLineChars="200" w:firstLine="643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第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二条</w:t>
      </w:r>
      <w:r>
        <w:rPr>
          <w:rFonts w:ascii="黑体" w:eastAsia="黑体" w:hAnsi="黑体" w:cs="黑体" w:hint="eastAsia"/>
          <w:spacing w:val="-15"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本办法适用于学校在职在岗教职工，其中管理八级以上干部遵照学校</w:t>
      </w:r>
      <w:r>
        <w:rPr>
          <w:rFonts w:ascii="仿宋" w:eastAsia="仿宋" w:hAnsi="仿宋" w:cs="仿宋_GB2312" w:hint="eastAsia"/>
          <w:sz w:val="32"/>
          <w:szCs w:val="32"/>
        </w:rPr>
        <w:t>《</w:t>
      </w:r>
      <w:r>
        <w:rPr>
          <w:rFonts w:ascii="仿宋" w:eastAsia="仿宋" w:hAnsi="仿宋" w:cs="仿宋_GB2312" w:hint="eastAsia"/>
          <w:sz w:val="32"/>
          <w:szCs w:val="32"/>
        </w:rPr>
        <w:t>广东生态工程职业学院管理八级以上干部因私出国（境）管理暂行规定</w:t>
      </w:r>
      <w:r>
        <w:rPr>
          <w:rFonts w:ascii="仿宋" w:eastAsia="仿宋" w:hAnsi="仿宋" w:cs="仿宋_GB2312" w:hint="eastAsia"/>
          <w:sz w:val="32"/>
          <w:szCs w:val="32"/>
        </w:rPr>
        <w:t>》</w:t>
      </w:r>
      <w:r>
        <w:rPr>
          <w:rFonts w:ascii="仿宋" w:eastAsia="仿宋" w:hAnsi="仿宋" w:cs="仿宋_GB2312" w:hint="eastAsia"/>
          <w:sz w:val="32"/>
          <w:szCs w:val="32"/>
        </w:rPr>
        <w:t>（粤</w:t>
      </w:r>
      <w:r>
        <w:rPr>
          <w:rFonts w:ascii="仿宋" w:eastAsia="仿宋" w:hAnsi="仿宋" w:cs="仿宋_GB2312" w:hint="eastAsia"/>
          <w:sz w:val="32"/>
          <w:szCs w:val="32"/>
        </w:rPr>
        <w:t>生态职院党</w:t>
      </w:r>
      <w:r>
        <w:rPr>
          <w:rFonts w:ascii="仿宋" w:eastAsia="仿宋" w:hAnsi="仿宋" w:cs="仿宋_GB2312" w:hint="eastAsia"/>
          <w:sz w:val="32"/>
          <w:szCs w:val="32"/>
        </w:rPr>
        <w:t>〔</w:t>
      </w:r>
      <w:r>
        <w:rPr>
          <w:rFonts w:ascii="仿宋" w:eastAsia="仿宋" w:hAnsi="仿宋" w:cs="仿宋_GB2312" w:hint="eastAsia"/>
          <w:sz w:val="32"/>
          <w:szCs w:val="32"/>
        </w:rPr>
        <w:t>20</w:t>
      </w:r>
      <w:r>
        <w:rPr>
          <w:rFonts w:ascii="仿宋" w:eastAsia="仿宋" w:hAnsi="仿宋" w:cs="仿宋_GB2312" w:hint="eastAsia"/>
          <w:sz w:val="32"/>
          <w:szCs w:val="32"/>
        </w:rPr>
        <w:t>23</w:t>
      </w:r>
      <w:r>
        <w:rPr>
          <w:rFonts w:ascii="仿宋" w:eastAsia="仿宋" w:hAnsi="仿宋" w:cs="仿宋_GB2312" w:hint="eastAsia"/>
          <w:sz w:val="32"/>
          <w:szCs w:val="32"/>
        </w:rPr>
        <w:t>〕</w:t>
      </w:r>
      <w:r>
        <w:rPr>
          <w:rFonts w:ascii="仿宋" w:eastAsia="仿宋" w:hAnsi="仿宋" w:cs="仿宋_GB2312" w:hint="eastAsia"/>
          <w:sz w:val="32"/>
          <w:szCs w:val="32"/>
        </w:rPr>
        <w:t>17</w:t>
      </w:r>
      <w:r>
        <w:rPr>
          <w:rFonts w:ascii="仿宋" w:eastAsia="仿宋" w:hAnsi="仿宋" w:cs="仿宋_GB2312" w:hint="eastAsia"/>
          <w:sz w:val="32"/>
          <w:szCs w:val="32"/>
        </w:rPr>
        <w:t>号）</w:t>
      </w:r>
      <w:r>
        <w:rPr>
          <w:rFonts w:ascii="仿宋" w:eastAsia="仿宋" w:hAnsi="仿宋" w:cs="仿宋_GB2312" w:hint="eastAsia"/>
          <w:sz w:val="32"/>
          <w:szCs w:val="32"/>
        </w:rPr>
        <w:t>执行。</w:t>
      </w:r>
    </w:p>
    <w:p w:rsidR="00213A1A" w:rsidRDefault="00AF670A">
      <w:pPr>
        <w:spacing w:line="560" w:lineRule="exact"/>
        <w:ind w:firstLineChars="200" w:firstLine="643"/>
        <w:rPr>
          <w:rFonts w:ascii="仿宋" w:eastAsia="仿宋" w:hAnsi="仿宋" w:cs="仿宋_GB2312"/>
          <w:b/>
          <w:bCs/>
          <w:sz w:val="32"/>
          <w:szCs w:val="32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第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三条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本办法所称因私事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务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是指：因个人原因自费探亲、访友、留学、旅游、就医及其他非公务活动。</w:t>
      </w:r>
    </w:p>
    <w:p w:rsidR="00213A1A" w:rsidRDefault="00213A1A">
      <w:pPr>
        <w:spacing w:line="560" w:lineRule="exact"/>
        <w:jc w:val="center"/>
        <w:rPr>
          <w:rFonts w:ascii="黑体" w:eastAsia="黑体" w:hAnsi="黑体" w:cs="黑体"/>
          <w:spacing w:val="-15"/>
          <w:sz w:val="32"/>
          <w:szCs w:val="32"/>
        </w:rPr>
      </w:pPr>
    </w:p>
    <w:p w:rsidR="00213A1A" w:rsidRDefault="00AF670A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15"/>
          <w:sz w:val="32"/>
          <w:szCs w:val="32"/>
        </w:rPr>
        <w:t>第</w:t>
      </w:r>
      <w:r>
        <w:rPr>
          <w:rFonts w:ascii="黑体" w:eastAsia="黑体" w:hAnsi="黑体" w:cs="黑体" w:hint="eastAsia"/>
          <w:spacing w:val="-15"/>
          <w:sz w:val="32"/>
          <w:szCs w:val="32"/>
        </w:rPr>
        <w:t>二</w:t>
      </w:r>
      <w:r>
        <w:rPr>
          <w:rFonts w:ascii="黑体" w:eastAsia="黑体" w:hAnsi="黑体" w:cs="黑体"/>
          <w:spacing w:val="-15"/>
          <w:sz w:val="32"/>
          <w:szCs w:val="32"/>
        </w:rPr>
        <w:t>章</w:t>
      </w:r>
      <w:r>
        <w:rPr>
          <w:rFonts w:ascii="黑体" w:eastAsia="黑体" w:hAnsi="黑体" w:cs="黑体"/>
          <w:spacing w:val="30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pacing w:val="30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pacing w:val="30"/>
          <w:sz w:val="32"/>
          <w:szCs w:val="32"/>
        </w:rPr>
        <w:t>审批程序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四条</w:t>
      </w:r>
      <w:r>
        <w:rPr>
          <w:rFonts w:ascii="仿宋" w:eastAsia="仿宋" w:hAnsi="仿宋" w:cs="仿宋" w:hint="eastAsia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因私出国（境）须严格履行审批手续</w:t>
      </w:r>
      <w:r>
        <w:rPr>
          <w:rFonts w:ascii="仿宋" w:eastAsia="仿宋" w:hAnsi="仿宋" w:cs="仿宋" w:hint="eastAsia"/>
          <w:spacing w:val="-4"/>
          <w:sz w:val="32"/>
          <w:szCs w:val="32"/>
        </w:rPr>
        <w:t>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五条</w:t>
      </w:r>
      <w:r>
        <w:rPr>
          <w:rFonts w:ascii="仿宋" w:eastAsia="仿宋" w:hAnsi="仿宋" w:cs="仿宋" w:hint="eastAsia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教职工的因私出国（境）申请审批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流程如下：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一）在办理因私出国（境）签证（注）相关手续</w:t>
      </w:r>
      <w:r>
        <w:rPr>
          <w:rFonts w:ascii="仿宋" w:eastAsia="仿宋" w:hAnsi="仿宋" w:cs="仿宋" w:hint="eastAsia"/>
          <w:spacing w:val="6"/>
          <w:sz w:val="32"/>
          <w:szCs w:val="32"/>
        </w:rPr>
        <w:t>20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天前，申请人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须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填写《广东生态工程职业学院教职工因私出国（境）申请表》和《广东生态工程职业学院教职工因私出国（境）承</w:t>
      </w:r>
      <w:r>
        <w:rPr>
          <w:rFonts w:ascii="仿宋" w:eastAsia="仿宋" w:hAnsi="仿宋" w:cs="仿宋" w:hint="eastAsia"/>
          <w:spacing w:val="6"/>
          <w:sz w:val="32"/>
          <w:szCs w:val="32"/>
        </w:rPr>
        <w:lastRenderedPageBreak/>
        <w:t>诺书》。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二）部门主要负责人审核，签署意见。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三）人力资源部负责人审批，签署意见。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四）学校主管人事领导审批，签署意见。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五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）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学校校长审批，签署意见。</w:t>
      </w:r>
    </w:p>
    <w:p w:rsidR="00213A1A" w:rsidRDefault="00213A1A">
      <w:pPr>
        <w:spacing w:line="560" w:lineRule="exact"/>
        <w:jc w:val="center"/>
        <w:rPr>
          <w:rFonts w:ascii="黑体" w:eastAsia="黑体" w:hAnsi="黑体" w:cs="黑体"/>
          <w:spacing w:val="-15"/>
          <w:sz w:val="32"/>
          <w:szCs w:val="32"/>
        </w:rPr>
      </w:pPr>
    </w:p>
    <w:p w:rsidR="00213A1A" w:rsidRDefault="00AF670A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15"/>
          <w:sz w:val="32"/>
          <w:szCs w:val="32"/>
        </w:rPr>
        <w:t>第</w:t>
      </w:r>
      <w:r>
        <w:rPr>
          <w:rFonts w:ascii="黑体" w:eastAsia="黑体" w:hAnsi="黑体" w:cs="黑体" w:hint="eastAsia"/>
          <w:spacing w:val="-15"/>
          <w:sz w:val="32"/>
          <w:szCs w:val="32"/>
        </w:rPr>
        <w:t>三</w:t>
      </w:r>
      <w:r>
        <w:rPr>
          <w:rFonts w:ascii="黑体" w:eastAsia="黑体" w:hAnsi="黑体" w:cs="黑体"/>
          <w:spacing w:val="-15"/>
          <w:sz w:val="32"/>
          <w:szCs w:val="32"/>
        </w:rPr>
        <w:t>章</w:t>
      </w:r>
      <w:r>
        <w:rPr>
          <w:rFonts w:ascii="黑体" w:eastAsia="黑体" w:hAnsi="黑体" w:cs="黑体"/>
          <w:spacing w:val="30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pacing w:val="30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pacing w:val="30"/>
          <w:sz w:val="32"/>
          <w:szCs w:val="32"/>
        </w:rPr>
        <w:t>监督与管理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六条</w:t>
      </w:r>
      <w:r>
        <w:rPr>
          <w:rFonts w:ascii="仿宋" w:eastAsia="仿宋" w:hAnsi="仿宋" w:cs="仿宋" w:hint="eastAsia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除管理八级以上干部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及</w:t>
      </w:r>
      <w:r>
        <w:rPr>
          <w:rFonts w:ascii="仿宋" w:eastAsia="仿宋" w:hAnsi="仿宋" w:cs="仿宋" w:hint="eastAsia"/>
          <w:spacing w:val="6"/>
          <w:sz w:val="32"/>
          <w:szCs w:val="32"/>
        </w:rPr>
        <w:t>登记备案的国家工作人员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外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，其他教职工出入境证照由本人自行妥善保管。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七条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因私出国（境）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原则上应安排在节假日，非节假日期间因私出国（境）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须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按照学校有关规定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严格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履行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审批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手续</w:t>
      </w:r>
      <w:r>
        <w:rPr>
          <w:rFonts w:ascii="仿宋" w:eastAsia="仿宋" w:hAnsi="仿宋" w:cs="仿宋" w:hint="eastAsia"/>
          <w:spacing w:val="-4"/>
          <w:sz w:val="32"/>
          <w:szCs w:val="32"/>
        </w:rPr>
        <w:t>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八条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除有关部门明确要求可持因私出国（境）证件出访的情形外，一律不得持因私出国（境）证件执行公务。不得以任务紧急、来不及履行手续为由，规避因公出国（境）审批，私自持用因私出国（境）证件出访执行公务；不得以外方或项目负担经费等理由自行认定为非公派任务，办理因私出国（境）证件出访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九条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严格控制教职工因私出国（境）的次数和时间。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一）原则上一年不超过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两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次。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二）出国（境）探亲，一般不超过</w:t>
      </w:r>
      <w:r>
        <w:rPr>
          <w:rFonts w:ascii="仿宋" w:eastAsia="仿宋" w:hAnsi="仿宋" w:cs="仿宋" w:hint="eastAsia"/>
          <w:spacing w:val="6"/>
          <w:sz w:val="32"/>
          <w:szCs w:val="32"/>
        </w:rPr>
        <w:t>20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天；出国旅游，一般不超过</w:t>
      </w:r>
      <w:r>
        <w:rPr>
          <w:rFonts w:ascii="仿宋" w:eastAsia="仿宋" w:hAnsi="仿宋" w:cs="仿宋" w:hint="eastAsia"/>
          <w:spacing w:val="6"/>
          <w:sz w:val="32"/>
          <w:szCs w:val="32"/>
        </w:rPr>
        <w:t>15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天；出境旅游，一般不超过</w:t>
      </w:r>
      <w:r>
        <w:rPr>
          <w:rFonts w:ascii="仿宋" w:eastAsia="仿宋" w:hAnsi="仿宋" w:cs="仿宋" w:hint="eastAsia"/>
          <w:spacing w:val="6"/>
          <w:sz w:val="32"/>
          <w:szCs w:val="32"/>
        </w:rPr>
        <w:t>7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天。</w:t>
      </w:r>
    </w:p>
    <w:p w:rsidR="00213A1A" w:rsidRDefault="00AF670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三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）留学攻读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在职研究生</w:t>
      </w:r>
      <w:r>
        <w:rPr>
          <w:rFonts w:ascii="仿宋" w:eastAsia="仿宋" w:hAnsi="仿宋" w:cs="仿宋" w:hint="eastAsia"/>
          <w:spacing w:val="6"/>
          <w:sz w:val="32"/>
          <w:szCs w:val="32"/>
        </w:rPr>
        <w:t>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按相关规定及审批结果执行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lastRenderedPageBreak/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十条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因私出国（境）应严格遵照审批的时间。未经批准出国（境）或逾期不归者，根据情节轻重，给予批评教育、限期改正、责令</w:t>
      </w:r>
      <w:proofErr w:type="gramStart"/>
      <w:r>
        <w:rPr>
          <w:rFonts w:ascii="仿宋" w:eastAsia="仿宋" w:hAnsi="仿宋" w:cs="仿宋" w:hint="eastAsia"/>
          <w:spacing w:val="6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spacing w:val="6"/>
          <w:sz w:val="32"/>
          <w:szCs w:val="32"/>
        </w:rPr>
        <w:t>检查、诫勉谈话、通报批评或者调离岗位、免职等处理；构成违纪的，依照有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关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规定给予纪律处分。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一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条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/>
          <w:spacing w:val="6"/>
          <w:sz w:val="32"/>
          <w:szCs w:val="32"/>
        </w:rPr>
        <w:t>因私出国（境）人员要严格遵守有关出国（境）管理规定和外事纪律。党员干部在国（境）外不得以党员身份参加公开活动，重要情况要及时报告。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二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条</w:t>
      </w:r>
      <w:r>
        <w:rPr>
          <w:rFonts w:ascii="仿宋" w:eastAsia="仿宋" w:hAnsi="仿宋" w:cs="仿宋" w:hint="eastAsia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教职工在回国</w:t>
      </w:r>
      <w:proofErr w:type="gramStart"/>
      <w:r>
        <w:rPr>
          <w:rFonts w:ascii="仿宋" w:eastAsia="仿宋" w:hAnsi="仿宋" w:cs="仿宋" w:hint="eastAsia"/>
          <w:spacing w:val="6"/>
          <w:sz w:val="32"/>
          <w:szCs w:val="32"/>
        </w:rPr>
        <w:t>后须第一时间</w:t>
      </w:r>
      <w:proofErr w:type="gramEnd"/>
      <w:r>
        <w:rPr>
          <w:rFonts w:ascii="仿宋" w:eastAsia="仿宋" w:hAnsi="仿宋" w:cs="仿宋" w:hint="eastAsia"/>
          <w:spacing w:val="6"/>
          <w:sz w:val="32"/>
          <w:szCs w:val="32"/>
        </w:rPr>
        <w:t>告知部门负责人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履行相关手续</w:t>
      </w:r>
      <w:r>
        <w:rPr>
          <w:rFonts w:ascii="仿宋" w:eastAsia="仿宋" w:hAnsi="仿宋" w:cs="仿宋"/>
          <w:spacing w:val="6"/>
          <w:sz w:val="32"/>
          <w:szCs w:val="32"/>
        </w:rPr>
        <w:t>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三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条</w:t>
      </w:r>
      <w:r>
        <w:rPr>
          <w:rFonts w:ascii="仿宋" w:eastAsia="仿宋" w:hAnsi="仿宋" w:cs="仿宋" w:hint="eastAsia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6"/>
          <w:sz w:val="32"/>
          <w:szCs w:val="32"/>
        </w:rPr>
        <w:t>在审批手续中弄虚作假，甚至伪造、变造或者买卖、使用伪造的因私出国（境）证件的，依据相关规定严肃处理。</w:t>
      </w:r>
    </w:p>
    <w:p w:rsidR="00213A1A" w:rsidRDefault="00AF670A">
      <w:pPr>
        <w:spacing w:line="560" w:lineRule="exact"/>
        <w:ind w:firstLineChars="200" w:firstLine="667"/>
        <w:rPr>
          <w:rFonts w:ascii="仿宋" w:eastAsia="仿宋" w:hAnsi="仿宋" w:cs="仿宋"/>
          <w:spacing w:val="6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四</w:t>
      </w:r>
      <w:r>
        <w:rPr>
          <w:rFonts w:ascii="仿宋" w:eastAsia="仿宋" w:hAnsi="仿宋" w:cs="仿宋" w:hint="eastAsia"/>
          <w:b/>
          <w:bCs/>
          <w:spacing w:val="6"/>
          <w:sz w:val="32"/>
          <w:szCs w:val="32"/>
        </w:rPr>
        <w:t>条</w:t>
      </w:r>
      <w:r>
        <w:rPr>
          <w:rFonts w:ascii="仿宋" w:eastAsia="仿宋" w:hAnsi="仿宋" w:cs="仿宋" w:hint="eastAsia"/>
          <w:spacing w:val="6"/>
          <w:sz w:val="32"/>
          <w:szCs w:val="32"/>
        </w:rPr>
        <w:t xml:space="preserve"> </w:t>
      </w:r>
      <w:r>
        <w:rPr>
          <w:rFonts w:ascii="仿宋" w:eastAsia="仿宋" w:hAnsi="仿宋" w:cs="仿宋"/>
          <w:spacing w:val="6"/>
          <w:sz w:val="32"/>
          <w:szCs w:val="32"/>
        </w:rPr>
        <w:t>各部门</w:t>
      </w:r>
      <w:r>
        <w:rPr>
          <w:rFonts w:ascii="仿宋" w:eastAsia="仿宋" w:hAnsi="仿宋" w:cs="仿宋" w:hint="eastAsia"/>
          <w:spacing w:val="6"/>
          <w:sz w:val="32"/>
          <w:szCs w:val="32"/>
        </w:rPr>
        <w:t>、</w:t>
      </w:r>
      <w:r>
        <w:rPr>
          <w:rFonts w:ascii="仿宋" w:eastAsia="仿宋" w:hAnsi="仿宋" w:cs="仿宋" w:hint="eastAsia"/>
          <w:spacing w:val="6"/>
          <w:sz w:val="32"/>
          <w:szCs w:val="32"/>
        </w:rPr>
        <w:t>二级学院及</w:t>
      </w:r>
      <w:r>
        <w:rPr>
          <w:rFonts w:ascii="仿宋" w:eastAsia="仿宋" w:hAnsi="仿宋" w:cs="仿宋"/>
          <w:spacing w:val="6"/>
          <w:sz w:val="32"/>
          <w:szCs w:val="32"/>
        </w:rPr>
        <w:t>人力资源部如发现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教职工</w:t>
      </w:r>
      <w:r>
        <w:rPr>
          <w:rFonts w:ascii="仿宋" w:eastAsia="仿宋" w:hAnsi="仿宋" w:cs="仿宋"/>
          <w:spacing w:val="6"/>
          <w:sz w:val="32"/>
          <w:szCs w:val="32"/>
        </w:rPr>
        <w:t>出国（境）情况异常，应及时向上级领导、相关上级单位通报并采取措施，防止发生意外。</w:t>
      </w:r>
    </w:p>
    <w:p w:rsidR="00213A1A" w:rsidRDefault="00213A1A">
      <w:pPr>
        <w:spacing w:line="560" w:lineRule="exact"/>
        <w:ind w:firstLineChars="200" w:firstLine="664"/>
        <w:rPr>
          <w:rFonts w:ascii="仿宋" w:eastAsia="仿宋" w:hAnsi="仿宋" w:cs="仿宋"/>
          <w:spacing w:val="6"/>
          <w:sz w:val="32"/>
          <w:szCs w:val="32"/>
        </w:rPr>
      </w:pPr>
    </w:p>
    <w:p w:rsidR="00213A1A" w:rsidRDefault="00AF670A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15"/>
          <w:sz w:val="32"/>
          <w:szCs w:val="32"/>
        </w:rPr>
        <w:t>第</w:t>
      </w:r>
      <w:r>
        <w:rPr>
          <w:rFonts w:ascii="黑体" w:eastAsia="黑体" w:hAnsi="黑体" w:cs="黑体" w:hint="eastAsia"/>
          <w:spacing w:val="-15"/>
          <w:sz w:val="32"/>
          <w:szCs w:val="32"/>
        </w:rPr>
        <w:t>四</w:t>
      </w:r>
      <w:r>
        <w:rPr>
          <w:rFonts w:ascii="黑体" w:eastAsia="黑体" w:hAnsi="黑体" w:cs="黑体"/>
          <w:spacing w:val="-15"/>
          <w:sz w:val="32"/>
          <w:szCs w:val="32"/>
        </w:rPr>
        <w:t>章</w:t>
      </w:r>
      <w:r>
        <w:rPr>
          <w:rFonts w:ascii="黑体" w:eastAsia="黑体" w:hAnsi="黑体" w:cs="黑体"/>
          <w:spacing w:val="30"/>
          <w:sz w:val="32"/>
          <w:szCs w:val="32"/>
        </w:rPr>
        <w:t xml:space="preserve">  </w:t>
      </w:r>
      <w:r>
        <w:rPr>
          <w:rFonts w:ascii="黑体" w:eastAsia="黑体" w:hAnsi="黑体" w:cs="黑体"/>
          <w:spacing w:val="-15"/>
          <w:sz w:val="32"/>
          <w:szCs w:val="32"/>
        </w:rPr>
        <w:t>附</w:t>
      </w:r>
      <w:r>
        <w:rPr>
          <w:rFonts w:ascii="黑体" w:eastAsia="黑体" w:hAnsi="黑体" w:cs="黑体" w:hint="eastAsia"/>
          <w:spacing w:val="-15"/>
          <w:sz w:val="32"/>
          <w:szCs w:val="32"/>
        </w:rPr>
        <w:t xml:space="preserve">  </w:t>
      </w:r>
      <w:r>
        <w:rPr>
          <w:rFonts w:ascii="黑体" w:eastAsia="黑体" w:hAnsi="黑体" w:cs="黑体"/>
          <w:spacing w:val="-15"/>
          <w:sz w:val="32"/>
          <w:szCs w:val="32"/>
        </w:rPr>
        <w:t>则</w:t>
      </w:r>
    </w:p>
    <w:p w:rsidR="00213A1A" w:rsidRDefault="00AF670A">
      <w:pPr>
        <w:spacing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五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条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"/>
          <w:spacing w:val="6"/>
          <w:sz w:val="32"/>
          <w:szCs w:val="32"/>
        </w:rPr>
        <w:t>本办法自发布之日起</w:t>
      </w:r>
      <w:r>
        <w:rPr>
          <w:rFonts w:ascii="仿宋" w:eastAsia="仿宋" w:hAnsi="仿宋" w:cs="仿宋" w:hint="eastAsia"/>
          <w:spacing w:val="6"/>
          <w:sz w:val="32"/>
          <w:szCs w:val="32"/>
        </w:rPr>
        <w:t>执行</w:t>
      </w:r>
      <w:r>
        <w:rPr>
          <w:rFonts w:ascii="仿宋" w:eastAsia="仿宋" w:hAnsi="仿宋" w:cs="仿宋"/>
          <w:spacing w:val="6"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《广东生态工程职业学院干部因私出国（境）管理暂行规定》（粤生态职院〔</w:t>
      </w:r>
      <w:r>
        <w:rPr>
          <w:rFonts w:ascii="仿宋" w:eastAsia="仿宋" w:hAnsi="仿宋" w:cs="仿宋" w:hint="eastAsia"/>
          <w:sz w:val="32"/>
          <w:szCs w:val="32"/>
        </w:rPr>
        <w:t>2019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" w:eastAsia="仿宋" w:hAnsi="仿宋" w:cs="仿宋" w:hint="eastAsia"/>
          <w:sz w:val="32"/>
          <w:szCs w:val="32"/>
        </w:rPr>
        <w:t>41</w:t>
      </w:r>
      <w:r>
        <w:rPr>
          <w:rFonts w:ascii="仿宋" w:eastAsia="仿宋" w:hAnsi="仿宋" w:cs="仿宋" w:hint="eastAsia"/>
          <w:sz w:val="32"/>
          <w:szCs w:val="32"/>
        </w:rPr>
        <w:t>号）同步废止。</w:t>
      </w:r>
    </w:p>
    <w:p w:rsidR="00213A1A" w:rsidRDefault="00AF670A">
      <w:pPr>
        <w:spacing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第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六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条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本办法由人力资源部负责解释。</w:t>
      </w:r>
    </w:p>
    <w:p w:rsidR="00213A1A" w:rsidRDefault="00213A1A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213A1A" w:rsidRDefault="00AF670A">
      <w:pPr>
        <w:spacing w:line="560" w:lineRule="exact"/>
        <w:ind w:leftChars="304" w:left="1918" w:hangingChars="400" w:hanging="128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附</w:t>
      </w:r>
      <w:r>
        <w:rPr>
          <w:rFonts w:ascii="仿宋" w:eastAsia="仿宋" w:hAnsi="仿宋" w:cs="仿宋_GB2312" w:hint="eastAsia"/>
          <w:sz w:val="32"/>
          <w:szCs w:val="32"/>
        </w:rPr>
        <w:t>件：</w:t>
      </w:r>
      <w:r>
        <w:rPr>
          <w:rFonts w:ascii="仿宋" w:eastAsia="仿宋" w:hAnsi="仿宋" w:cs="仿宋_GB2312" w:hint="eastAsia"/>
          <w:sz w:val="32"/>
          <w:szCs w:val="32"/>
        </w:rPr>
        <w:t>1.</w:t>
      </w:r>
      <w:r>
        <w:rPr>
          <w:rFonts w:ascii="仿宋" w:eastAsia="仿宋" w:hAnsi="仿宋" w:cs="仿宋_GB2312" w:hint="eastAsia"/>
          <w:sz w:val="32"/>
          <w:szCs w:val="32"/>
        </w:rPr>
        <w:t>《广东生态工程职业学院教职工因私出国（境）申请表》</w:t>
      </w:r>
    </w:p>
    <w:p w:rsidR="00213A1A" w:rsidRDefault="00AF670A">
      <w:pPr>
        <w:spacing w:line="560" w:lineRule="exact"/>
        <w:ind w:leftChars="760" w:left="1916" w:hangingChars="100" w:hanging="320"/>
        <w:rPr>
          <w:rFonts w:ascii="仿宋" w:eastAsia="仿宋" w:hAnsi="仿宋" w:cs="仿宋_GB2312"/>
          <w:sz w:val="32"/>
          <w:szCs w:val="32"/>
          <w:highlight w:val="yellow"/>
        </w:rPr>
      </w:pP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 w:hint="eastAsia"/>
          <w:sz w:val="32"/>
          <w:szCs w:val="32"/>
        </w:rPr>
        <w:t>.</w:t>
      </w:r>
      <w:r>
        <w:rPr>
          <w:rFonts w:ascii="仿宋" w:eastAsia="仿宋" w:hAnsi="仿宋" w:cs="仿宋_GB2312" w:hint="eastAsia"/>
          <w:sz w:val="32"/>
          <w:szCs w:val="32"/>
        </w:rPr>
        <w:t>《广东生态工程职业学院教职工因私出国（境）承诺书》</w:t>
      </w:r>
    </w:p>
    <w:p w:rsidR="00213A1A" w:rsidRDefault="00213A1A">
      <w:pPr>
        <w:widowControl/>
        <w:shd w:val="clear" w:color="auto" w:fill="FFFFFF"/>
        <w:spacing w:line="432" w:lineRule="auto"/>
      </w:pPr>
    </w:p>
    <w:p w:rsidR="00213A1A" w:rsidRDefault="00213A1A">
      <w:pPr>
        <w:pStyle w:val="1"/>
        <w:rPr>
          <w:rFonts w:hint="default"/>
        </w:rPr>
      </w:pPr>
    </w:p>
    <w:p w:rsidR="00213A1A" w:rsidRDefault="00213A1A"/>
    <w:p w:rsidR="00213A1A" w:rsidRDefault="00213A1A">
      <w:pPr>
        <w:pStyle w:val="1"/>
        <w:rPr>
          <w:rFonts w:hint="default"/>
        </w:rPr>
      </w:pPr>
    </w:p>
    <w:p w:rsidR="00213A1A" w:rsidRDefault="00213A1A"/>
    <w:p w:rsidR="00213A1A" w:rsidRDefault="00213A1A">
      <w:pPr>
        <w:pStyle w:val="1"/>
        <w:rPr>
          <w:rFonts w:hint="default"/>
        </w:rPr>
      </w:pPr>
    </w:p>
    <w:p w:rsidR="00213A1A" w:rsidRDefault="00213A1A">
      <w:pPr>
        <w:pStyle w:val="1"/>
        <w:rPr>
          <w:rFonts w:hint="default"/>
        </w:rPr>
      </w:pPr>
    </w:p>
    <w:p w:rsidR="00213A1A" w:rsidRDefault="00213A1A"/>
    <w:p w:rsidR="00213A1A" w:rsidRDefault="00213A1A"/>
    <w:p w:rsidR="00213A1A" w:rsidRDefault="00213A1A">
      <w:pPr>
        <w:pStyle w:val="1"/>
        <w:rPr>
          <w:rFonts w:hint="default"/>
        </w:rPr>
      </w:pPr>
    </w:p>
    <w:p w:rsidR="00213A1A" w:rsidRDefault="00213A1A">
      <w:pPr>
        <w:pStyle w:val="1"/>
        <w:rPr>
          <w:rFonts w:hint="default"/>
        </w:rPr>
      </w:pPr>
    </w:p>
    <w:p w:rsidR="00213A1A" w:rsidRDefault="00213A1A"/>
    <w:p w:rsidR="00213A1A" w:rsidRDefault="00213A1A">
      <w:pPr>
        <w:pStyle w:val="1"/>
        <w:rPr>
          <w:rFonts w:hint="default"/>
        </w:rPr>
      </w:pPr>
    </w:p>
    <w:p w:rsidR="00213A1A" w:rsidRDefault="00213A1A"/>
    <w:p w:rsidR="00213A1A" w:rsidRDefault="00AF670A">
      <w:pPr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</w:t>
      </w:r>
      <w:r>
        <w:rPr>
          <w:rFonts w:ascii="黑体" w:eastAsia="黑体" w:hAnsi="黑体" w:cs="黑体" w:hint="eastAsia"/>
          <w:sz w:val="32"/>
          <w:szCs w:val="32"/>
        </w:rPr>
        <w:t>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213A1A" w:rsidRDefault="00AF670A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东生态工程职业学院教职工因私出国（境）申请表</w:t>
      </w:r>
    </w:p>
    <w:p w:rsidR="00213A1A" w:rsidRDefault="00AF670A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非管理八级以上干部教职工适用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tbl>
      <w:tblPr>
        <w:tblStyle w:val="TableNormal"/>
        <w:tblW w:w="87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2370"/>
        <w:gridCol w:w="1245"/>
        <w:gridCol w:w="1155"/>
        <w:gridCol w:w="1200"/>
        <w:gridCol w:w="1447"/>
      </w:tblGrid>
      <w:tr w:rsidR="001F21CB" w:rsidTr="001F21CB">
        <w:trPr>
          <w:trHeight w:val="658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237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155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出生日期</w:t>
            </w:r>
          </w:p>
        </w:tc>
        <w:tc>
          <w:tcPr>
            <w:tcW w:w="1447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F21CB" w:rsidTr="001F21CB">
        <w:trPr>
          <w:trHeight w:val="563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政治面貌</w:t>
            </w:r>
          </w:p>
        </w:tc>
        <w:tc>
          <w:tcPr>
            <w:tcW w:w="237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所属部门及职务</w:t>
            </w:r>
          </w:p>
        </w:tc>
        <w:tc>
          <w:tcPr>
            <w:tcW w:w="1155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联系方式</w:t>
            </w:r>
          </w:p>
        </w:tc>
        <w:tc>
          <w:tcPr>
            <w:tcW w:w="1447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F21CB" w:rsidTr="001F21CB">
        <w:trPr>
          <w:trHeight w:val="700"/>
        </w:trPr>
        <w:tc>
          <w:tcPr>
            <w:tcW w:w="3710" w:type="dxa"/>
            <w:gridSpan w:val="2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国内紧急联系人与联系方式</w:t>
            </w:r>
          </w:p>
        </w:tc>
        <w:tc>
          <w:tcPr>
            <w:tcW w:w="5047" w:type="dxa"/>
            <w:gridSpan w:val="4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F21CB" w:rsidTr="001F21CB">
        <w:trPr>
          <w:trHeight w:val="636"/>
        </w:trPr>
        <w:tc>
          <w:tcPr>
            <w:tcW w:w="3710" w:type="dxa"/>
            <w:gridSpan w:val="2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因私出国(境)证件名称与号码</w:t>
            </w:r>
          </w:p>
        </w:tc>
        <w:tc>
          <w:tcPr>
            <w:tcW w:w="5047" w:type="dxa"/>
            <w:gridSpan w:val="4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F21CB" w:rsidTr="001F21CB">
        <w:trPr>
          <w:trHeight w:val="1888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申请事项</w:t>
            </w:r>
          </w:p>
        </w:tc>
        <w:tc>
          <w:tcPr>
            <w:tcW w:w="7417" w:type="dxa"/>
            <w:gridSpan w:val="5"/>
          </w:tcPr>
          <w:p w:rsidR="001F21CB" w:rsidRDefault="001F21CB" w:rsidP="001F21CB">
            <w:pPr>
              <w:widowControl/>
              <w:autoSpaceDE w:val="0"/>
              <w:autoSpaceDN w:val="0"/>
              <w:spacing w:line="320" w:lineRule="exact"/>
              <w:rPr>
                <w:rFonts w:ascii="仿宋" w:eastAsia="仿宋" w:hAnsi="仿宋" w:cs="仿宋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出国(境)事由：□旅游  □探亲  □其他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      </w:t>
            </w:r>
          </w:p>
          <w:p w:rsidR="001F21CB" w:rsidRDefault="001F21CB" w:rsidP="001F21CB">
            <w:pPr>
              <w:widowControl/>
              <w:autoSpaceDE w:val="0"/>
              <w:autoSpaceDN w:val="0"/>
              <w:spacing w:line="32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前往国(境)：            </w:t>
            </w:r>
          </w:p>
          <w:p w:rsidR="001F21CB" w:rsidRDefault="001F21CB" w:rsidP="001F21CB">
            <w:pPr>
              <w:widowControl/>
              <w:autoSpaceDE w:val="0"/>
              <w:autoSpaceDN w:val="0"/>
              <w:spacing w:line="32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计划出入(国)境时间：    年  月  日—     年  月  日</w:t>
            </w:r>
          </w:p>
          <w:p w:rsidR="001F21CB" w:rsidRDefault="001F21CB" w:rsidP="001F21CB">
            <w:pPr>
              <w:spacing w:line="320" w:lineRule="exact"/>
              <w:ind w:firstLineChars="1300" w:firstLine="3640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1F21CB" w:rsidRDefault="001F21CB" w:rsidP="001F21CB">
            <w:pPr>
              <w:spacing w:line="320" w:lineRule="exact"/>
              <w:ind w:firstLineChars="1300" w:firstLine="36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申请人签名：</w:t>
            </w:r>
          </w:p>
          <w:p w:rsidR="001F21CB" w:rsidRDefault="001F21CB" w:rsidP="001F21CB">
            <w:pPr>
              <w:spacing w:line="320" w:lineRule="exact"/>
              <w:ind w:firstLineChars="2100" w:firstLine="58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月  日</w:t>
            </w:r>
          </w:p>
        </w:tc>
      </w:tr>
      <w:tr w:rsidR="001F21CB" w:rsidTr="001F21CB">
        <w:trPr>
          <w:trHeight w:val="1136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所在部门负责人</w:t>
            </w:r>
          </w:p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7417" w:type="dxa"/>
            <w:gridSpan w:val="5"/>
          </w:tcPr>
          <w:p w:rsidR="001F21CB" w:rsidRDefault="001F21CB" w:rsidP="001F21CB">
            <w:pPr>
              <w:spacing w:line="32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1F21CB" w:rsidRDefault="001F21CB" w:rsidP="001F21CB">
            <w:pPr>
              <w:spacing w:line="320" w:lineRule="exact"/>
              <w:ind w:firstLineChars="1600" w:firstLine="44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签名：        </w:t>
            </w:r>
          </w:p>
          <w:p w:rsidR="001F21CB" w:rsidRDefault="001F21CB" w:rsidP="001F21CB">
            <w:pPr>
              <w:spacing w:line="320" w:lineRule="exact"/>
              <w:ind w:firstLineChars="2100" w:firstLine="58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月  日</w:t>
            </w:r>
          </w:p>
        </w:tc>
      </w:tr>
      <w:tr w:rsidR="001F21CB" w:rsidTr="001F21CB">
        <w:trPr>
          <w:trHeight w:val="1175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人力资源部负责人意见</w:t>
            </w:r>
          </w:p>
        </w:tc>
        <w:tc>
          <w:tcPr>
            <w:tcW w:w="7417" w:type="dxa"/>
            <w:gridSpan w:val="5"/>
          </w:tcPr>
          <w:p w:rsidR="001F21CB" w:rsidRDefault="001F21CB" w:rsidP="001F21CB">
            <w:pPr>
              <w:spacing w:line="320" w:lineRule="exact"/>
              <w:ind w:firstLineChars="1600" w:firstLine="4480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1F21CB" w:rsidRDefault="001F21CB" w:rsidP="001F21CB">
            <w:pPr>
              <w:spacing w:line="320" w:lineRule="exact"/>
              <w:ind w:firstLineChars="1600" w:firstLine="44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签名：        </w:t>
            </w:r>
          </w:p>
          <w:p w:rsidR="001F21CB" w:rsidRDefault="001F21CB" w:rsidP="001F21CB">
            <w:pPr>
              <w:spacing w:line="32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              年  月  日</w:t>
            </w:r>
          </w:p>
        </w:tc>
      </w:tr>
      <w:tr w:rsidR="001F21CB" w:rsidTr="001F21CB">
        <w:trPr>
          <w:trHeight w:val="1200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主管人事校领导</w:t>
            </w:r>
          </w:p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7417" w:type="dxa"/>
            <w:gridSpan w:val="5"/>
          </w:tcPr>
          <w:p w:rsidR="001F21CB" w:rsidRDefault="001F21CB" w:rsidP="001F21CB">
            <w:pPr>
              <w:spacing w:line="32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1F21CB" w:rsidRDefault="001F21CB" w:rsidP="001F21CB">
            <w:pPr>
              <w:spacing w:line="320" w:lineRule="exact"/>
              <w:ind w:firstLineChars="1600" w:firstLine="44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签名：    </w:t>
            </w:r>
          </w:p>
          <w:p w:rsidR="001F21CB" w:rsidRDefault="001F21CB" w:rsidP="001F21CB">
            <w:pPr>
              <w:spacing w:line="320" w:lineRule="exact"/>
              <w:ind w:firstLineChars="2100" w:firstLine="58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月  日</w:t>
            </w:r>
          </w:p>
        </w:tc>
      </w:tr>
      <w:tr w:rsidR="001F21CB" w:rsidTr="001F21CB">
        <w:trPr>
          <w:trHeight w:val="1200"/>
        </w:trPr>
        <w:tc>
          <w:tcPr>
            <w:tcW w:w="1340" w:type="dxa"/>
            <w:vAlign w:val="center"/>
          </w:tcPr>
          <w:p w:rsidR="001F21CB" w:rsidRDefault="001F21CB" w:rsidP="001F21CB">
            <w:pPr>
              <w:spacing w:line="3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28"/>
                <w:szCs w:val="28"/>
              </w:rPr>
              <w:t>校长意见</w:t>
            </w:r>
          </w:p>
        </w:tc>
        <w:tc>
          <w:tcPr>
            <w:tcW w:w="7417" w:type="dxa"/>
            <w:gridSpan w:val="5"/>
          </w:tcPr>
          <w:p w:rsidR="001F21CB" w:rsidRDefault="001F21CB" w:rsidP="001F21CB">
            <w:pPr>
              <w:spacing w:line="320" w:lineRule="exact"/>
              <w:ind w:firstLineChars="1600" w:firstLine="4480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1F21CB" w:rsidRDefault="001F21CB" w:rsidP="001F21CB">
            <w:pPr>
              <w:spacing w:line="320" w:lineRule="exact"/>
              <w:ind w:firstLineChars="1600" w:firstLine="44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签名：    </w:t>
            </w:r>
          </w:p>
          <w:p w:rsidR="001F21CB" w:rsidRDefault="001F21CB" w:rsidP="001F21CB">
            <w:pPr>
              <w:spacing w:line="320" w:lineRule="exact"/>
              <w:ind w:firstLineChars="2100" w:firstLine="588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月  日</w:t>
            </w:r>
          </w:p>
        </w:tc>
      </w:tr>
    </w:tbl>
    <w:p w:rsidR="00213A1A" w:rsidRDefault="00AF670A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</w:t>
      </w:r>
      <w:r>
        <w:rPr>
          <w:rFonts w:ascii="黑体" w:eastAsia="黑体" w:hAnsi="黑体" w:cs="黑体" w:hint="eastAsia"/>
          <w:sz w:val="32"/>
          <w:szCs w:val="32"/>
        </w:rPr>
        <w:t>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213A1A" w:rsidRDefault="00AF670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东生态工程职业学院教职工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因私出国（境）</w:t>
      </w:r>
    </w:p>
    <w:p w:rsidR="00213A1A" w:rsidRDefault="00AF670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诺书</w:t>
      </w:r>
    </w:p>
    <w:p w:rsidR="00213A1A" w:rsidRDefault="00213A1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仿宋"/>
          <w:sz w:val="32"/>
          <w:szCs w:val="32"/>
        </w:rPr>
      </w:pPr>
    </w:p>
    <w:p w:rsidR="00213A1A" w:rsidRDefault="00AF670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</w:t>
      </w:r>
      <w:r>
        <w:rPr>
          <w:rFonts w:ascii="仿宋" w:eastAsia="仿宋" w:hAnsi="仿宋" w:cs="仿宋" w:hint="eastAsia"/>
          <w:sz w:val="32"/>
          <w:szCs w:val="32"/>
        </w:rPr>
        <w:t>人已了解国家工作人员因私出国（境）管理有关规定，并承诺在国（境）外期间，保守党和国家的秘密，不做出任何有损国家尊严和利益的言行，不循因私渠道出国（境）处理公务，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擅自更改行程或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绕道第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三国或在境外加签他国（地区）签证，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擅自延长在国（境）外的时间，不在国（境）外从事赌博等非法活动，因私出国（境）期间所有费用由本人支付，如期返回。</w:t>
      </w:r>
    </w:p>
    <w:p w:rsidR="00213A1A" w:rsidRDefault="00213A1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仿宋"/>
          <w:sz w:val="32"/>
          <w:szCs w:val="32"/>
        </w:rPr>
      </w:pPr>
    </w:p>
    <w:p w:rsidR="00213A1A" w:rsidRDefault="00AF670A">
      <w:pPr>
        <w:widowControl/>
        <w:kinsoku w:val="0"/>
        <w:wordWrap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                </w:t>
      </w:r>
      <w:r>
        <w:rPr>
          <w:rFonts w:ascii="仿宋" w:eastAsia="仿宋" w:hAnsi="仿宋" w:cs="仿宋" w:hint="eastAsia"/>
          <w:sz w:val="32"/>
          <w:szCs w:val="32"/>
        </w:rPr>
        <w:t>承诺人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签名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 xml:space="preserve">      </w:t>
      </w:r>
    </w:p>
    <w:p w:rsidR="00213A1A" w:rsidRDefault="00AF670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p w:rsidR="00213A1A" w:rsidRDefault="00213A1A">
      <w:pPr>
        <w:spacing w:line="560" w:lineRule="exact"/>
        <w:ind w:firstLineChars="2100" w:firstLine="6720"/>
        <w:rPr>
          <w:rFonts w:ascii="仿宋" w:eastAsia="仿宋" w:hAnsi="仿宋" w:cs="仿宋"/>
          <w:sz w:val="32"/>
          <w:szCs w:val="32"/>
        </w:rPr>
      </w:pPr>
    </w:p>
    <w:tbl>
      <w:tblPr>
        <w:tblpPr w:leftFromText="181" w:rightFromText="181" w:horzAnchor="margin" w:tblpXSpec="center" w:tblpYSpec="bottom"/>
        <w:tblOverlap w:val="never"/>
        <w:tblW w:w="884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561A2C" w:rsidRPr="00333825" w:rsidTr="00E06A4F">
        <w:trPr>
          <w:trHeight w:val="755"/>
        </w:trPr>
        <w:tc>
          <w:tcPr>
            <w:tcW w:w="8845" w:type="dxa"/>
          </w:tcPr>
          <w:p w:rsidR="00561A2C" w:rsidRPr="00333825" w:rsidRDefault="00561A2C" w:rsidP="00561A2C">
            <w:pPr>
              <w:pStyle w:val="a7"/>
              <w:snapToGrid w:val="0"/>
              <w:spacing w:line="560" w:lineRule="exact"/>
              <w:ind w:firstLineChars="63" w:firstLine="167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w w:val="95"/>
                <w:sz w:val="28"/>
                <w:szCs w:val="28"/>
              </w:rPr>
              <w:lastRenderedPageBreak/>
              <w:t xml:space="preserve">广东生态工程职业学院党政办公室 </w:t>
            </w:r>
            <w:r>
              <w:rPr>
                <w:rFonts w:ascii="仿宋" w:eastAsia="仿宋" w:hAnsi="仿宋"/>
                <w:color w:val="000000"/>
                <w:w w:val="95"/>
                <w:sz w:val="28"/>
                <w:szCs w:val="28"/>
              </w:rPr>
              <w:t xml:space="preserve">            </w:t>
            </w:r>
            <w:r w:rsidRPr="00DC7F87">
              <w:rPr>
                <w:rFonts w:ascii="仿宋" w:eastAsia="仿宋" w:hAnsi="仿宋" w:hint="eastAsia"/>
                <w:sz w:val="28"/>
                <w:szCs w:val="28"/>
              </w:rPr>
              <w:t>20</w:t>
            </w:r>
            <w:r>
              <w:rPr>
                <w:rFonts w:ascii="仿宋" w:eastAsia="仿宋" w:hAnsi="仿宋"/>
                <w:sz w:val="28"/>
                <w:szCs w:val="28"/>
              </w:rPr>
              <w:t>24</w:t>
            </w:r>
            <w:r w:rsidRPr="00DC7F87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/>
                <w:sz w:val="28"/>
                <w:szCs w:val="28"/>
              </w:rPr>
              <w:t>5</w:t>
            </w:r>
            <w:r w:rsidRPr="00DC7F87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30</w:t>
            </w:r>
            <w:r w:rsidRPr="00DC7F87">
              <w:rPr>
                <w:rFonts w:ascii="仿宋" w:eastAsia="仿宋" w:hAnsi="仿宋" w:hint="eastAsia"/>
                <w:sz w:val="28"/>
                <w:szCs w:val="28"/>
              </w:rPr>
              <w:t>日</w:t>
            </w:r>
            <w:r w:rsidRPr="00404E3C">
              <w:rPr>
                <w:rFonts w:ascii="仿宋" w:eastAsia="仿宋" w:hAnsi="仿宋"/>
                <w:color w:val="000000"/>
                <w:w w:val="95"/>
                <w:sz w:val="28"/>
                <w:szCs w:val="28"/>
              </w:rPr>
              <w:t>印发</w:t>
            </w:r>
          </w:p>
        </w:tc>
      </w:tr>
    </w:tbl>
    <w:p w:rsidR="00213A1A" w:rsidRPr="00561A2C" w:rsidRDefault="00213A1A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sectPr w:rsidR="00213A1A" w:rsidRPr="00561A2C" w:rsidSect="002865AF">
      <w:footerReference w:type="even" r:id="rId8"/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70A" w:rsidRDefault="00AF670A">
      <w:r>
        <w:separator/>
      </w:r>
    </w:p>
    <w:p w:rsidR="00AF670A" w:rsidRDefault="00AF670A"/>
  </w:endnote>
  <w:endnote w:type="continuationSeparator" w:id="0">
    <w:p w:rsidR="00AF670A" w:rsidRDefault="00AF670A">
      <w:r>
        <w:continuationSeparator/>
      </w:r>
    </w:p>
    <w:p w:rsidR="00AF670A" w:rsidRDefault="00AF67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EA5E681-6CDF-4E09-B2E3-242633A25305}"/>
    <w:embedBold r:id="rId2" w:subsetted="1" w:fontKey="{E0E592D6-C7A2-44F1-A988-4B015232678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D318073-DD7E-423A-B34C-69B7C6CB6277}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A1A" w:rsidRDefault="00561A2C" w:rsidP="002865AF">
    <w:pPr>
      <w:pStyle w:val="a3"/>
      <w:rPr>
        <w:rFonts w:hint="eastAsia"/>
      </w:rPr>
    </w:pPr>
    <w:r>
      <w:rPr>
        <w:rFonts w:hint="eastAsia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8829737"/>
      <w:docPartObj>
        <w:docPartGallery w:val="Page Numbers (Bottom of Page)"/>
        <w:docPartUnique/>
      </w:docPartObj>
    </w:sdtPr>
    <w:sdtContent>
      <w:p w:rsidR="00213A1A" w:rsidRPr="002865AF" w:rsidRDefault="002865AF" w:rsidP="00CA526B">
        <w:pPr>
          <w:pStyle w:val="a3"/>
          <w:jc w:val="right"/>
          <w:rPr>
            <w:rFonts w:hint="eastAsia"/>
          </w:rPr>
        </w:pPr>
        <w:r w:rsidRPr="00D15257">
          <w:rPr>
            <w:rFonts w:hint="eastAsia"/>
          </w:rPr>
          <w:t>—</w:t>
        </w:r>
        <w:r w:rsidRPr="00D15257">
          <w:t xml:space="preserve"> </w:t>
        </w:r>
        <w:r w:rsidRPr="00D15257">
          <w:fldChar w:fldCharType="begin"/>
        </w:r>
        <w:r w:rsidRPr="00D15257">
          <w:instrText>PAGE   \* MERGEFORMAT</w:instrText>
        </w:r>
        <w:r w:rsidRPr="00D15257">
          <w:fldChar w:fldCharType="separate"/>
        </w:r>
        <w:r w:rsidR="00CA526B">
          <w:rPr>
            <w:noProof/>
          </w:rPr>
          <w:t>7</w:t>
        </w:r>
        <w:r w:rsidRPr="00D15257">
          <w:fldChar w:fldCharType="end"/>
        </w:r>
        <w:r>
          <w:t xml:space="preserve"> </w:t>
        </w:r>
        <w:r w:rsidRPr="00D15257">
          <w:rPr>
            <w:rFonts w:hint="eastAsia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865AF" w:rsidP="00CA526B">
    <w:pPr>
      <w:pStyle w:val="a3"/>
      <w:rPr>
        <w:rFonts w:hint="eastAsia"/>
      </w:rPr>
    </w:pPr>
    <w:r w:rsidRPr="002865AF">
      <w:rPr>
        <w:rFonts w:hint="eastAsia"/>
      </w:rPr>
      <w:t>—</w:t>
    </w:r>
    <w:r w:rsidRPr="002865AF">
      <w:t xml:space="preserve"> </w:t>
    </w:r>
    <w:r w:rsidRPr="002865AF">
      <w:fldChar w:fldCharType="begin"/>
    </w:r>
    <w:r w:rsidRPr="002865AF">
      <w:instrText>PAGE   \* MERGEFORMAT</w:instrText>
    </w:r>
    <w:r w:rsidRPr="002865AF">
      <w:fldChar w:fldCharType="separate"/>
    </w:r>
    <w:r w:rsidR="00CA526B" w:rsidRPr="00CA526B">
      <w:rPr>
        <w:noProof/>
        <w:lang w:val="zh-CN"/>
      </w:rPr>
      <w:t>8</w:t>
    </w:r>
    <w:r w:rsidRPr="002865AF">
      <w:fldChar w:fldCharType="end"/>
    </w:r>
    <w:r w:rsidRPr="002865AF">
      <w:t xml:space="preserve"> </w:t>
    </w:r>
    <w:r w:rsidRPr="002865AF"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70A" w:rsidRDefault="00AF670A">
      <w:r>
        <w:separator/>
      </w:r>
    </w:p>
    <w:p w:rsidR="00AF670A" w:rsidRDefault="00AF670A"/>
  </w:footnote>
  <w:footnote w:type="continuationSeparator" w:id="0">
    <w:p w:rsidR="00AF670A" w:rsidRDefault="00AF670A">
      <w:r>
        <w:continuationSeparator/>
      </w:r>
    </w:p>
    <w:p w:rsidR="00AF670A" w:rsidRDefault="00AF670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3MDdhYmQ2OWE5Y2Y2ZjNiOTJhODUzZGNkYjA4NDYifQ=="/>
    <w:docVar w:name="KSO_WPS_MARK_KEY" w:val="77e43679-ff7c-4a9c-9e95-55c23b2bea0a"/>
  </w:docVars>
  <w:rsids>
    <w:rsidRoot w:val="00C77D77"/>
    <w:rsid w:val="00007644"/>
    <w:rsid w:val="00016BA3"/>
    <w:rsid w:val="00046AD9"/>
    <w:rsid w:val="00061927"/>
    <w:rsid w:val="00075424"/>
    <w:rsid w:val="000F0DBC"/>
    <w:rsid w:val="00107162"/>
    <w:rsid w:val="001574DB"/>
    <w:rsid w:val="00191382"/>
    <w:rsid w:val="001959DF"/>
    <w:rsid w:val="001D2F03"/>
    <w:rsid w:val="001F21CB"/>
    <w:rsid w:val="00213A1A"/>
    <w:rsid w:val="002203EF"/>
    <w:rsid w:val="00231F09"/>
    <w:rsid w:val="002865AF"/>
    <w:rsid w:val="0029491E"/>
    <w:rsid w:val="002A3FF5"/>
    <w:rsid w:val="0031289F"/>
    <w:rsid w:val="003248EC"/>
    <w:rsid w:val="00326427"/>
    <w:rsid w:val="0034787A"/>
    <w:rsid w:val="003D62E5"/>
    <w:rsid w:val="00441570"/>
    <w:rsid w:val="00497BBD"/>
    <w:rsid w:val="004C5252"/>
    <w:rsid w:val="00561A2C"/>
    <w:rsid w:val="005E3ABD"/>
    <w:rsid w:val="005E6D9D"/>
    <w:rsid w:val="00645671"/>
    <w:rsid w:val="006B0401"/>
    <w:rsid w:val="006C402B"/>
    <w:rsid w:val="006E3634"/>
    <w:rsid w:val="006F64EA"/>
    <w:rsid w:val="00744EEC"/>
    <w:rsid w:val="0077423E"/>
    <w:rsid w:val="007D79D1"/>
    <w:rsid w:val="007E2944"/>
    <w:rsid w:val="00815307"/>
    <w:rsid w:val="00862AAE"/>
    <w:rsid w:val="00867B60"/>
    <w:rsid w:val="008D1EAA"/>
    <w:rsid w:val="00AE4985"/>
    <w:rsid w:val="00AF670A"/>
    <w:rsid w:val="00B24780"/>
    <w:rsid w:val="00BC3365"/>
    <w:rsid w:val="00C11E9E"/>
    <w:rsid w:val="00C316C2"/>
    <w:rsid w:val="00C7141D"/>
    <w:rsid w:val="00C77D77"/>
    <w:rsid w:val="00CA526B"/>
    <w:rsid w:val="00CC037F"/>
    <w:rsid w:val="00D87CB2"/>
    <w:rsid w:val="00E271C8"/>
    <w:rsid w:val="00E42E42"/>
    <w:rsid w:val="00E50AE4"/>
    <w:rsid w:val="00EF541B"/>
    <w:rsid w:val="00F26E6D"/>
    <w:rsid w:val="00F36260"/>
    <w:rsid w:val="0638141C"/>
    <w:rsid w:val="06ED4932"/>
    <w:rsid w:val="08AF6FE0"/>
    <w:rsid w:val="09AD3C98"/>
    <w:rsid w:val="0DE85E53"/>
    <w:rsid w:val="0DFD37A2"/>
    <w:rsid w:val="0E6E52B8"/>
    <w:rsid w:val="11380CAA"/>
    <w:rsid w:val="136046DE"/>
    <w:rsid w:val="145C6C53"/>
    <w:rsid w:val="150B4413"/>
    <w:rsid w:val="163A0737"/>
    <w:rsid w:val="18716A45"/>
    <w:rsid w:val="19127970"/>
    <w:rsid w:val="1C8626FC"/>
    <w:rsid w:val="1CDA2E0B"/>
    <w:rsid w:val="1D79342C"/>
    <w:rsid w:val="1E3B1FCF"/>
    <w:rsid w:val="21130FE1"/>
    <w:rsid w:val="219043E0"/>
    <w:rsid w:val="23B85915"/>
    <w:rsid w:val="27677991"/>
    <w:rsid w:val="28163595"/>
    <w:rsid w:val="284F734B"/>
    <w:rsid w:val="29477A7A"/>
    <w:rsid w:val="296506C4"/>
    <w:rsid w:val="29F32009"/>
    <w:rsid w:val="2A924D25"/>
    <w:rsid w:val="2C261412"/>
    <w:rsid w:val="2E534B18"/>
    <w:rsid w:val="2FBF3FE9"/>
    <w:rsid w:val="30B8125D"/>
    <w:rsid w:val="31E87920"/>
    <w:rsid w:val="32C97752"/>
    <w:rsid w:val="330903EE"/>
    <w:rsid w:val="362D1DA6"/>
    <w:rsid w:val="382A2A41"/>
    <w:rsid w:val="3D263BA7"/>
    <w:rsid w:val="3D3D04D9"/>
    <w:rsid w:val="3F854A01"/>
    <w:rsid w:val="3FD60B4C"/>
    <w:rsid w:val="411E7A68"/>
    <w:rsid w:val="41C539D0"/>
    <w:rsid w:val="423746D8"/>
    <w:rsid w:val="46560618"/>
    <w:rsid w:val="4860600B"/>
    <w:rsid w:val="495E7C78"/>
    <w:rsid w:val="49D4280C"/>
    <w:rsid w:val="49DE7BE0"/>
    <w:rsid w:val="4AB8212E"/>
    <w:rsid w:val="52D677D1"/>
    <w:rsid w:val="54EF713B"/>
    <w:rsid w:val="55597BDD"/>
    <w:rsid w:val="598912BB"/>
    <w:rsid w:val="59CA558A"/>
    <w:rsid w:val="5D0905C7"/>
    <w:rsid w:val="5DDC4A6E"/>
    <w:rsid w:val="5EE17332"/>
    <w:rsid w:val="5FB52C88"/>
    <w:rsid w:val="6381535B"/>
    <w:rsid w:val="64373C6C"/>
    <w:rsid w:val="66160E0A"/>
    <w:rsid w:val="6663343E"/>
    <w:rsid w:val="666E6599"/>
    <w:rsid w:val="67852F40"/>
    <w:rsid w:val="6A760292"/>
    <w:rsid w:val="6D6859E9"/>
    <w:rsid w:val="6DC41F40"/>
    <w:rsid w:val="6E897E15"/>
    <w:rsid w:val="6EE3511C"/>
    <w:rsid w:val="6FC90BFC"/>
    <w:rsid w:val="6FF27677"/>
    <w:rsid w:val="74413F6F"/>
    <w:rsid w:val="790A599B"/>
    <w:rsid w:val="7A8F7318"/>
    <w:rsid w:val="7BE349AD"/>
    <w:rsid w:val="7BE67FFA"/>
    <w:rsid w:val="7C3B2085"/>
    <w:rsid w:val="7C4116D4"/>
    <w:rsid w:val="7C8B6013"/>
    <w:rsid w:val="7F264BB1"/>
    <w:rsid w:val="7F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DDC92"/>
  <w15:docId w15:val="{1117BD78-F7E6-4766-8AEB-3AC2712E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rsid w:val="002865AF"/>
    <w:pPr>
      <w:tabs>
        <w:tab w:val="center" w:pos="4153"/>
        <w:tab w:val="right" w:pos="8306"/>
      </w:tabs>
      <w:snapToGrid w:val="0"/>
      <w:jc w:val="left"/>
    </w:pPr>
    <w:rPr>
      <w:rFonts w:ascii="宋体" w:eastAsia="宋体" w:hAnsi="宋体"/>
      <w:sz w:val="28"/>
      <w:szCs w:val="2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page number"/>
    <w:basedOn w:val="a0"/>
    <w:autoRedefine/>
    <w:uiPriority w:val="99"/>
    <w:qFormat/>
  </w:style>
  <w:style w:type="paragraph" w:customStyle="1" w:styleId="-">
    <w:name w:val="公文-正文标题"/>
    <w:basedOn w:val="a"/>
    <w:autoRedefine/>
    <w:qFormat/>
    <w:pPr>
      <w:spacing w:line="60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customStyle="1" w:styleId="-0">
    <w:name w:val="公文-正文"/>
    <w:basedOn w:val="a"/>
    <w:autoRedefine/>
    <w:qFormat/>
    <w:pPr>
      <w:spacing w:line="560" w:lineRule="exact"/>
      <w:ind w:firstLineChars="200" w:firstLine="640"/>
    </w:pPr>
    <w:rPr>
      <w:rFonts w:ascii="仿宋" w:eastAsia="仿宋" w:hAnsi="仿宋"/>
      <w:sz w:val="32"/>
      <w:szCs w:val="32"/>
    </w:rPr>
  </w:style>
  <w:style w:type="paragraph" w:customStyle="1" w:styleId="-1">
    <w:name w:val="公文-一级标题"/>
    <w:basedOn w:val="a"/>
    <w:autoRedefine/>
    <w:qFormat/>
    <w:pPr>
      <w:spacing w:line="560" w:lineRule="exact"/>
      <w:ind w:firstLineChars="200" w:firstLine="640"/>
    </w:pPr>
    <w:rPr>
      <w:rFonts w:ascii="黑体" w:eastAsia="黑体" w:hAnsi="黑体" w:cs="黑体"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NormalCharacter">
    <w:name w:val="NormalCharacter"/>
    <w:autoRedefine/>
    <w:semiHidden/>
    <w:qFormat/>
  </w:style>
  <w:style w:type="paragraph" w:customStyle="1" w:styleId="HtmlNormal">
    <w:name w:val="HtmlNormal"/>
    <w:basedOn w:val="a"/>
    <w:autoRedefine/>
    <w:qFormat/>
    <w:pPr>
      <w:widowControl/>
      <w:jc w:val="left"/>
      <w:textAlignment w:val="baseline"/>
    </w:pPr>
    <w:rPr>
      <w:rFonts w:ascii="等线" w:eastAsia="等线" w:hAnsi="等线"/>
      <w:kern w:val="0"/>
      <w:sz w:val="24"/>
      <w:szCs w:val="24"/>
    </w:rPr>
  </w:style>
  <w:style w:type="character" w:customStyle="1" w:styleId="a4">
    <w:name w:val="页脚 字符"/>
    <w:basedOn w:val="a0"/>
    <w:link w:val="a3"/>
    <w:autoRedefine/>
    <w:uiPriority w:val="99"/>
    <w:qFormat/>
    <w:rsid w:val="002865AF"/>
    <w:rPr>
      <w:rFonts w:ascii="宋体" w:eastAsia="宋体" w:hAnsi="宋体"/>
      <w:kern w:val="2"/>
      <w:sz w:val="28"/>
      <w:szCs w:val="28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autoRedefine/>
    <w:semiHidden/>
    <w:qFormat/>
    <w:rPr>
      <w:rFonts w:ascii="宋体" w:eastAsia="宋体" w:hAnsi="宋体" w:cs="宋体"/>
      <w:sz w:val="26"/>
      <w:szCs w:val="26"/>
      <w:lang w:eastAsia="en-US"/>
    </w:rPr>
  </w:style>
  <w:style w:type="character" w:customStyle="1" w:styleId="Char">
    <w:name w:val="页脚 Char"/>
    <w:uiPriority w:val="99"/>
    <w:rsid w:val="002865A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343</Words>
  <Characters>1956</Characters>
  <Application>Microsoft Office Word</Application>
  <DocSecurity>0</DocSecurity>
  <Lines>16</Lines>
  <Paragraphs>4</Paragraphs>
  <ScaleCrop>false</ScaleCrop>
  <Company>神州网信技术有限公司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 军</dc:creator>
  <cp:lastModifiedBy>发文员</cp:lastModifiedBy>
  <cp:revision>33</cp:revision>
  <dcterms:created xsi:type="dcterms:W3CDTF">2022-10-17T07:29:00Z</dcterms:created>
  <dcterms:modified xsi:type="dcterms:W3CDTF">2024-05-30T06:53:00Z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F9E6DBF192A64C6CAD75ECF71186915E_13</vt:lpwstr>
  </property>
</Properties>
</file>