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Theme="majorEastAsia" w:hAnsiTheme="majorEastAsia" w:eastAsiaTheme="majorEastAsia" w:cstheme="majorEastAsia"/>
          <w:b/>
          <w:bCs w:val="0"/>
          <w:color w:val="000000" w:themeColor="text1"/>
          <w:kern w:val="2"/>
          <w:sz w:val="36"/>
          <w:szCs w:val="36"/>
          <w:lang w:val="en-US" w:eastAsia="zh-CN" w:bidi="ar-SA"/>
          <w14:textFill>
            <w14:solidFill>
              <w14:schemeClr w14:val="tx1"/>
            </w14:solidFill>
          </w14:textFill>
        </w:rPr>
        <w:t>广东生态工程职业学院2024年公务车维修保养服务采购项目</w:t>
      </w:r>
      <w:r>
        <w:rPr>
          <w:rFonts w:hint="eastAsia" w:asciiTheme="majorEastAsia" w:hAnsiTheme="majorEastAsia" w:eastAsiaTheme="majorEastAsia" w:cstheme="majorEastAsia"/>
          <w:b/>
          <w:sz w:val="36"/>
          <w:szCs w:val="36"/>
          <w:lang w:val="en-US" w:eastAsia="zh-CN"/>
        </w:rPr>
        <w:t>需求书</w:t>
      </w:r>
    </w:p>
    <w:p>
      <w:pPr>
        <w:spacing w:line="360" w:lineRule="auto"/>
        <w:jc w:val="left"/>
        <w:rPr>
          <w:rFonts w:hint="eastAsia" w:ascii="宋体" w:hAnsi="宋体" w:eastAsia="宋体" w:cs="宋体"/>
          <w:b w:val="0"/>
          <w:bCs w:val="0"/>
          <w:sz w:val="28"/>
          <w:szCs w:val="28"/>
        </w:rPr>
      </w:pPr>
    </w:p>
    <w:p>
      <w:pPr>
        <w:pStyle w:val="14"/>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jc w:val="left"/>
        <w:rPr>
          <w:rFonts w:hint="default" w:ascii="宋体" w:hAnsi="宋体" w:eastAsia="宋体" w:cs="宋体"/>
          <w:b w:val="0"/>
          <w:bCs/>
          <w:kern w:val="2"/>
          <w:sz w:val="28"/>
          <w:szCs w:val="28"/>
          <w:lang w:val="en-US" w:eastAsia="zh-CN" w:bidi="ar-SA"/>
        </w:rPr>
      </w:pPr>
      <w:r>
        <w:rPr>
          <w:rFonts w:hint="eastAsia" w:ascii="宋体" w:hAnsi="宋体" w:eastAsia="宋体" w:cs="宋体"/>
          <w:b/>
          <w:bCs w:val="0"/>
          <w:kern w:val="2"/>
          <w:sz w:val="28"/>
          <w:szCs w:val="28"/>
          <w:lang w:val="en-US" w:eastAsia="zh-CN" w:bidi="ar-SA"/>
        </w:rPr>
        <w:t>项目名称:</w:t>
      </w:r>
      <w:r>
        <w:rPr>
          <w:rFonts w:hint="eastAsia" w:ascii="宋体" w:hAnsi="宋体" w:eastAsia="宋体" w:cs="宋体"/>
          <w:b w:val="0"/>
          <w:bCs/>
          <w:kern w:val="2"/>
          <w:sz w:val="28"/>
          <w:szCs w:val="28"/>
          <w:lang w:val="en-US" w:eastAsia="zh-CN" w:bidi="ar-SA"/>
        </w:rPr>
        <w:t>广东生态工程职业学院2024年公务车维修保养服务采购项目</w:t>
      </w:r>
    </w:p>
    <w:p>
      <w:pPr>
        <w:pStyle w:val="14"/>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jc w:val="left"/>
        <w:rPr>
          <w:rFonts w:hint="eastAsia"/>
        </w:rPr>
      </w:pPr>
      <w:r>
        <w:rPr>
          <w:rFonts w:hint="eastAsia" w:ascii="宋体" w:hAnsi="宋体" w:eastAsia="宋体" w:cs="宋体"/>
          <w:b/>
          <w:bCs w:val="0"/>
          <w:kern w:val="2"/>
          <w:sz w:val="28"/>
          <w:szCs w:val="28"/>
          <w:lang w:val="en-US" w:eastAsia="zh-CN" w:bidi="ar-SA"/>
        </w:rPr>
        <w:t>项目预算：</w:t>
      </w:r>
      <w:r>
        <w:rPr>
          <w:rFonts w:hint="eastAsia" w:ascii="宋体" w:hAnsi="宋体" w:eastAsia="宋体" w:cs="宋体"/>
          <w:b w:val="0"/>
          <w:bCs/>
          <w:kern w:val="2"/>
          <w:sz w:val="28"/>
          <w:szCs w:val="28"/>
          <w:lang w:val="en-US" w:eastAsia="zh-CN" w:bidi="ar-SA"/>
        </w:rPr>
        <w:t>99999.00元</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rPr>
          <w:rFonts w:hint="default" w:ascii="宋体" w:hAnsi="宋体" w:cs="宋体" w:eastAsiaTheme="minorEastAsia"/>
          <w:b w:val="0"/>
          <w:bCs w:val="0"/>
          <w:sz w:val="28"/>
          <w:szCs w:val="28"/>
          <w:lang w:val="en-US" w:eastAsia="zh-CN"/>
        </w:rPr>
      </w:pPr>
      <w:r>
        <w:rPr>
          <w:rFonts w:hint="eastAsia" w:ascii="宋体" w:hAnsi="宋体" w:eastAsia="宋体" w:cs="宋体"/>
          <w:b/>
          <w:bCs/>
          <w:sz w:val="28"/>
          <w:szCs w:val="28"/>
          <w:lang w:val="en-US" w:eastAsia="zh-CN"/>
        </w:rPr>
        <w:t>建设</w:t>
      </w:r>
      <w:r>
        <w:rPr>
          <w:rFonts w:hint="eastAsia" w:ascii="宋体" w:hAnsi="宋体" w:eastAsia="宋体" w:cs="宋体"/>
          <w:b/>
          <w:bCs/>
          <w:sz w:val="28"/>
          <w:szCs w:val="28"/>
        </w:rPr>
        <w:t>地址:</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广州市天河区广汕一路297号</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rPr>
          <w:rFonts w:hint="default" w:ascii="宋体" w:hAnsi="宋体" w:cs="宋体" w:eastAsiaTheme="minorEastAsia"/>
          <w:b w:val="0"/>
          <w:bCs w:val="0"/>
          <w:sz w:val="28"/>
          <w:szCs w:val="28"/>
          <w:lang w:val="en-US" w:eastAsia="zh-CN"/>
        </w:rPr>
      </w:pPr>
      <w:r>
        <w:rPr>
          <w:rFonts w:hint="eastAsia" w:ascii="宋体" w:hAnsi="宋体" w:eastAsia="宋体" w:cs="宋体"/>
          <w:b/>
          <w:bCs/>
          <w:sz w:val="28"/>
          <w:szCs w:val="28"/>
          <w:lang w:val="en-US" w:eastAsia="zh-CN"/>
        </w:rPr>
        <w:t>项目报价：</w:t>
      </w:r>
      <w:r>
        <w:rPr>
          <w:rFonts w:hint="eastAsia" w:ascii="宋体" w:hAnsi="宋体" w:eastAsia="宋体" w:cs="宋体"/>
          <w:b w:val="0"/>
          <w:bCs w:val="0"/>
          <w:sz w:val="28"/>
          <w:szCs w:val="28"/>
          <w:lang w:val="en-US" w:eastAsia="zh-CN"/>
        </w:rPr>
        <w:t>超过预算金额则视为无效报价</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供应商须知：</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供应商应具备《政府采购法》第二十二条规定的条件。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投标人是具有独立承担民事责任能力的法人或其他组织；（提供营业执照、税务登记证及组织机构代码证、或三证合一复印件）；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具有履行合同所必需的设备和专业技术能力；</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投标人具有依法纳税和社会保障资金的良好记录；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具有良好的商业信誉和健全的财务会计制度；</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参加</w:t>
      </w:r>
      <w:r>
        <w:rPr>
          <w:rFonts w:hint="eastAsia" w:ascii="宋体" w:hAnsi="宋体" w:cs="宋体"/>
          <w:b w:val="0"/>
          <w:bCs w:val="0"/>
          <w:color w:val="auto"/>
          <w:sz w:val="28"/>
          <w:szCs w:val="28"/>
          <w:u w:val="none"/>
          <w:lang w:val="en-US" w:eastAsia="zh-CN"/>
        </w:rPr>
        <w:t>政府采购</w:t>
      </w:r>
      <w:r>
        <w:rPr>
          <w:rFonts w:hint="eastAsia" w:ascii="宋体" w:hAnsi="宋体" w:cs="宋体"/>
          <w:b w:val="0"/>
          <w:bCs w:val="0"/>
          <w:sz w:val="28"/>
          <w:szCs w:val="28"/>
          <w:lang w:val="en-US" w:eastAsia="zh-CN"/>
        </w:rPr>
        <w:t>活动前三年内，在经营活动中无重大违法记录。</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报价供应商认真查看项目需求书（附件），根据项目需求书上的要求填写信息和提交资料，报价表不允许改动并完整打印，否则视为无效报价（备注：所提供的资料均需加盖公章）。</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落实《政府采购促进中小企业发展管理办法》有关规定，中小企业须提供中小企业声明函。</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本项目不接受联合体竞价。</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Theme="minorEastAsia" w:hAnsiTheme="minorEastAsia" w:eastAsiaTheme="minorEastAsia" w:cstheme="minorEastAsia"/>
          <w:i w:val="0"/>
          <w:iCs w:val="0"/>
          <w:color w:val="000000" w:themeColor="text1"/>
          <w:spacing w:val="0"/>
          <w:sz w:val="28"/>
          <w:szCs w:val="28"/>
          <w14:textFill>
            <w14:solidFill>
              <w14:schemeClr w14:val="tx1"/>
            </w14:solidFill>
          </w14:textFill>
        </w:rPr>
        <w:t>报价供应商</w:t>
      </w:r>
      <w:r>
        <w:rPr>
          <w:rFonts w:hint="eastAsia" w:asciiTheme="minorEastAsia" w:hAnsiTheme="minorEastAsia" w:cstheme="minorEastAsia"/>
          <w:i w:val="0"/>
          <w:iCs w:val="0"/>
          <w:color w:val="000000" w:themeColor="text1"/>
          <w:spacing w:val="0"/>
          <w:sz w:val="28"/>
          <w:szCs w:val="28"/>
          <w:lang w:val="en-US" w:eastAsia="zh-CN"/>
          <w14:textFill>
            <w14:solidFill>
              <w14:schemeClr w14:val="tx1"/>
            </w14:solidFill>
          </w14:textFill>
        </w:rPr>
        <w:t>截止递交报价文件的</w:t>
      </w:r>
      <w:r>
        <w:rPr>
          <w:rFonts w:hint="eastAsia" w:asciiTheme="minorEastAsia" w:hAnsiTheme="minorEastAsia" w:eastAsiaTheme="minorEastAsia" w:cstheme="minorEastAsia"/>
          <w:i w:val="0"/>
          <w:iCs w:val="0"/>
          <w:color w:val="000000" w:themeColor="text1"/>
          <w:spacing w:val="0"/>
          <w:sz w:val="28"/>
          <w:szCs w:val="28"/>
          <w14:textFill>
            <w14:solidFill>
              <w14:schemeClr w14:val="tx1"/>
            </w14:solidFill>
          </w14:textFill>
        </w:rPr>
        <w:t>时间为202</w:t>
      </w:r>
      <w:r>
        <w:rPr>
          <w:rFonts w:hint="eastAsia" w:asciiTheme="minorEastAsia" w:hAnsiTheme="minorEastAsia" w:cstheme="minorEastAsia"/>
          <w:i w:val="0"/>
          <w:iCs w:val="0"/>
          <w:color w:val="000000" w:themeColor="text1"/>
          <w:spacing w:val="0"/>
          <w:sz w:val="28"/>
          <w:szCs w:val="28"/>
          <w:lang w:val="en-US" w:eastAsia="zh-CN"/>
          <w14:textFill>
            <w14:solidFill>
              <w14:schemeClr w14:val="tx1"/>
            </w14:solidFill>
          </w14:textFill>
        </w:rPr>
        <w:t>4</w:t>
      </w:r>
      <w:r>
        <w:rPr>
          <w:rFonts w:hint="eastAsia" w:asciiTheme="minorEastAsia" w:hAnsiTheme="minorEastAsia" w:eastAsiaTheme="minorEastAsia" w:cstheme="minorEastAsia"/>
          <w:i w:val="0"/>
          <w:iCs w:val="0"/>
          <w:color w:val="000000" w:themeColor="text1"/>
          <w:spacing w:val="0"/>
          <w:sz w:val="28"/>
          <w:szCs w:val="28"/>
          <w14:textFill>
            <w14:solidFill>
              <w14:schemeClr w14:val="tx1"/>
            </w14:solidFill>
          </w14:textFill>
        </w:rPr>
        <w:t>年</w:t>
      </w:r>
      <w:r>
        <w:rPr>
          <w:rFonts w:hint="eastAsia" w:asciiTheme="minorEastAsia" w:hAnsiTheme="minorEastAsia" w:cstheme="minorEastAsia"/>
          <w:i w:val="0"/>
          <w:iCs w:val="0"/>
          <w:color w:val="000000" w:themeColor="text1"/>
          <w:spacing w:val="0"/>
          <w:sz w:val="28"/>
          <w:szCs w:val="28"/>
          <w:lang w:val="en-US" w:eastAsia="zh-CN"/>
          <w14:textFill>
            <w14:solidFill>
              <w14:schemeClr w14:val="tx1"/>
            </w14:solidFill>
          </w14:textFill>
        </w:rPr>
        <w:t>6</w:t>
      </w:r>
      <w:r>
        <w:rPr>
          <w:rFonts w:hint="eastAsia" w:asciiTheme="minorEastAsia" w:hAnsiTheme="minorEastAsia" w:eastAsiaTheme="minorEastAsia" w:cstheme="minorEastAsia"/>
          <w:i w:val="0"/>
          <w:iCs w:val="0"/>
          <w:color w:val="000000" w:themeColor="text1"/>
          <w:spacing w:val="0"/>
          <w:sz w:val="28"/>
          <w:szCs w:val="28"/>
          <w14:textFill>
            <w14:solidFill>
              <w14:schemeClr w14:val="tx1"/>
            </w14:solidFill>
          </w14:textFill>
        </w:rPr>
        <w:t>月</w:t>
      </w:r>
      <w:r>
        <w:rPr>
          <w:rFonts w:hint="eastAsia" w:asciiTheme="minorEastAsia" w:hAnsiTheme="minorEastAsia" w:cstheme="minorEastAsia"/>
          <w:i w:val="0"/>
          <w:iCs w:val="0"/>
          <w:color w:val="000000" w:themeColor="text1"/>
          <w:spacing w:val="0"/>
          <w:sz w:val="28"/>
          <w:szCs w:val="28"/>
          <w:lang w:val="en-US" w:eastAsia="zh-CN"/>
          <w14:textFill>
            <w14:solidFill>
              <w14:schemeClr w14:val="tx1"/>
            </w14:solidFill>
          </w14:textFill>
        </w:rPr>
        <w:t>21</w:t>
      </w:r>
      <w:r>
        <w:rPr>
          <w:rFonts w:hint="eastAsia" w:asciiTheme="minorEastAsia" w:hAnsiTheme="minorEastAsia" w:eastAsiaTheme="minorEastAsia" w:cstheme="minorEastAsia"/>
          <w:i w:val="0"/>
          <w:iCs w:val="0"/>
          <w:color w:val="000000" w:themeColor="text1"/>
          <w:spacing w:val="0"/>
          <w:sz w:val="28"/>
          <w:szCs w:val="28"/>
          <w14:textFill>
            <w14:solidFill>
              <w14:schemeClr w14:val="tx1"/>
            </w14:solidFill>
          </w14:textFill>
        </w:rPr>
        <w:t>日下午3点</w:t>
      </w:r>
      <w:r>
        <w:rPr>
          <w:rFonts w:hint="eastAsia" w:asciiTheme="minorEastAsia" w:hAnsiTheme="minorEastAsia" w:cstheme="minorEastAsia"/>
          <w:i w:val="0"/>
          <w:iCs w:val="0"/>
          <w:color w:val="000000" w:themeColor="text1"/>
          <w:spacing w:val="0"/>
          <w:sz w:val="28"/>
          <w:szCs w:val="28"/>
          <w:lang w:eastAsia="zh-CN"/>
          <w14:textFill>
            <w14:solidFill>
              <w14:schemeClr w14:val="tx1"/>
            </w14:solidFill>
          </w14:textFill>
        </w:rPr>
        <w:t>，</w:t>
      </w:r>
      <w:r>
        <w:rPr>
          <w:rFonts w:hint="eastAsia" w:asciiTheme="minorEastAsia" w:hAnsiTheme="minorEastAsia" w:eastAsiaTheme="minorEastAsia" w:cstheme="minorEastAsia"/>
          <w:i w:val="0"/>
          <w:iCs w:val="0"/>
          <w:color w:val="000000" w:themeColor="text1"/>
          <w:spacing w:val="0"/>
          <w:sz w:val="28"/>
          <w:szCs w:val="28"/>
          <w14:textFill>
            <w14:solidFill>
              <w14:schemeClr w14:val="tx1"/>
            </w14:solidFill>
          </w14:textFill>
        </w:rPr>
        <w:t>报价文件必须密封，否则一律拒收</w:t>
      </w:r>
      <w:r>
        <w:rPr>
          <w:rFonts w:hint="eastAsia" w:asciiTheme="minorEastAsia" w:hAnsiTheme="minorEastAsia" w:cstheme="minorEastAsia"/>
          <w:i w:val="0"/>
          <w:iCs w:val="0"/>
          <w:color w:val="000000" w:themeColor="text1"/>
          <w:spacing w:val="0"/>
          <w:sz w:val="28"/>
          <w:szCs w:val="28"/>
          <w:lang w:eastAsia="zh-CN"/>
          <w14:textFill>
            <w14:solidFill>
              <w14:schemeClr w14:val="tx1"/>
            </w14:solidFill>
          </w14:textFill>
        </w:rPr>
        <w:t>。</w:t>
      </w:r>
      <w:r>
        <w:rPr>
          <w:rFonts w:hint="eastAsia" w:asciiTheme="minorEastAsia" w:hAnsiTheme="minorEastAsia" w:cstheme="minorEastAsia"/>
          <w:i w:val="0"/>
          <w:iCs w:val="0"/>
          <w:color w:val="000000" w:themeColor="text1"/>
          <w:spacing w:val="0"/>
          <w:sz w:val="28"/>
          <w:szCs w:val="28"/>
          <w:lang w:val="en-US" w:eastAsia="zh-CN"/>
          <w14:textFill>
            <w14:solidFill>
              <w14:schemeClr w14:val="tx1"/>
            </w14:solidFill>
          </w14:textFill>
        </w:rPr>
        <w:t>报价供应商可通过快递寄送（必须用顺丰</w:t>
      </w:r>
      <w:r>
        <w:rPr>
          <w:rFonts w:hint="eastAsia" w:ascii="宋体" w:hAnsi="宋体" w:cs="宋体"/>
          <w:b w:val="0"/>
          <w:bCs w:val="0"/>
          <w:sz w:val="28"/>
          <w:szCs w:val="28"/>
          <w:lang w:val="en-US" w:eastAsia="zh-CN"/>
        </w:rPr>
        <w:t>快递</w:t>
      </w:r>
      <w:r>
        <w:rPr>
          <w:rFonts w:hint="eastAsia" w:asciiTheme="minorEastAsia" w:hAnsiTheme="minorEastAsia" w:cstheme="minorEastAsia"/>
          <w:i w:val="0"/>
          <w:iCs w:val="0"/>
          <w:color w:val="000000" w:themeColor="text1"/>
          <w:spacing w:val="0"/>
          <w:sz w:val="28"/>
          <w:szCs w:val="28"/>
          <w:lang w:val="en-US" w:eastAsia="zh-CN"/>
          <w14:textFill>
            <w14:solidFill>
              <w14:schemeClr w14:val="tx1"/>
            </w14:solidFill>
          </w14:textFill>
        </w:rPr>
        <w:t>）或现场递交。</w:t>
      </w:r>
    </w:p>
    <w:p>
      <w:pPr>
        <w:numPr>
          <w:ilvl w:val="0"/>
          <w:numId w:val="2"/>
        </w:numPr>
        <w:spacing w:line="360" w:lineRule="auto"/>
        <w:ind w:left="0" w:leftChars="0" w:firstLine="420" w:firstLineChars="0"/>
        <w:rPr>
          <w:rFonts w:hint="default"/>
          <w:lang w:val="en-US" w:eastAsia="zh-CN"/>
        </w:rPr>
      </w:pPr>
      <w:r>
        <w:rPr>
          <w:rFonts w:hint="eastAsia" w:asciiTheme="minorEastAsia" w:hAnsiTheme="minorEastAsia" w:eastAsiaTheme="minorEastAsia" w:cstheme="minorEastAsia"/>
          <w:i w:val="0"/>
          <w:iCs w:val="0"/>
          <w:color w:val="000000" w:themeColor="text1"/>
          <w:spacing w:val="0"/>
          <w:sz w:val="28"/>
          <w:szCs w:val="28"/>
          <w:lang w:val="en-US" w:eastAsia="zh-CN"/>
          <w14:textFill>
            <w14:solidFill>
              <w14:schemeClr w14:val="tx1"/>
            </w14:solidFill>
          </w14:textFill>
        </w:rPr>
        <w:t>投标联系人：刘老师  联系方式：19867570340</w:t>
      </w:r>
    </w:p>
    <w:p>
      <w:pPr>
        <w:numPr>
          <w:ilvl w:val="0"/>
          <w:numId w:val="2"/>
        </w:numPr>
        <w:spacing w:line="360" w:lineRule="auto"/>
        <w:ind w:left="0" w:leftChars="0" w:firstLine="420" w:firstLineChars="0"/>
        <w:rPr>
          <w:rFonts w:hint="default"/>
          <w:lang w:val="en-US" w:eastAsia="zh-CN"/>
        </w:rPr>
      </w:pPr>
      <w:r>
        <w:rPr>
          <w:rFonts w:hint="eastAsia" w:asciiTheme="minorEastAsia" w:hAnsiTheme="minorEastAsia" w:eastAsiaTheme="minorEastAsia" w:cstheme="minorEastAsia"/>
          <w:i w:val="0"/>
          <w:iCs w:val="0"/>
          <w:color w:val="000000" w:themeColor="text1"/>
          <w:spacing w:val="0"/>
          <w:sz w:val="28"/>
          <w:szCs w:val="28"/>
          <w:lang w:val="en-US" w:eastAsia="zh-CN"/>
          <w14:textFill>
            <w14:solidFill>
              <w14:schemeClr w14:val="tx1"/>
            </w14:solidFill>
          </w14:textFill>
        </w:rPr>
        <w:t>投标地址：广州市天河区广汕一路297号广东生态工程职业学院办公楼203室，可快递寄送（必须用顺丰快递）或现场递交。</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项目内容及要求:</w:t>
      </w:r>
    </w:p>
    <w:tbl>
      <w:tblPr>
        <w:tblStyle w:val="11"/>
        <w:tblW w:w="5420" w:type="pct"/>
        <w:tblInd w:w="0" w:type="dxa"/>
        <w:tblLayout w:type="autofit"/>
        <w:tblCellMar>
          <w:top w:w="0" w:type="dxa"/>
          <w:left w:w="108" w:type="dxa"/>
          <w:bottom w:w="0" w:type="dxa"/>
          <w:right w:w="108" w:type="dxa"/>
        </w:tblCellMar>
      </w:tblPr>
      <w:tblGrid>
        <w:gridCol w:w="1613"/>
        <w:gridCol w:w="7625"/>
      </w:tblGrid>
      <w:tr>
        <w:tblPrEx>
          <w:tblCellMar>
            <w:top w:w="0" w:type="dxa"/>
            <w:left w:w="108" w:type="dxa"/>
            <w:bottom w:w="0" w:type="dxa"/>
            <w:right w:w="108" w:type="dxa"/>
          </w:tblCellMar>
        </w:tblPrEx>
        <w:trPr>
          <w:trHeight w:val="372"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 w:hAnsi="仿宋" w:eastAsia="仿宋" w:cs="仿宋"/>
                <w:b/>
                <w:bCs/>
                <w:color w:val="000000"/>
                <w:sz w:val="24"/>
              </w:rPr>
            </w:pPr>
            <w:r>
              <w:rPr>
                <w:rFonts w:hint="eastAsia" w:ascii="仿宋" w:hAnsi="仿宋" w:eastAsia="仿宋" w:cs="仿宋"/>
                <w:b/>
                <w:bCs/>
                <w:color w:val="000000"/>
                <w:kern w:val="0"/>
                <w:sz w:val="24"/>
                <w:szCs w:val="24"/>
                <w:lang w:val="en-US" w:eastAsia="zh-CN" w:bidi="ar"/>
              </w:rPr>
              <w:t>服务内容</w:t>
            </w:r>
          </w:p>
        </w:tc>
        <w:tc>
          <w:tcPr>
            <w:tcW w:w="41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szCs w:val="24"/>
                <w:lang w:bidi="ar"/>
              </w:rPr>
              <w:t>具体</w:t>
            </w:r>
            <w:r>
              <w:rPr>
                <w:rFonts w:hint="eastAsia" w:ascii="仿宋" w:hAnsi="仿宋" w:eastAsia="仿宋" w:cs="仿宋"/>
                <w:b/>
                <w:bCs/>
                <w:color w:val="000000"/>
                <w:kern w:val="0"/>
                <w:sz w:val="24"/>
                <w:szCs w:val="24"/>
                <w:lang w:val="en-US" w:eastAsia="zh-CN" w:bidi="ar"/>
              </w:rPr>
              <w:t>要求</w:t>
            </w:r>
          </w:p>
        </w:tc>
      </w:tr>
      <w:tr>
        <w:tblPrEx>
          <w:tblCellMar>
            <w:top w:w="0" w:type="dxa"/>
            <w:left w:w="108" w:type="dxa"/>
            <w:bottom w:w="0" w:type="dxa"/>
            <w:right w:w="108" w:type="dxa"/>
          </w:tblCellMar>
        </w:tblPrEx>
        <w:trPr>
          <w:trHeight w:val="9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车辆维修保养服务</w:t>
            </w:r>
          </w:p>
        </w:tc>
        <w:tc>
          <w:tcPr>
            <w:tcW w:w="41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4"/>
              </w:numPr>
              <w:jc w:val="left"/>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服务项目：</w:t>
            </w:r>
          </w:p>
          <w:p>
            <w:pPr>
              <w:widowControl/>
              <w:numPr>
                <w:ilvl w:val="0"/>
                <w:numId w:val="0"/>
              </w:numPr>
              <w:jc w:val="left"/>
              <w:rPr>
                <w:rFonts w:hint="eastAsia" w:ascii="仿宋" w:hAnsi="仿宋" w:eastAsia="仿宋" w:cs="仿宋"/>
                <w:kern w:val="0"/>
                <w:sz w:val="24"/>
                <w:lang w:val="en-US" w:eastAsia="zh-CN" w:bidi="ar"/>
              </w:rPr>
            </w:pPr>
            <w:r>
              <w:rPr>
                <w:rFonts w:hint="eastAsia" w:ascii="仿宋" w:hAnsi="仿宋" w:eastAsia="仿宋" w:cs="仿宋"/>
                <w:kern w:val="0"/>
                <w:sz w:val="24"/>
                <w:lang w:bidi="ar"/>
              </w:rPr>
              <w:t>车辆日常维护、一级维护、二级维护、汽车大修、总成修理、汽车小修和汽车专项修理、二十四小时拖车、代办车辆年审和其他有关的汽车维修服务项目</w:t>
            </w:r>
          </w:p>
          <w:p>
            <w:pPr>
              <w:widowControl/>
              <w:numPr>
                <w:ilvl w:val="0"/>
                <w:numId w:val="4"/>
              </w:numPr>
              <w:jc w:val="left"/>
              <w:rPr>
                <w:rFonts w:hint="eastAsia" w:ascii="仿宋" w:hAnsi="仿宋" w:eastAsia="仿宋" w:cs="仿宋"/>
                <w:kern w:val="0"/>
                <w:sz w:val="24"/>
                <w:lang w:val="en-US" w:eastAsia="zh-CN" w:bidi="ar"/>
              </w:rPr>
            </w:pPr>
            <w:r>
              <w:rPr>
                <w:rFonts w:hint="eastAsia" w:ascii="微软雅黑" w:hAnsi="微软雅黑" w:eastAsia="微软雅黑" w:cs="微软雅黑"/>
                <w:kern w:val="0"/>
                <w:sz w:val="24"/>
                <w:lang w:val="en-US" w:eastAsia="zh-CN" w:bidi="ar"/>
              </w:rPr>
              <w:t>★</w:t>
            </w:r>
            <w:r>
              <w:rPr>
                <w:rFonts w:hint="eastAsia" w:ascii="仿宋" w:hAnsi="仿宋" w:eastAsia="仿宋" w:cs="仿宋"/>
                <w:kern w:val="0"/>
                <w:sz w:val="24"/>
                <w:lang w:val="en-US" w:eastAsia="zh-CN" w:bidi="ar"/>
              </w:rPr>
              <w:t>供应商地址：</w:t>
            </w:r>
            <w:r>
              <w:rPr>
                <w:rFonts w:hint="eastAsia" w:ascii="仿宋" w:hAnsi="仿宋" w:eastAsia="仿宋" w:cs="仿宋"/>
                <w:kern w:val="0"/>
                <w:sz w:val="24"/>
                <w:lang w:bidi="ar"/>
              </w:rPr>
              <w:t>以</w:t>
            </w:r>
            <w:r>
              <w:rPr>
                <w:rFonts w:hint="eastAsia" w:ascii="仿宋" w:hAnsi="仿宋" w:eastAsia="仿宋" w:cs="仿宋"/>
                <w:kern w:val="0"/>
                <w:sz w:val="24"/>
                <w:lang w:val="en-US" w:eastAsia="zh-CN" w:bidi="ar"/>
              </w:rPr>
              <w:t>广东生态工程职业学院广汕一路297号银屏岭校区</w:t>
            </w:r>
            <w:r>
              <w:rPr>
                <w:rFonts w:hint="eastAsia" w:ascii="仿宋" w:hAnsi="仿宋" w:eastAsia="仿宋" w:cs="仿宋"/>
                <w:kern w:val="0"/>
                <w:sz w:val="24"/>
                <w:lang w:bidi="ar"/>
              </w:rPr>
              <w:t>为起点8公里范围内</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提供地图截图）</w:t>
            </w:r>
          </w:p>
          <w:p>
            <w:pPr>
              <w:widowControl/>
              <w:numPr>
                <w:ilvl w:val="0"/>
                <w:numId w:val="4"/>
              </w:numPr>
              <w:jc w:val="left"/>
              <w:rPr>
                <w:rFonts w:hint="eastAsia" w:ascii="仿宋" w:hAnsi="仿宋" w:eastAsia="仿宋" w:cs="仿宋"/>
                <w:kern w:val="0"/>
                <w:sz w:val="24"/>
                <w:lang w:val="en-US" w:eastAsia="zh-CN" w:bidi="ar"/>
              </w:rPr>
            </w:pPr>
            <w:r>
              <w:rPr>
                <w:rFonts w:hint="eastAsia" w:ascii="仿宋" w:hAnsi="仿宋" w:eastAsia="仿宋" w:cs="仿宋"/>
                <w:kern w:val="0"/>
                <w:sz w:val="24"/>
                <w:lang w:bidi="ar"/>
              </w:rPr>
              <w:t>厂类别： 机动车维修经营备案表《须包含一类（包含大中型客车维修、小型车维修）》</w:t>
            </w:r>
          </w:p>
          <w:p>
            <w:pPr>
              <w:widowControl/>
              <w:numPr>
                <w:ilvl w:val="0"/>
                <w:numId w:val="4"/>
              </w:numPr>
              <w:jc w:val="left"/>
              <w:rPr>
                <w:rFonts w:hint="eastAsia" w:ascii="仿宋" w:hAnsi="仿宋" w:eastAsia="仿宋" w:cs="仿宋"/>
                <w:kern w:val="0"/>
                <w:sz w:val="24"/>
                <w:lang w:val="en-US" w:eastAsia="zh-CN" w:bidi="ar"/>
              </w:rPr>
            </w:pPr>
            <w:r>
              <w:rPr>
                <w:rFonts w:hint="eastAsia" w:ascii="仿宋" w:hAnsi="仿宋" w:eastAsia="仿宋" w:cs="仿宋"/>
                <w:kern w:val="0"/>
                <w:sz w:val="24"/>
                <w:lang w:bidi="ar"/>
              </w:rPr>
              <w:t>人工费报价：2017-2018广州市公务车维修项目工时费为基准价</w:t>
            </w:r>
          </w:p>
          <w:p>
            <w:pPr>
              <w:widowControl/>
              <w:numPr>
                <w:ilvl w:val="0"/>
                <w:numId w:val="4"/>
              </w:numPr>
              <w:jc w:val="left"/>
              <w:rPr>
                <w:rFonts w:hint="eastAsia" w:ascii="仿宋" w:hAnsi="仿宋" w:eastAsia="仿宋" w:cs="仿宋"/>
                <w:kern w:val="0"/>
                <w:sz w:val="24"/>
                <w:lang w:eastAsia="zh-CN" w:bidi="ar"/>
              </w:rPr>
            </w:pPr>
            <w:r>
              <w:rPr>
                <w:rFonts w:hint="eastAsia" w:ascii="仿宋" w:hAnsi="仿宋" w:eastAsia="仿宋" w:cs="仿宋"/>
                <w:kern w:val="0"/>
                <w:sz w:val="24"/>
                <w:lang w:val="en-US" w:eastAsia="zh-CN" w:bidi="ar"/>
              </w:rPr>
              <w:t>本次对比维修项目工时费优惠率最高者推荐作为供应商</w:t>
            </w:r>
          </w:p>
        </w:tc>
      </w:tr>
    </w:tbl>
    <w:p>
      <w:pPr>
        <w:keepNext w:val="0"/>
        <w:keepLines w:val="0"/>
        <w:pageBreakBefore w:val="0"/>
        <w:widowControl w:val="0"/>
        <w:numPr>
          <w:ilvl w:val="0"/>
          <w:numId w:val="0"/>
        </w:numPr>
        <w:kinsoku/>
        <w:wordWrap/>
        <w:overflowPunct/>
        <w:topLinePunct w:val="0"/>
        <w:bidi w:val="0"/>
        <w:snapToGrid/>
        <w:spacing w:line="360" w:lineRule="auto"/>
        <w:ind w:leftChars="200"/>
        <w:rPr>
          <w:rFonts w:hint="eastAsia" w:ascii="宋体" w:hAnsi="宋体" w:cs="宋体"/>
          <w:b/>
          <w:bCs/>
          <w:sz w:val="21"/>
          <w:szCs w:val="21"/>
          <w:lang w:val="en-US" w:eastAsia="zh-CN"/>
        </w:rPr>
      </w:pPr>
      <w:r>
        <w:rPr>
          <w:rFonts w:hint="eastAsia" w:ascii="宋体" w:hAnsi="宋体" w:cs="宋体"/>
          <w:b/>
          <w:bCs/>
          <w:sz w:val="21"/>
          <w:szCs w:val="21"/>
          <w:lang w:val="en-US" w:eastAsia="zh-CN"/>
        </w:rPr>
        <w:t>注：①表中标注“★”的参数条款为实质性需求，要求投标人按照具体要求提供相应的证明材料，否则视为不满足参数要求作投标无效处理。</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付款结算：</w:t>
      </w:r>
    </w:p>
    <w:p>
      <w:pPr>
        <w:numPr>
          <w:ilvl w:val="-1"/>
          <w:numId w:val="0"/>
        </w:numPr>
        <w:spacing w:line="360" w:lineRule="auto"/>
        <w:ind w:left="0" w:leftChars="0" w:firstLine="560" w:firstLineChars="200"/>
        <w:jc w:val="left"/>
        <w:rPr>
          <w:rFonts w:hint="eastAsia" w:ascii="宋体" w:hAnsi="宋体" w:cs="宋体"/>
          <w:b/>
          <w:bCs/>
          <w:sz w:val="28"/>
          <w:szCs w:val="28"/>
          <w:lang w:val="en-US" w:eastAsia="zh-CN"/>
        </w:rPr>
      </w:pPr>
      <w:r>
        <w:rPr>
          <w:rFonts w:hint="eastAsia" w:ascii="宋体" w:hAnsi="宋体" w:cs="宋体"/>
          <w:b w:val="0"/>
          <w:bCs w:val="0"/>
          <w:sz w:val="28"/>
          <w:szCs w:val="28"/>
          <w:lang w:val="en-US" w:eastAsia="zh-CN"/>
        </w:rPr>
        <w:t>按实际维修保养车辆数量及项目数进行结算。</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响应供应商应当具有有效的营业执照登记所在地县（区）级道路运输管理机构备案文件【须包含一类（包含大中型客车维修、小型车维修）或二类汽车维修（包含大中型客车维修、小型车维修）】或机动车维修经营备案证明【须包含一类（包含大中型客车维修、小型车维修）或二类汽车维修（包含大中型客车维修、小型车维修）】，如投标时未取得《机动车维修经营备案表》的，响应供应商须承诺在签订合同时提供。</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评审规则</w:t>
      </w:r>
    </w:p>
    <w:p>
      <w:pPr>
        <w:numPr>
          <w:ilvl w:val="0"/>
          <w:numId w:val="0"/>
        </w:numPr>
        <w:spacing w:line="360" w:lineRule="auto"/>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（一）本次询价须满足3家或以上供应商提交报价；若不足三家，本次询价失败。</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（二）无论询价结果如何，供应商应承担准备文件和递交文件所发生的任何成本和费用。</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（三）在满足采购需求全部实质性要求的供应商通过对比维修项目工时费优惠率最高者推荐作为成交（中标）供应商。</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报价文件内容</w:t>
      </w:r>
    </w:p>
    <w:p>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按要求提交加盖报价供应商公章的《报价一览表》（附件1）。</w:t>
      </w:r>
    </w:p>
    <w:p>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按要求提交加盖报价供应商公章的《报价明细表》（附件2）。</w:t>
      </w:r>
    </w:p>
    <w:p>
      <w:pPr>
        <w:pStyle w:val="3"/>
        <w:pageBreakBefore w:val="0"/>
        <w:widowControl w:val="0"/>
        <w:numPr>
          <w:ilvl w:val="0"/>
          <w:numId w:val="5"/>
        </w:numPr>
        <w:kinsoku/>
        <w:wordWrap/>
        <w:overflowPunct/>
        <w:topLinePunct w:val="0"/>
        <w:autoSpaceDE/>
        <w:autoSpaceDN/>
        <w:bidi w:val="0"/>
        <w:adjustRightInd/>
        <w:snapToGrid/>
        <w:spacing w:before="0" w:after="0" w:line="360" w:lineRule="auto"/>
        <w:ind w:left="0" w:leftChars="0"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w:t>
      </w:r>
      <w:r>
        <w:rPr>
          <w:rFonts w:hint="eastAsia" w:ascii="宋体" w:hAnsi="宋体" w:cs="宋体"/>
          <w:b w:val="0"/>
          <w:bCs/>
          <w:sz w:val="28"/>
          <w:szCs w:val="28"/>
        </w:rPr>
        <w:t>承诺书</w:t>
      </w:r>
      <w:r>
        <w:rPr>
          <w:rFonts w:hint="eastAsia" w:ascii="宋体" w:hAnsi="宋体" w:cs="宋体"/>
          <w:b w:val="0"/>
          <w:bCs w:val="0"/>
          <w:sz w:val="28"/>
          <w:szCs w:val="28"/>
          <w:lang w:val="en-US" w:eastAsia="zh-CN"/>
        </w:rPr>
        <w:t>》（附件3）。</w:t>
      </w:r>
    </w:p>
    <w:p>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提交企业法人《营业执照》副本或事业单位法人证书或法人登记证书复印件，并加盖报价供应商公章。</w:t>
      </w:r>
    </w:p>
    <w:p>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供应商所递交的报价文件须密封完好，并且在封面填写项目名称；采购人拒收没有密封完好的报价文件。</w:t>
      </w:r>
    </w:p>
    <w:p>
      <w:pPr>
        <w:rPr>
          <w:rFonts w:hint="eastAsia" w:ascii="宋体" w:hAnsi="宋体" w:cs="宋体"/>
          <w:b/>
          <w:sz w:val="24"/>
          <w:szCs w:val="24"/>
        </w:rPr>
      </w:pPr>
      <w:r>
        <w:rPr>
          <w:rFonts w:hint="eastAsia" w:ascii="宋体" w:hAnsi="宋体" w:cs="宋体"/>
          <w:b/>
          <w:sz w:val="24"/>
          <w:szCs w:val="24"/>
        </w:rPr>
        <w:br w:type="page"/>
      </w:r>
    </w:p>
    <w:p>
      <w:pPr>
        <w:tabs>
          <w:tab w:val="left" w:pos="8100"/>
        </w:tabs>
        <w:adjustRightInd w:val="0"/>
        <w:snapToGrid w:val="0"/>
        <w:spacing w:line="348" w:lineRule="auto"/>
        <w:rPr>
          <w:rFonts w:hint="eastAsia" w:ascii="宋体" w:hAnsi="宋体" w:cs="宋体"/>
          <w:b/>
          <w:sz w:val="24"/>
          <w:szCs w:val="24"/>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1</w:t>
      </w:r>
    </w:p>
    <w:p>
      <w:pPr>
        <w:tabs>
          <w:tab w:val="left" w:pos="8100"/>
        </w:tabs>
        <w:adjustRightInd w:val="0"/>
        <w:snapToGrid w:val="0"/>
        <w:spacing w:line="348" w:lineRule="auto"/>
        <w:rPr>
          <w:rFonts w:hint="eastAsia" w:ascii="宋体" w:hAnsi="宋体" w:cs="宋体"/>
          <w:b/>
          <w:sz w:val="24"/>
          <w:szCs w:val="24"/>
          <w:lang w:val="en-US" w:eastAsia="zh-CN"/>
        </w:rPr>
      </w:pPr>
    </w:p>
    <w:p>
      <w:pPr>
        <w:pStyle w:val="3"/>
        <w:spacing w:before="0" w:after="0" w:line="400" w:lineRule="exact"/>
        <w:jc w:val="center"/>
        <w:rPr>
          <w:rFonts w:ascii="宋体" w:hAnsi="宋体" w:cs="宋体"/>
          <w:szCs w:val="28"/>
        </w:rPr>
      </w:pPr>
      <w:r>
        <w:rPr>
          <w:rFonts w:hint="eastAsia" w:ascii="宋体" w:hAnsi="宋体" w:cs="宋体"/>
          <w:szCs w:val="28"/>
        </w:rPr>
        <w:t xml:space="preserve"> 报价一览表  </w:t>
      </w:r>
    </w:p>
    <w:p>
      <w:pPr>
        <w:pStyle w:val="3"/>
        <w:spacing w:before="0" w:after="0" w:line="400" w:lineRule="exact"/>
        <w:ind w:right="480"/>
        <w:jc w:val="right"/>
        <w:rPr>
          <w:rFonts w:ascii="宋体" w:hAnsi="宋体" w:cs="宋体"/>
          <w:b w:val="0"/>
          <w:kern w:val="2"/>
          <w:sz w:val="24"/>
          <w:szCs w:val="24"/>
        </w:rPr>
      </w:pPr>
      <w:r>
        <w:rPr>
          <w:rFonts w:hint="eastAsia" w:ascii="宋体" w:hAnsi="宋体" w:cs="宋体"/>
          <w:b w:val="0"/>
          <w:kern w:val="2"/>
          <w:sz w:val="24"/>
          <w:szCs w:val="24"/>
        </w:rPr>
        <w:t>货币单位：人民币元</w:t>
      </w:r>
    </w:p>
    <w:tbl>
      <w:tblPr>
        <w:tblStyle w:val="11"/>
        <w:tblW w:w="9899" w:type="dxa"/>
        <w:jc w:val="center"/>
        <w:tblLayout w:type="fixed"/>
        <w:tblCellMar>
          <w:top w:w="0" w:type="dxa"/>
          <w:left w:w="30" w:type="dxa"/>
          <w:bottom w:w="0" w:type="dxa"/>
          <w:right w:w="30" w:type="dxa"/>
        </w:tblCellMar>
      </w:tblPr>
      <w:tblGrid>
        <w:gridCol w:w="2699"/>
        <w:gridCol w:w="7200"/>
      </w:tblGrid>
      <w:tr>
        <w:tblPrEx>
          <w:tblCellMar>
            <w:top w:w="0" w:type="dxa"/>
            <w:left w:w="30" w:type="dxa"/>
            <w:bottom w:w="0" w:type="dxa"/>
            <w:right w:w="30" w:type="dxa"/>
          </w:tblCellMar>
        </w:tblPrEx>
        <w:trPr>
          <w:cantSplit/>
          <w:trHeight w:val="632" w:hRule="atLeast"/>
          <w:jc w:val="center"/>
        </w:trPr>
        <w:tc>
          <w:tcPr>
            <w:tcW w:w="269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2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sz w:val="24"/>
                <w:lang w:val="en-US" w:eastAsia="zh-CN"/>
              </w:rPr>
              <w:t>广东生态工程职业学院2024年公务车维修保养服务采购项目</w:t>
            </w:r>
          </w:p>
        </w:tc>
      </w:tr>
      <w:tr>
        <w:tblPrEx>
          <w:tblCellMar>
            <w:top w:w="0" w:type="dxa"/>
            <w:left w:w="30" w:type="dxa"/>
            <w:bottom w:w="0" w:type="dxa"/>
            <w:right w:w="30" w:type="dxa"/>
          </w:tblCellMar>
        </w:tblPrEx>
        <w:trPr>
          <w:cantSplit/>
          <w:trHeight w:val="1466" w:hRule="atLeast"/>
          <w:jc w:val="center"/>
        </w:trPr>
        <w:tc>
          <w:tcPr>
            <w:tcW w:w="2699"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总报价</w:t>
            </w:r>
            <w:r>
              <w:rPr>
                <w:rFonts w:hint="eastAsia" w:ascii="宋体" w:hAnsi="宋体"/>
                <w:b/>
                <w:sz w:val="24"/>
                <w:lang w:eastAsia="zh-CN"/>
              </w:rPr>
              <w:t>：</w:t>
            </w:r>
            <w:r>
              <w:rPr>
                <w:rFonts w:hint="eastAsia" w:ascii="宋体" w:hAnsi="宋体"/>
                <w:b/>
                <w:sz w:val="24"/>
              </w:rPr>
              <w:t>维修项目工时费优惠率</w:t>
            </w:r>
          </w:p>
        </w:tc>
        <w:tc>
          <w:tcPr>
            <w:tcW w:w="7200"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ind w:firstLine="482" w:firstLineChars="200"/>
              <w:rPr>
                <w:rFonts w:ascii="宋体" w:hAnsi="宋体"/>
                <w:b/>
                <w:sz w:val="24"/>
                <w:szCs w:val="24"/>
                <w:u w:val="single"/>
              </w:rPr>
            </w:pPr>
            <w:r>
              <w:rPr>
                <w:rFonts w:hint="eastAsia" w:ascii="宋体" w:hAnsi="宋体"/>
                <w:b/>
                <w:sz w:val="24"/>
                <w:szCs w:val="24"/>
                <w:u w:val="single"/>
                <w:lang w:val="en-US" w:eastAsia="zh-CN"/>
              </w:rPr>
              <w:t>工时费优惠率：</w:t>
            </w:r>
            <w:r>
              <w:rPr>
                <w:rFonts w:hint="eastAsia" w:ascii="宋体" w:hAnsi="宋体"/>
                <w:b/>
                <w:sz w:val="24"/>
                <w:szCs w:val="24"/>
                <w:u w:val="single"/>
              </w:rPr>
              <w:t xml:space="preserve">                              </w:t>
            </w:r>
            <w:r>
              <w:rPr>
                <w:rFonts w:ascii="宋体" w:hAnsi="宋体"/>
                <w:b/>
                <w:sz w:val="24"/>
                <w:szCs w:val="24"/>
                <w:u w:val="single"/>
              </w:rPr>
              <w:t xml:space="preserve">  </w:t>
            </w:r>
          </w:p>
        </w:tc>
      </w:tr>
      <w:tr>
        <w:tblPrEx>
          <w:tblCellMar>
            <w:top w:w="0" w:type="dxa"/>
            <w:left w:w="30" w:type="dxa"/>
            <w:bottom w:w="0" w:type="dxa"/>
            <w:right w:w="30" w:type="dxa"/>
          </w:tblCellMar>
        </w:tblPrEx>
        <w:trPr>
          <w:cantSplit/>
          <w:trHeight w:val="2053" w:hRule="atLeast"/>
          <w:jc w:val="center"/>
        </w:trPr>
        <w:tc>
          <w:tcPr>
            <w:tcW w:w="26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200"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仿宋" w:hAnsi="仿宋" w:eastAsia="仿宋"/>
                <w:bCs/>
                <w:color w:val="000000"/>
                <w:szCs w:val="21"/>
              </w:rPr>
            </w:pPr>
            <w:r>
              <w:rPr>
                <w:rFonts w:hint="eastAsia" w:ascii="仿宋" w:hAnsi="仿宋" w:eastAsia="仿宋"/>
                <w:bCs/>
                <w:color w:val="000000"/>
                <w:szCs w:val="21"/>
              </w:rPr>
              <w:t>1.维修费总金额＝维修项目工时费＋维修材料费</w:t>
            </w:r>
          </w:p>
          <w:p>
            <w:pPr>
              <w:spacing w:line="360" w:lineRule="auto"/>
              <w:rPr>
                <w:rFonts w:hint="eastAsia" w:ascii="仿宋" w:hAnsi="仿宋" w:eastAsia="仿宋"/>
                <w:bCs/>
                <w:color w:val="000000"/>
                <w:szCs w:val="21"/>
              </w:rPr>
            </w:pPr>
            <w:r>
              <w:rPr>
                <w:rFonts w:hint="eastAsia" w:ascii="仿宋" w:hAnsi="仿宋" w:eastAsia="仿宋"/>
                <w:bCs/>
                <w:color w:val="000000"/>
                <w:szCs w:val="21"/>
              </w:rPr>
              <w:t>2.维修项目工时费＝维修项目工时费收费标准×（1－工时费优惠率）</w:t>
            </w:r>
          </w:p>
          <w:p>
            <w:pPr>
              <w:autoSpaceDE w:val="0"/>
              <w:autoSpaceDN w:val="0"/>
              <w:adjustRightInd w:val="0"/>
              <w:spacing w:line="480" w:lineRule="exact"/>
              <w:jc w:val="both"/>
              <w:rPr>
                <w:rFonts w:hint="eastAsia" w:ascii="仿宋" w:hAnsi="仿宋" w:eastAsia="仿宋"/>
                <w:bCs/>
                <w:color w:val="000000"/>
                <w:szCs w:val="21"/>
              </w:rPr>
            </w:pPr>
            <w:r>
              <w:rPr>
                <w:rFonts w:hint="eastAsia" w:ascii="仿宋" w:hAnsi="仿宋" w:eastAsia="仿宋"/>
                <w:bCs/>
                <w:color w:val="000000"/>
                <w:szCs w:val="21"/>
              </w:rPr>
              <w:t>3.维修材料费＝维修材料市场价</w:t>
            </w:r>
          </w:p>
          <w:p>
            <w:pPr>
              <w:autoSpaceDE w:val="0"/>
              <w:autoSpaceDN w:val="0"/>
              <w:adjustRightInd w:val="0"/>
              <w:spacing w:line="480" w:lineRule="exact"/>
              <w:jc w:val="both"/>
              <w:rPr>
                <w:rFonts w:hint="default" w:ascii="仿宋" w:hAnsi="仿宋" w:eastAsia="仿宋"/>
                <w:bCs/>
                <w:color w:val="000000"/>
                <w:szCs w:val="21"/>
                <w:lang w:val="en-US" w:eastAsia="zh-CN"/>
              </w:rPr>
            </w:pPr>
            <w:r>
              <w:rPr>
                <w:rFonts w:hint="eastAsia" w:ascii="仿宋" w:hAnsi="仿宋" w:eastAsia="仿宋"/>
                <w:b/>
                <w:bCs w:val="0"/>
                <w:color w:val="000000"/>
                <w:szCs w:val="21"/>
                <w:lang w:val="en-US" w:eastAsia="zh-CN"/>
              </w:rPr>
              <w:t>4.项目总预算不超99999.00元，按</w:t>
            </w:r>
            <w:bookmarkStart w:id="0" w:name="_GoBack"/>
            <w:bookmarkEnd w:id="0"/>
            <w:r>
              <w:rPr>
                <w:rFonts w:hint="eastAsia" w:ascii="仿宋" w:hAnsi="仿宋" w:eastAsia="仿宋"/>
                <w:b/>
                <w:bCs w:val="0"/>
                <w:color w:val="000000"/>
                <w:szCs w:val="21"/>
                <w:lang w:val="en-US" w:eastAsia="zh-CN"/>
              </w:rPr>
              <w:t>实际维修保养车辆数量及项目数进行结算。</w:t>
            </w:r>
          </w:p>
        </w:tc>
      </w:tr>
    </w:tbl>
    <w:p>
      <w:pPr>
        <w:pStyle w:val="6"/>
        <w:spacing w:line="480" w:lineRule="exact"/>
        <w:ind w:firstLine="100" w:firstLineChars="50"/>
        <w:rPr>
          <w:rFonts w:hAnsi="宋体"/>
        </w:rPr>
      </w:pPr>
      <w:r>
        <w:rPr>
          <w:rFonts w:hint="eastAsia" w:hAnsi="宋体"/>
        </w:rPr>
        <w:t>注：</w:t>
      </w:r>
    </w:p>
    <w:p>
      <w:pPr>
        <w:pStyle w:val="6"/>
        <w:numPr>
          <w:ilvl w:val="0"/>
          <w:numId w:val="6"/>
        </w:numPr>
        <w:spacing w:line="0" w:lineRule="atLeast"/>
        <w:rPr>
          <w:rFonts w:hAnsi="宋体"/>
        </w:rPr>
      </w:pPr>
      <w:r>
        <w:rPr>
          <w:rFonts w:hint="eastAsia" w:hAnsi="宋体"/>
        </w:rPr>
        <w:t>本表报价包含完成本项目应预见和不可预见的一切含税费用。</w:t>
      </w:r>
    </w:p>
    <w:p>
      <w:pPr>
        <w:pStyle w:val="6"/>
        <w:numPr>
          <w:ilvl w:val="0"/>
          <w:numId w:val="6"/>
        </w:numPr>
        <w:spacing w:line="0" w:lineRule="atLeast"/>
        <w:rPr>
          <w:rFonts w:hAnsi="宋体"/>
        </w:rPr>
      </w:pPr>
      <w:r>
        <w:rPr>
          <w:rFonts w:hint="eastAsia"/>
        </w:rPr>
        <w:t>填写此表时不得改变表格的形式。</w:t>
      </w:r>
    </w:p>
    <w:p>
      <w:pPr>
        <w:pStyle w:val="6"/>
        <w:numPr>
          <w:ilvl w:val="0"/>
          <w:numId w:val="6"/>
        </w:numPr>
        <w:spacing w:line="0" w:lineRule="atLeast"/>
        <w:rPr>
          <w:rFonts w:hAnsi="宋体"/>
        </w:rPr>
      </w:pPr>
      <w:r>
        <w:rPr>
          <w:rFonts w:hint="eastAsia"/>
        </w:rPr>
        <w:t>以上表中内容必须计算机录入、填写、打印。手写按无效报价处理。</w:t>
      </w:r>
    </w:p>
    <w:p>
      <w:pPr>
        <w:pStyle w:val="6"/>
        <w:numPr>
          <w:ilvl w:val="0"/>
          <w:numId w:val="6"/>
        </w:numPr>
        <w:spacing w:line="0" w:lineRule="atLeast"/>
        <w:rPr>
          <w:rFonts w:hint="eastAsia" w:hAnsi="Courier New"/>
        </w:rPr>
      </w:pPr>
      <w:r>
        <w:rPr>
          <w:rFonts w:hint="eastAsia"/>
          <w:lang w:val="en-US" w:eastAsia="zh-CN"/>
        </w:rPr>
        <w:t>必须满足</w:t>
      </w:r>
      <w:r>
        <w:rPr>
          <w:rFonts w:hint="eastAsia" w:ascii="宋体" w:hAnsi="Courier New" w:eastAsiaTheme="minorEastAsia" w:cstheme="minorBidi"/>
          <w:b w:val="0"/>
          <w:bCs w:val="0"/>
          <w:sz w:val="20"/>
          <w:szCs w:val="24"/>
        </w:rPr>
        <w:t>服务内容</w:t>
      </w:r>
      <w:r>
        <w:rPr>
          <w:rFonts w:hint="eastAsia" w:ascii="宋体" w:hAnsi="Courier New" w:eastAsiaTheme="minorEastAsia" w:cstheme="minorBidi"/>
          <w:b w:val="0"/>
          <w:bCs w:val="0"/>
          <w:sz w:val="20"/>
          <w:szCs w:val="24"/>
          <w:lang w:eastAsia="zh-CN"/>
        </w:rPr>
        <w:t>、</w:t>
      </w:r>
      <w:r>
        <w:rPr>
          <w:rFonts w:hint="eastAsia" w:ascii="宋体" w:hAnsi="Courier New" w:eastAsiaTheme="minorEastAsia" w:cstheme="minorBidi"/>
          <w:b w:val="0"/>
          <w:bCs w:val="0"/>
          <w:sz w:val="20"/>
          <w:szCs w:val="24"/>
        </w:rPr>
        <w:t>质保期</w:t>
      </w:r>
      <w:r>
        <w:rPr>
          <w:rFonts w:hint="eastAsia" w:ascii="宋体" w:hAnsi="Courier New" w:eastAsiaTheme="minorEastAsia" w:cstheme="minorBidi"/>
          <w:b w:val="0"/>
          <w:bCs w:val="0"/>
          <w:sz w:val="20"/>
          <w:szCs w:val="24"/>
          <w:lang w:val="en-US" w:eastAsia="zh-CN"/>
        </w:rPr>
        <w:t>等服务要求。</w:t>
      </w:r>
    </w:p>
    <w:p>
      <w:pPr>
        <w:pStyle w:val="6"/>
        <w:spacing w:line="0" w:lineRule="atLeast"/>
        <w:ind w:left="336"/>
        <w:rPr>
          <w:rFonts w:hAnsi="宋体"/>
          <w:color w:val="FF0000"/>
        </w:rPr>
      </w:pPr>
    </w:p>
    <w:p/>
    <w:p/>
    <w:p>
      <w:pPr>
        <w:spacing w:line="480" w:lineRule="exact"/>
        <w:ind w:left="4599" w:leftChars="2190" w:firstLine="240" w:firstLineChars="100"/>
        <w:rPr>
          <w:rFonts w:ascii="宋体" w:hAnsi="宋体" w:cs="宋体"/>
          <w:sz w:val="24"/>
          <w:szCs w:val="24"/>
        </w:rPr>
      </w:pPr>
    </w:p>
    <w:p>
      <w:pPr>
        <w:spacing w:line="480" w:lineRule="exact"/>
        <w:ind w:firstLine="4560" w:firstLineChars="1900"/>
        <w:rPr>
          <w:rFonts w:ascii="宋体" w:hAnsi="宋体" w:cs="宋体"/>
          <w:sz w:val="24"/>
          <w:szCs w:val="24"/>
        </w:rPr>
      </w:pPr>
      <w:r>
        <w:rPr>
          <w:rFonts w:hint="eastAsia" w:ascii="宋体" w:hAnsi="宋体" w:cs="宋体"/>
          <w:sz w:val="24"/>
          <w:szCs w:val="24"/>
        </w:rPr>
        <w:t>投标人（公章）：</w:t>
      </w:r>
    </w:p>
    <w:p>
      <w:pPr>
        <w:spacing w:line="480" w:lineRule="exact"/>
        <w:ind w:firstLine="4560" w:firstLineChars="1900"/>
        <w:rPr>
          <w:rFonts w:ascii="宋体" w:hAnsi="宋体" w:cs="宋体"/>
          <w:sz w:val="24"/>
          <w:szCs w:val="24"/>
        </w:rPr>
      </w:pPr>
      <w:r>
        <w:rPr>
          <w:rFonts w:hint="eastAsia" w:ascii="宋体" w:hAnsi="宋体" w:cs="宋体"/>
          <w:sz w:val="24"/>
          <w:szCs w:val="24"/>
        </w:rPr>
        <w:t>投标人地址：</w:t>
      </w:r>
    </w:p>
    <w:p>
      <w:pPr>
        <w:spacing w:line="480" w:lineRule="exact"/>
        <w:ind w:left="4549" w:leftChars="2166" w:firstLine="0" w:firstLineChars="0"/>
        <w:rPr>
          <w:rFonts w:hint="eastAsia"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pPr>
        <w:spacing w:line="48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 xml:space="preserve">                                  身份证号码：</w:t>
      </w:r>
    </w:p>
    <w:p>
      <w:pPr>
        <w:spacing w:line="480" w:lineRule="exact"/>
        <w:ind w:firstLine="4560" w:firstLineChars="1900"/>
        <w:rPr>
          <w:rFonts w:hint="eastAsia" w:ascii="宋体" w:hAnsi="宋体" w:cs="宋体"/>
          <w:sz w:val="24"/>
          <w:szCs w:val="24"/>
        </w:rPr>
      </w:pPr>
      <w:r>
        <w:rPr>
          <w:rFonts w:hint="eastAsia" w:ascii="宋体" w:hAnsi="宋体" w:cs="宋体"/>
          <w:sz w:val="24"/>
          <w:szCs w:val="24"/>
        </w:rPr>
        <w:t>联系电话：</w:t>
      </w:r>
    </w:p>
    <w:p>
      <w:pPr>
        <w:spacing w:line="480" w:lineRule="exact"/>
        <w:ind w:firstLine="4560" w:firstLineChars="1900"/>
        <w:rPr>
          <w:rFonts w:ascii="宋体" w:hAnsi="宋体" w:cs="宋体"/>
          <w:sz w:val="24"/>
          <w:szCs w:val="24"/>
        </w:rPr>
      </w:pPr>
      <w:r>
        <w:rPr>
          <w:rFonts w:hint="eastAsia" w:ascii="宋体" w:hAnsi="宋体" w:cs="宋体"/>
          <w:sz w:val="24"/>
          <w:szCs w:val="24"/>
        </w:rPr>
        <w:t>日    期：</w:t>
      </w:r>
    </w:p>
    <w:p>
      <w:pPr>
        <w:rPr>
          <w:rFonts w:ascii="宋体" w:hAnsi="宋体" w:cs="宋体"/>
          <w:sz w:val="24"/>
          <w:szCs w:val="24"/>
        </w:rPr>
      </w:pPr>
    </w:p>
    <w:p>
      <w:pPr>
        <w:rPr>
          <w:rFonts w:ascii="宋体" w:hAnsi="宋体" w:cs="宋体"/>
          <w:sz w:val="24"/>
          <w:szCs w:val="24"/>
        </w:rPr>
      </w:pPr>
    </w:p>
    <w:p>
      <w:pPr>
        <w:pStyle w:val="9"/>
      </w:pPr>
    </w:p>
    <w:p>
      <w:pPr>
        <w:rPr>
          <w:rFonts w:hint="eastAsia" w:ascii="宋体" w:hAnsi="宋体" w:cs="宋体"/>
          <w:b/>
          <w:sz w:val="24"/>
          <w:szCs w:val="24"/>
        </w:rPr>
      </w:pPr>
      <w:r>
        <w:rPr>
          <w:rFonts w:hint="eastAsia" w:ascii="宋体" w:hAnsi="宋体" w:cs="宋体"/>
          <w:b/>
          <w:sz w:val="24"/>
          <w:szCs w:val="24"/>
        </w:rPr>
        <w:t>（注：本报价表为</w:t>
      </w:r>
      <w:r>
        <w:rPr>
          <w:rFonts w:hint="eastAsia" w:ascii="宋体" w:hAnsi="宋体" w:cs="宋体"/>
          <w:b/>
          <w:sz w:val="24"/>
          <w:szCs w:val="24"/>
          <w:u w:val="single"/>
        </w:rPr>
        <w:t>必要文件</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p>
      <w:pPr>
        <w:rPr>
          <w:rFonts w:hint="eastAsia" w:ascii="宋体" w:hAnsi="宋体" w:cs="宋体" w:eastAsiaTheme="minorEastAsia"/>
          <w:b/>
          <w:sz w:val="24"/>
          <w:lang w:eastAsia="zh-CN"/>
        </w:rPr>
      </w:pPr>
      <w:r>
        <w:rPr>
          <w:rFonts w:hint="eastAsia" w:ascii="宋体" w:hAnsi="宋体" w:cs="宋体"/>
          <w:b/>
          <w:sz w:val="24"/>
        </w:rPr>
        <w:br w:type="page"/>
      </w:r>
      <w:r>
        <w:rPr>
          <w:rFonts w:hint="eastAsia" w:ascii="宋体" w:hAnsi="宋体" w:cs="宋体"/>
          <w:b/>
          <w:sz w:val="24"/>
        </w:rPr>
        <w:t>附件</w:t>
      </w:r>
      <w:r>
        <w:rPr>
          <w:rFonts w:hint="eastAsia" w:ascii="宋体" w:hAnsi="宋体" w:cs="宋体"/>
          <w:b/>
          <w:sz w:val="24"/>
          <w:lang w:val="en-US" w:eastAsia="zh-CN"/>
        </w:rPr>
        <w:t>2</w:t>
      </w:r>
    </w:p>
    <w:p>
      <w:pPr>
        <w:spacing w:line="560" w:lineRule="exact"/>
        <w:jc w:val="center"/>
        <w:rPr>
          <w:rFonts w:ascii="宋体" w:hAnsi="宋体"/>
          <w:b/>
          <w:sz w:val="28"/>
          <w:szCs w:val="28"/>
        </w:rPr>
      </w:pPr>
      <w:r>
        <w:rPr>
          <w:rFonts w:hint="eastAsia" w:ascii="宋体" w:hAnsi="宋体"/>
          <w:b/>
          <w:sz w:val="28"/>
          <w:szCs w:val="28"/>
        </w:rPr>
        <w:t xml:space="preserve">报价明细表    </w:t>
      </w:r>
    </w:p>
    <w:p>
      <w:pPr>
        <w:spacing w:line="560" w:lineRule="exact"/>
        <w:jc w:val="center"/>
        <w:rPr>
          <w:rFonts w:hint="eastAsia" w:ascii="宋体" w:hAnsi="宋体"/>
          <w:sz w:val="22"/>
        </w:rPr>
      </w:pPr>
      <w:r>
        <w:rPr>
          <w:rFonts w:hint="eastAsia" w:ascii="宋体" w:hAnsi="宋体"/>
          <w:b/>
          <w:sz w:val="28"/>
          <w:szCs w:val="28"/>
        </w:rPr>
        <w:t xml:space="preserve">                                             </w:t>
      </w:r>
      <w:r>
        <w:rPr>
          <w:rFonts w:hint="eastAsia" w:ascii="宋体" w:hAnsi="宋体"/>
          <w:sz w:val="22"/>
        </w:rPr>
        <w:t>货币单位：人民币元</w:t>
      </w:r>
    </w:p>
    <w:tbl>
      <w:tblPr>
        <w:tblStyle w:val="11"/>
        <w:tblW w:w="5877" w:type="pct"/>
        <w:jc w:val="center"/>
        <w:tblLayout w:type="fixed"/>
        <w:tblCellMar>
          <w:top w:w="0" w:type="dxa"/>
          <w:left w:w="108" w:type="dxa"/>
          <w:bottom w:w="0" w:type="dxa"/>
          <w:right w:w="108" w:type="dxa"/>
        </w:tblCellMar>
      </w:tblPr>
      <w:tblGrid>
        <w:gridCol w:w="1412"/>
        <w:gridCol w:w="6634"/>
        <w:gridCol w:w="1971"/>
      </w:tblGrid>
      <w:tr>
        <w:tblPrEx>
          <w:tblCellMar>
            <w:top w:w="0" w:type="dxa"/>
            <w:left w:w="108" w:type="dxa"/>
            <w:bottom w:w="0" w:type="dxa"/>
            <w:right w:w="108" w:type="dxa"/>
          </w:tblCellMar>
        </w:tblPrEx>
        <w:trPr>
          <w:trHeight w:val="295" w:hRule="atLeast"/>
          <w:jc w:val="center"/>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 w:hAnsi="仿宋" w:eastAsia="仿宋" w:cs="仿宋"/>
                <w:b/>
                <w:bCs/>
                <w:color w:val="000000"/>
                <w:sz w:val="24"/>
              </w:rPr>
            </w:pPr>
            <w:r>
              <w:rPr>
                <w:rFonts w:hint="eastAsia" w:ascii="仿宋" w:hAnsi="仿宋" w:eastAsia="仿宋" w:cs="仿宋"/>
                <w:b/>
                <w:bCs/>
                <w:color w:val="000000"/>
                <w:kern w:val="0"/>
                <w:sz w:val="24"/>
                <w:szCs w:val="24"/>
                <w:lang w:bidi="ar"/>
              </w:rPr>
              <w:t>服务名称</w:t>
            </w:r>
          </w:p>
        </w:tc>
        <w:tc>
          <w:tcPr>
            <w:tcW w:w="3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仿宋" w:hAnsi="仿宋" w:eastAsia="仿宋" w:cs="仿宋"/>
                <w:b/>
                <w:bCs/>
                <w:color w:val="000000"/>
                <w:sz w:val="24"/>
                <w:lang w:val="en-US" w:eastAsia="zh-CN"/>
              </w:rPr>
            </w:pPr>
            <w:r>
              <w:rPr>
                <w:rFonts w:hint="eastAsia" w:ascii="仿宋" w:hAnsi="仿宋" w:eastAsia="仿宋" w:cs="仿宋"/>
                <w:b/>
                <w:bCs/>
                <w:color w:val="000000"/>
                <w:kern w:val="0"/>
                <w:sz w:val="24"/>
                <w:szCs w:val="24"/>
                <w:lang w:bidi="ar"/>
              </w:rPr>
              <w:t>具体</w:t>
            </w:r>
            <w:r>
              <w:rPr>
                <w:rFonts w:hint="eastAsia" w:ascii="仿宋" w:hAnsi="仿宋" w:eastAsia="仿宋" w:cs="仿宋"/>
                <w:b/>
                <w:bCs/>
                <w:color w:val="000000"/>
                <w:kern w:val="0"/>
                <w:sz w:val="24"/>
                <w:szCs w:val="24"/>
                <w:lang w:val="en-US" w:eastAsia="zh-CN" w:bidi="ar"/>
              </w:rPr>
              <w:t>要求</w:t>
            </w: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 w:hAnsi="仿宋" w:eastAsia="仿宋" w:cs="仿宋"/>
                <w:b/>
                <w:bCs/>
                <w:color w:val="000000"/>
                <w:sz w:val="24"/>
              </w:rPr>
            </w:pPr>
            <w:r>
              <w:rPr>
                <w:rFonts w:hint="eastAsia" w:ascii="仿宋" w:hAnsi="仿宋" w:eastAsia="仿宋" w:cs="仿宋"/>
                <w:b/>
                <w:bCs/>
                <w:color w:val="000000"/>
                <w:sz w:val="24"/>
                <w:lang w:val="en-US" w:eastAsia="zh-CN"/>
              </w:rPr>
              <w:t>工时费优惠率</w:t>
            </w:r>
          </w:p>
        </w:tc>
      </w:tr>
      <w:tr>
        <w:tblPrEx>
          <w:tblCellMar>
            <w:top w:w="0" w:type="dxa"/>
            <w:left w:w="108" w:type="dxa"/>
            <w:bottom w:w="0" w:type="dxa"/>
            <w:right w:w="108" w:type="dxa"/>
          </w:tblCellMar>
        </w:tblPrEx>
        <w:trPr>
          <w:trHeight w:val="3776" w:hRule="atLeast"/>
          <w:jc w:val="center"/>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车辆维修保养服务</w:t>
            </w:r>
          </w:p>
        </w:tc>
        <w:tc>
          <w:tcPr>
            <w:tcW w:w="33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7"/>
              </w:numPr>
              <w:jc w:val="left"/>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服务项目：</w:t>
            </w:r>
          </w:p>
          <w:p>
            <w:pPr>
              <w:widowControl/>
              <w:numPr>
                <w:ilvl w:val="0"/>
                <w:numId w:val="0"/>
              </w:numPr>
              <w:jc w:val="left"/>
              <w:rPr>
                <w:rFonts w:hint="eastAsia" w:ascii="仿宋" w:hAnsi="仿宋" w:eastAsia="仿宋" w:cs="仿宋"/>
                <w:kern w:val="0"/>
                <w:sz w:val="24"/>
                <w:lang w:val="en-US" w:eastAsia="zh-CN" w:bidi="ar"/>
              </w:rPr>
            </w:pPr>
            <w:r>
              <w:rPr>
                <w:rFonts w:hint="eastAsia" w:ascii="仿宋" w:hAnsi="仿宋" w:eastAsia="仿宋" w:cs="仿宋"/>
                <w:kern w:val="0"/>
                <w:sz w:val="24"/>
                <w:lang w:bidi="ar"/>
              </w:rPr>
              <w:t>车辆日常维护、一级维护、二级维护、汽车大修、总成修理、汽车小修和汽车专项修理、二十四小时拖车、代办车辆年审和其他有关的汽车维修服务项目</w:t>
            </w:r>
          </w:p>
          <w:p>
            <w:pPr>
              <w:widowControl/>
              <w:numPr>
                <w:ilvl w:val="0"/>
                <w:numId w:val="7"/>
              </w:numPr>
              <w:jc w:val="left"/>
              <w:rPr>
                <w:rFonts w:hint="eastAsia" w:ascii="仿宋" w:hAnsi="仿宋" w:eastAsia="仿宋" w:cs="仿宋"/>
                <w:kern w:val="0"/>
                <w:sz w:val="24"/>
                <w:lang w:val="en-US" w:eastAsia="zh-CN" w:bidi="ar"/>
              </w:rPr>
            </w:pPr>
            <w:r>
              <w:rPr>
                <w:rFonts w:hint="eastAsia" w:ascii="微软雅黑" w:hAnsi="微软雅黑" w:eastAsia="微软雅黑" w:cs="微软雅黑"/>
                <w:kern w:val="0"/>
                <w:sz w:val="24"/>
                <w:lang w:val="en-US" w:eastAsia="zh-CN" w:bidi="ar"/>
              </w:rPr>
              <w:t>★</w:t>
            </w:r>
            <w:r>
              <w:rPr>
                <w:rFonts w:hint="eastAsia" w:ascii="仿宋" w:hAnsi="仿宋" w:eastAsia="仿宋" w:cs="仿宋"/>
                <w:kern w:val="0"/>
                <w:sz w:val="24"/>
                <w:lang w:val="en-US" w:eastAsia="zh-CN" w:bidi="ar"/>
              </w:rPr>
              <w:t>供应商地址：</w:t>
            </w:r>
            <w:r>
              <w:rPr>
                <w:rFonts w:hint="eastAsia" w:ascii="仿宋" w:hAnsi="仿宋" w:eastAsia="仿宋" w:cs="仿宋"/>
                <w:kern w:val="0"/>
                <w:sz w:val="24"/>
                <w:lang w:bidi="ar"/>
              </w:rPr>
              <w:t>以</w:t>
            </w:r>
            <w:r>
              <w:rPr>
                <w:rFonts w:hint="eastAsia" w:ascii="仿宋" w:hAnsi="仿宋" w:eastAsia="仿宋" w:cs="仿宋"/>
                <w:kern w:val="0"/>
                <w:sz w:val="24"/>
                <w:lang w:val="en-US" w:eastAsia="zh-CN" w:bidi="ar"/>
              </w:rPr>
              <w:t>银屏岭校区</w:t>
            </w:r>
            <w:r>
              <w:rPr>
                <w:rFonts w:hint="eastAsia" w:ascii="仿宋" w:hAnsi="仿宋" w:eastAsia="仿宋" w:cs="仿宋"/>
                <w:kern w:val="0"/>
                <w:sz w:val="24"/>
                <w:lang w:bidi="ar"/>
              </w:rPr>
              <w:t>为起点</w:t>
            </w:r>
            <w:r>
              <w:rPr>
                <w:rFonts w:hint="eastAsia" w:ascii="仿宋" w:hAnsi="仿宋" w:eastAsia="仿宋" w:cs="仿宋"/>
                <w:kern w:val="0"/>
                <w:sz w:val="24"/>
                <w:lang w:val="en-US" w:eastAsia="zh-CN" w:bidi="ar"/>
              </w:rPr>
              <w:t>8</w:t>
            </w:r>
            <w:r>
              <w:rPr>
                <w:rFonts w:hint="eastAsia" w:ascii="仿宋" w:hAnsi="仿宋" w:eastAsia="仿宋" w:cs="仿宋"/>
                <w:kern w:val="0"/>
                <w:sz w:val="24"/>
                <w:lang w:bidi="ar"/>
              </w:rPr>
              <w:t>公里范围内</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提供地图截图）</w:t>
            </w:r>
          </w:p>
          <w:p>
            <w:pPr>
              <w:widowControl/>
              <w:numPr>
                <w:ilvl w:val="0"/>
                <w:numId w:val="7"/>
              </w:numPr>
              <w:jc w:val="left"/>
              <w:rPr>
                <w:rFonts w:hint="eastAsia" w:ascii="仿宋" w:hAnsi="仿宋" w:eastAsia="仿宋" w:cs="仿宋"/>
                <w:kern w:val="0"/>
                <w:sz w:val="24"/>
                <w:lang w:val="en-US" w:eastAsia="zh-CN" w:bidi="ar"/>
              </w:rPr>
            </w:pPr>
            <w:r>
              <w:rPr>
                <w:rFonts w:hint="eastAsia" w:ascii="仿宋" w:hAnsi="仿宋" w:eastAsia="仿宋" w:cs="仿宋"/>
                <w:kern w:val="0"/>
                <w:sz w:val="24"/>
                <w:lang w:bidi="ar"/>
              </w:rPr>
              <w:t>厂类别： 机动车维修经营备案表《须包含一类（包含大中型客车维修、小型车维修）》</w:t>
            </w:r>
          </w:p>
          <w:p>
            <w:pPr>
              <w:widowControl/>
              <w:numPr>
                <w:ilvl w:val="0"/>
                <w:numId w:val="7"/>
              </w:numPr>
              <w:jc w:val="left"/>
              <w:rPr>
                <w:rFonts w:hint="eastAsia" w:ascii="仿宋" w:hAnsi="仿宋" w:eastAsia="仿宋" w:cs="仿宋"/>
                <w:kern w:val="0"/>
                <w:sz w:val="24"/>
                <w:lang w:val="en-US" w:eastAsia="zh-CN" w:bidi="ar"/>
              </w:rPr>
            </w:pPr>
            <w:r>
              <w:rPr>
                <w:rFonts w:hint="eastAsia" w:ascii="仿宋" w:hAnsi="仿宋" w:eastAsia="仿宋" w:cs="仿宋"/>
                <w:kern w:val="0"/>
                <w:sz w:val="24"/>
                <w:lang w:bidi="ar"/>
              </w:rPr>
              <w:t>人工费报价：2017-2018广州市公务车维修项目工时费为基准价</w:t>
            </w:r>
          </w:p>
          <w:p>
            <w:pPr>
              <w:widowControl/>
              <w:numPr>
                <w:ilvl w:val="0"/>
                <w:numId w:val="7"/>
              </w:numPr>
              <w:jc w:val="left"/>
              <w:rPr>
                <w:rFonts w:hint="default" w:eastAsia="仿宋"/>
                <w:lang w:val="en-US" w:eastAsia="zh-CN"/>
              </w:rPr>
            </w:pPr>
            <w:r>
              <w:rPr>
                <w:rFonts w:hint="eastAsia" w:ascii="仿宋" w:hAnsi="仿宋" w:eastAsia="仿宋" w:cs="仿宋"/>
                <w:kern w:val="0"/>
                <w:sz w:val="24"/>
                <w:lang w:val="en-US" w:eastAsia="zh-CN" w:bidi="ar"/>
              </w:rPr>
              <w:t>本次对比维修项目工时费优惠率最高者推荐作为供应商</w:t>
            </w: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 w:hAnsi="仿宋" w:eastAsia="仿宋" w:cs="仿宋"/>
                <w:sz w:val="24"/>
              </w:rPr>
            </w:pPr>
          </w:p>
        </w:tc>
      </w:tr>
    </w:tbl>
    <w:p>
      <w:pPr>
        <w:snapToGrid w:val="0"/>
        <w:spacing w:line="460" w:lineRule="exact"/>
        <w:rPr>
          <w:rFonts w:hAnsi="宋体"/>
          <w:kern w:val="2"/>
          <w:szCs w:val="21"/>
        </w:rPr>
      </w:pPr>
      <w:r>
        <w:rPr>
          <w:rFonts w:hint="eastAsia" w:hAnsi="宋体"/>
          <w:szCs w:val="21"/>
        </w:rPr>
        <w:t>注：工时费优惠率要与</w:t>
      </w:r>
      <w:r>
        <w:rPr>
          <w:rFonts w:hint="eastAsia" w:hAnsi="宋体"/>
          <w:szCs w:val="21"/>
          <w:lang w:val="en-US" w:eastAsia="zh-CN"/>
        </w:rPr>
        <w:t>附件</w:t>
      </w:r>
      <w:r>
        <w:rPr>
          <w:rFonts w:hint="eastAsia" w:ascii="宋体" w:hAnsi="宋体" w:eastAsia="宋体" w:cs="宋体"/>
          <w:szCs w:val="21"/>
          <w:lang w:val="en-US" w:eastAsia="zh-CN"/>
        </w:rPr>
        <w:t>1</w:t>
      </w:r>
      <w:r>
        <w:rPr>
          <w:rFonts w:hint="eastAsia" w:hAnsi="宋体"/>
          <w:szCs w:val="21"/>
        </w:rPr>
        <w:t>《报价一览表》中的“总报价”一致，否则视为自动放弃询价资格。</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报价供应商（公章）：                           日期：   年    月    日</w:t>
      </w:r>
    </w:p>
    <w:p>
      <w:pPr>
        <w:snapToGrid w:val="0"/>
        <w:spacing w:line="460" w:lineRule="exact"/>
        <w:ind w:firstLine="411" w:firstLineChars="196"/>
        <w:rPr>
          <w:rFonts w:hAnsi="宋体"/>
          <w:szCs w:val="21"/>
        </w:rPr>
      </w:pPr>
    </w:p>
    <w:p>
      <w:pPr>
        <w:snapToGrid w:val="0"/>
        <w:spacing w:line="460" w:lineRule="exact"/>
        <w:ind w:firstLine="411" w:firstLineChars="196"/>
        <w:rPr>
          <w:rFonts w:hAnsi="宋体"/>
          <w:szCs w:val="21"/>
        </w:rPr>
      </w:pPr>
    </w:p>
    <w:p>
      <w:pPr>
        <w:rPr>
          <w:rFonts w:hint="eastAsia" w:ascii="宋体" w:hAnsi="宋体" w:cs="宋体"/>
          <w:b/>
          <w:sz w:val="24"/>
        </w:rPr>
      </w:pPr>
      <w:r>
        <w:rPr>
          <w:rFonts w:hint="eastAsia"/>
          <w:b/>
          <w:sz w:val="24"/>
        </w:rPr>
        <w:t>（注：本报价表为必要文件，必须加盖报价供应商公章，否则作无效报价处理）</w:t>
      </w:r>
    </w:p>
    <w:p>
      <w:pPr>
        <w:rPr>
          <w:rFonts w:hint="eastAsia" w:ascii="宋体" w:hAnsi="宋体" w:cs="宋体"/>
          <w:b/>
          <w:sz w:val="24"/>
        </w:rPr>
      </w:pPr>
      <w:r>
        <w:rPr>
          <w:rFonts w:hint="eastAsia" w:ascii="宋体" w:hAnsi="宋体" w:cs="宋体"/>
          <w:b/>
          <w:sz w:val="24"/>
        </w:rPr>
        <w:br w:type="page"/>
      </w:r>
    </w:p>
    <w:p>
      <w:pPr>
        <w:tabs>
          <w:tab w:val="left" w:pos="8100"/>
        </w:tabs>
        <w:adjustRightInd w:val="0"/>
        <w:snapToGrid w:val="0"/>
        <w:spacing w:line="348" w:lineRule="auto"/>
        <w:rPr>
          <w:rFonts w:hint="eastAsia" w:ascii="宋体" w:hAnsi="宋体" w:cs="宋体" w:eastAsiaTheme="minorEastAsia"/>
          <w:b/>
          <w:sz w:val="24"/>
          <w:szCs w:val="24"/>
          <w:lang w:val="en-US" w:eastAsia="zh-CN"/>
        </w:rPr>
      </w:pPr>
      <w:r>
        <w:rPr>
          <w:rFonts w:hint="eastAsia" w:ascii="宋体" w:hAnsi="宋体" w:cs="宋体"/>
          <w:b/>
          <w:sz w:val="24"/>
        </w:rPr>
        <w:t>附件</w:t>
      </w:r>
      <w:r>
        <w:rPr>
          <w:rFonts w:hint="eastAsia" w:ascii="宋体" w:hAnsi="宋体" w:cs="宋体"/>
          <w:b/>
          <w:sz w:val="24"/>
          <w:lang w:val="en-US" w:eastAsia="zh-CN"/>
        </w:rPr>
        <w:t>3</w:t>
      </w:r>
    </w:p>
    <w:p>
      <w:pPr>
        <w:pStyle w:val="3"/>
        <w:spacing w:before="0" w:after="0" w:line="400" w:lineRule="exact"/>
        <w:rPr>
          <w:rFonts w:ascii="宋体" w:hAnsi="宋体" w:cs="宋体"/>
          <w:szCs w:val="28"/>
        </w:rPr>
      </w:pPr>
    </w:p>
    <w:p>
      <w:pPr>
        <w:pStyle w:val="3"/>
        <w:spacing w:before="0" w:after="0" w:line="400" w:lineRule="exact"/>
        <w:jc w:val="center"/>
        <w:rPr>
          <w:rFonts w:ascii="仿宋" w:hAnsi="仿宋" w:eastAsia="仿宋" w:cs="仿宋"/>
          <w:sz w:val="44"/>
          <w:szCs w:val="44"/>
        </w:rPr>
      </w:pPr>
      <w:r>
        <w:rPr>
          <w:rFonts w:hint="eastAsia" w:ascii="宋体" w:hAnsi="宋体" w:cs="宋体"/>
          <w:szCs w:val="28"/>
        </w:rPr>
        <w:t>承诺书</w:t>
      </w:r>
    </w:p>
    <w:p>
      <w:pPr>
        <w:pStyle w:val="16"/>
        <w:widowControl w:val="0"/>
        <w:spacing w:line="480" w:lineRule="auto"/>
        <w:ind w:firstLine="0" w:firstLineChars="0"/>
        <w:jc w:val="left"/>
        <w:rPr>
          <w:rFonts w:ascii="仿宋" w:hAnsi="仿宋" w:eastAsia="仿宋" w:cs="仿宋"/>
          <w:sz w:val="24"/>
          <w:szCs w:val="24"/>
        </w:rPr>
      </w:pPr>
    </w:p>
    <w:p>
      <w:pPr>
        <w:pStyle w:val="16"/>
        <w:widowControl w:val="0"/>
        <w:spacing w:line="480" w:lineRule="auto"/>
        <w:ind w:firstLine="480"/>
        <w:jc w:val="left"/>
        <w:rPr>
          <w:rFonts w:ascii="宋体" w:hAnsi="宋体" w:cs="宋体"/>
          <w:sz w:val="24"/>
          <w:szCs w:val="24"/>
        </w:rPr>
      </w:pPr>
      <w:r>
        <w:rPr>
          <w:rFonts w:hint="eastAsia" w:ascii="宋体" w:hAnsi="宋体" w:cs="宋体"/>
          <w:sz w:val="24"/>
          <w:szCs w:val="24"/>
        </w:rPr>
        <w:t>我方已知悉并清楚理解本次采购的全部内容，对本次采购作出实质性响应。同时我方声明：我司完全符合《政府采购法》第二十二条规定的条件</w:t>
      </w:r>
      <w:r>
        <w:rPr>
          <w:rFonts w:hint="eastAsia" w:ascii="宋体" w:hAnsi="宋体" w:cs="宋体"/>
          <w:sz w:val="24"/>
          <w:szCs w:val="24"/>
          <w:lang w:eastAsia="zh-CN"/>
        </w:rPr>
        <w:t>；</w:t>
      </w:r>
      <w:r>
        <w:rPr>
          <w:rFonts w:hint="eastAsia" w:ascii="宋体" w:hAnsi="宋体" w:cs="宋体"/>
          <w:sz w:val="24"/>
          <w:szCs w:val="24"/>
        </w:rPr>
        <w:t>且非联合体投标。如若我方不符合上述声明，则贵校有权随时无条件解除双方之间合同，一切责任均由我方承担。</w:t>
      </w:r>
    </w:p>
    <w:p>
      <w:pPr>
        <w:pStyle w:val="16"/>
        <w:ind w:firstLine="480"/>
        <w:jc w:val="left"/>
        <w:rPr>
          <w:rFonts w:ascii="宋体" w:hAnsi="宋体" w:cs="宋体"/>
          <w:sz w:val="24"/>
          <w:szCs w:val="24"/>
        </w:rPr>
      </w:pPr>
    </w:p>
    <w:p>
      <w:pPr>
        <w:tabs>
          <w:tab w:val="left" w:pos="676"/>
          <w:tab w:val="left" w:pos="2330"/>
          <w:tab w:val="left" w:pos="9230"/>
        </w:tabs>
        <w:autoSpaceDE w:val="0"/>
        <w:autoSpaceDN w:val="0"/>
        <w:adjustRightInd w:val="0"/>
        <w:rPr>
          <w:rFonts w:ascii="宋体" w:hAnsi="宋体" w:cs="宋体"/>
          <w:sz w:val="24"/>
          <w:szCs w:val="24"/>
        </w:rPr>
      </w:pPr>
    </w:p>
    <w:p>
      <w:pPr>
        <w:tabs>
          <w:tab w:val="left" w:pos="676"/>
          <w:tab w:val="left" w:pos="2330"/>
          <w:tab w:val="left" w:pos="9230"/>
        </w:tabs>
        <w:autoSpaceDE w:val="0"/>
        <w:autoSpaceDN w:val="0"/>
        <w:adjustRightInd w:val="0"/>
        <w:rPr>
          <w:rFonts w:ascii="宋体" w:hAnsi="宋体" w:cs="宋体"/>
          <w:sz w:val="24"/>
          <w:szCs w:val="24"/>
        </w:rPr>
      </w:pP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投标人（公章）：</w:t>
      </w: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投标人地址：</w:t>
      </w:r>
    </w:p>
    <w:p>
      <w:pPr>
        <w:spacing w:line="480" w:lineRule="exact"/>
        <w:ind w:left="4838" w:leftChars="2304" w:firstLine="0" w:firstLineChars="0"/>
        <w:rPr>
          <w:rFonts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pPr>
        <w:spacing w:line="480" w:lineRule="exact"/>
        <w:ind w:left="4599" w:leftChars="2190" w:firstLine="240" w:firstLineChars="100"/>
        <w:rPr>
          <w:rFonts w:ascii="仿宋" w:hAnsi="仿宋" w:eastAsia="仿宋" w:cs="仿宋"/>
          <w:sz w:val="28"/>
          <w:szCs w:val="28"/>
        </w:rPr>
      </w:pPr>
      <w:r>
        <w:rPr>
          <w:rFonts w:hint="eastAsia" w:ascii="宋体" w:hAnsi="宋体" w:cs="宋体"/>
          <w:sz w:val="24"/>
          <w:szCs w:val="24"/>
        </w:rPr>
        <w:t>日    期：</w:t>
      </w: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pStyle w:val="9"/>
        <w:rPr>
          <w:rFonts w:hint="eastAsia"/>
        </w:rPr>
      </w:pPr>
      <w:r>
        <w:rPr>
          <w:rFonts w:hint="eastAsia" w:ascii="宋体" w:hAnsi="宋体" w:cs="宋体"/>
          <w:b/>
          <w:sz w:val="24"/>
          <w:szCs w:val="24"/>
        </w:rPr>
        <w:t>（注：本证明书为</w:t>
      </w:r>
      <w:r>
        <w:rPr>
          <w:rFonts w:hint="eastAsia" w:ascii="宋体" w:hAnsi="宋体" w:cs="宋体"/>
          <w:b/>
          <w:sz w:val="24"/>
          <w:szCs w:val="24"/>
          <w:u w:val="single"/>
        </w:rPr>
        <w:t>必要文件(不得改变格式)</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汉鼎简楷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C88D4"/>
    <w:multiLevelType w:val="singleLevel"/>
    <w:tmpl w:val="B6DC88D4"/>
    <w:lvl w:ilvl="0" w:tentative="0">
      <w:start w:val="1"/>
      <w:numFmt w:val="decimal"/>
      <w:suff w:val="nothing"/>
      <w:lvlText w:val="%1．"/>
      <w:lvlJc w:val="left"/>
      <w:pPr>
        <w:ind w:left="0" w:firstLine="0"/>
      </w:pPr>
      <w:rPr>
        <w:rFonts w:hint="default"/>
      </w:rPr>
    </w:lvl>
  </w:abstractNum>
  <w:abstractNum w:abstractNumId="1">
    <w:nsid w:val="CE8A4AAE"/>
    <w:multiLevelType w:val="singleLevel"/>
    <w:tmpl w:val="CE8A4AAE"/>
    <w:lvl w:ilvl="0" w:tentative="0">
      <w:start w:val="1"/>
      <w:numFmt w:val="decimal"/>
      <w:suff w:val="nothing"/>
      <w:lvlText w:val="%1．"/>
      <w:lvlJc w:val="left"/>
      <w:pPr>
        <w:ind w:left="0" w:firstLine="0"/>
      </w:pPr>
      <w:rPr>
        <w:rFonts w:hint="default"/>
      </w:rPr>
    </w:lvl>
  </w:abstractNum>
  <w:abstractNum w:abstractNumId="2">
    <w:nsid w:val="DA10EFBD"/>
    <w:multiLevelType w:val="singleLevel"/>
    <w:tmpl w:val="DA10EFBD"/>
    <w:lvl w:ilvl="0" w:tentative="0">
      <w:start w:val="1"/>
      <w:numFmt w:val="chineseCounting"/>
      <w:suff w:val="nothing"/>
      <w:lvlText w:val="%1、"/>
      <w:lvlJc w:val="left"/>
      <w:pPr>
        <w:ind w:left="0" w:firstLine="420"/>
      </w:pPr>
      <w:rPr>
        <w:rFonts w:hint="eastAsia" w:ascii="宋体" w:hAnsi="宋体" w:eastAsia="宋体" w:cs="宋体"/>
        <w:b/>
        <w:bCs/>
        <w:sz w:val="28"/>
        <w:szCs w:val="28"/>
      </w:rPr>
    </w:lvl>
  </w:abstractNum>
  <w:abstractNum w:abstractNumId="3">
    <w:nsid w:val="0C8449BC"/>
    <w:multiLevelType w:val="singleLevel"/>
    <w:tmpl w:val="0C8449BC"/>
    <w:lvl w:ilvl="0" w:tentative="0">
      <w:start w:val="1"/>
      <w:numFmt w:val="chineseCounting"/>
      <w:suff w:val="nothing"/>
      <w:lvlText w:val="（%1）"/>
      <w:lvlJc w:val="left"/>
      <w:pPr>
        <w:ind w:left="0" w:firstLine="420"/>
      </w:pPr>
      <w:rPr>
        <w:rFonts w:hint="eastAsia"/>
        <w:sz w:val="28"/>
        <w:szCs w:val="28"/>
      </w:rPr>
    </w:lvl>
  </w:abstractNum>
  <w:abstractNum w:abstractNumId="4">
    <w:nsid w:val="27CC5D44"/>
    <w:multiLevelType w:val="singleLevel"/>
    <w:tmpl w:val="27CC5D44"/>
    <w:lvl w:ilvl="0" w:tentative="0">
      <w:start w:val="1"/>
      <w:numFmt w:val="decimal"/>
      <w:lvlText w:val="%1."/>
      <w:lvlJc w:val="left"/>
      <w:pPr>
        <w:tabs>
          <w:tab w:val="left" w:pos="312"/>
        </w:tabs>
      </w:pPr>
    </w:lvl>
  </w:abstractNum>
  <w:abstractNum w:abstractNumId="5">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6">
    <w:nsid w:val="4FCF538A"/>
    <w:multiLevelType w:val="singleLevel"/>
    <w:tmpl w:val="4FCF538A"/>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ZTQ3MTY3YzU3ZTNhN2EzZDZjNWJhMzY5ODBmYTAifQ=="/>
  </w:docVars>
  <w:rsids>
    <w:rsidRoot w:val="00000000"/>
    <w:rsid w:val="03353615"/>
    <w:rsid w:val="0530100E"/>
    <w:rsid w:val="05B523C0"/>
    <w:rsid w:val="05D34F20"/>
    <w:rsid w:val="06B807E5"/>
    <w:rsid w:val="06D73361"/>
    <w:rsid w:val="072E0AA7"/>
    <w:rsid w:val="078E5DFF"/>
    <w:rsid w:val="08DB0410"/>
    <w:rsid w:val="0A062E0C"/>
    <w:rsid w:val="0A6A0048"/>
    <w:rsid w:val="0B021EDD"/>
    <w:rsid w:val="0BDD0CD5"/>
    <w:rsid w:val="0F001001"/>
    <w:rsid w:val="0FA14F53"/>
    <w:rsid w:val="0FAC7731"/>
    <w:rsid w:val="10371C2B"/>
    <w:rsid w:val="10D601E5"/>
    <w:rsid w:val="120B2110"/>
    <w:rsid w:val="1269161B"/>
    <w:rsid w:val="131C20FB"/>
    <w:rsid w:val="14221993"/>
    <w:rsid w:val="14325D10"/>
    <w:rsid w:val="15ED073F"/>
    <w:rsid w:val="17A81ECF"/>
    <w:rsid w:val="17D47448"/>
    <w:rsid w:val="19F26CAA"/>
    <w:rsid w:val="1A444EEE"/>
    <w:rsid w:val="1D440623"/>
    <w:rsid w:val="1E311151"/>
    <w:rsid w:val="1F507DBE"/>
    <w:rsid w:val="212177E3"/>
    <w:rsid w:val="229D1137"/>
    <w:rsid w:val="229D1F03"/>
    <w:rsid w:val="24BB1A74"/>
    <w:rsid w:val="25203CCD"/>
    <w:rsid w:val="264A6E5E"/>
    <w:rsid w:val="27402C58"/>
    <w:rsid w:val="2A82408A"/>
    <w:rsid w:val="2C180514"/>
    <w:rsid w:val="2E1609D1"/>
    <w:rsid w:val="2EA65243"/>
    <w:rsid w:val="31993A3E"/>
    <w:rsid w:val="31C52C12"/>
    <w:rsid w:val="370945C1"/>
    <w:rsid w:val="375D5654"/>
    <w:rsid w:val="37753A04"/>
    <w:rsid w:val="39142D2B"/>
    <w:rsid w:val="3B3360B0"/>
    <w:rsid w:val="3D840E45"/>
    <w:rsid w:val="3E893E94"/>
    <w:rsid w:val="3F516B05"/>
    <w:rsid w:val="3F9D2CB9"/>
    <w:rsid w:val="4221507E"/>
    <w:rsid w:val="428341C7"/>
    <w:rsid w:val="447F13B3"/>
    <w:rsid w:val="44B0765F"/>
    <w:rsid w:val="45ED3300"/>
    <w:rsid w:val="460A3C4D"/>
    <w:rsid w:val="48A835D7"/>
    <w:rsid w:val="493F0316"/>
    <w:rsid w:val="49A34401"/>
    <w:rsid w:val="4A9A4055"/>
    <w:rsid w:val="4B1F346C"/>
    <w:rsid w:val="4C800A2A"/>
    <w:rsid w:val="4D1A2C2C"/>
    <w:rsid w:val="4D976207"/>
    <w:rsid w:val="4E3715BC"/>
    <w:rsid w:val="4EA67132"/>
    <w:rsid w:val="508D3CB3"/>
    <w:rsid w:val="50E34490"/>
    <w:rsid w:val="5116195C"/>
    <w:rsid w:val="52B15DE1"/>
    <w:rsid w:val="534327B1"/>
    <w:rsid w:val="536A2CA6"/>
    <w:rsid w:val="53A64BAC"/>
    <w:rsid w:val="56BD287A"/>
    <w:rsid w:val="5B4F6FAF"/>
    <w:rsid w:val="5D2B6790"/>
    <w:rsid w:val="5D93012F"/>
    <w:rsid w:val="5F21609C"/>
    <w:rsid w:val="5FA34D03"/>
    <w:rsid w:val="613357C6"/>
    <w:rsid w:val="632E2B36"/>
    <w:rsid w:val="63AB2175"/>
    <w:rsid w:val="63EA3E83"/>
    <w:rsid w:val="64153CF6"/>
    <w:rsid w:val="64C235B4"/>
    <w:rsid w:val="671B3414"/>
    <w:rsid w:val="69175343"/>
    <w:rsid w:val="6A532BBE"/>
    <w:rsid w:val="6AA5542C"/>
    <w:rsid w:val="6C72589E"/>
    <w:rsid w:val="6DA240C6"/>
    <w:rsid w:val="6EB92BCC"/>
    <w:rsid w:val="6FEA3571"/>
    <w:rsid w:val="72D1172F"/>
    <w:rsid w:val="7320696C"/>
    <w:rsid w:val="74844CAB"/>
    <w:rsid w:val="754937FF"/>
    <w:rsid w:val="76E77774"/>
    <w:rsid w:val="774EE9EE"/>
    <w:rsid w:val="781E4519"/>
    <w:rsid w:val="787E7C64"/>
    <w:rsid w:val="78D43D28"/>
    <w:rsid w:val="7A031D6B"/>
    <w:rsid w:val="7A6D61E2"/>
    <w:rsid w:val="7AA31C03"/>
    <w:rsid w:val="7AF20495"/>
    <w:rsid w:val="7B6041F5"/>
    <w:rsid w:val="7C580BF1"/>
    <w:rsid w:val="7FFF2AF9"/>
    <w:rsid w:val="9FAC410C"/>
    <w:rsid w:val="CBFBD130"/>
    <w:rsid w:val="D73E7720"/>
    <w:rsid w:val="E9FFF72D"/>
    <w:rsid w:val="F77CFD32"/>
    <w:rsid w:val="FADF95B9"/>
    <w:rsid w:val="FAFF3886"/>
    <w:rsid w:val="FFFA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3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qFormat/>
    <w:uiPriority w:val="0"/>
    <w:pPr>
      <w:keepNext/>
      <w:keepLines/>
      <w:spacing w:before="260" w:after="260" w:line="416" w:lineRule="auto"/>
      <w:outlineLvl w:val="1"/>
    </w:pPr>
    <w:rPr>
      <w:rFonts w:ascii="Arial" w:hAnsi="Arial"/>
      <w:b/>
      <w:sz w:val="28"/>
      <w:szCs w:val="32"/>
    </w:rPr>
  </w:style>
  <w:style w:type="paragraph" w:styleId="4">
    <w:name w:val="heading 3"/>
    <w:basedOn w:val="1"/>
    <w:qFormat/>
    <w:uiPriority w:val="0"/>
    <w:pPr>
      <w:keepNext/>
      <w:keepLines/>
      <w:tabs>
        <w:tab w:val="left" w:pos="720"/>
      </w:tabs>
      <w:spacing w:before="260" w:after="260" w:line="413" w:lineRule="auto"/>
      <w:ind w:left="720" w:hanging="432"/>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line="460" w:lineRule="exact"/>
    </w:pPr>
    <w:rPr>
      <w:rFonts w:ascii="汉鼎简楷体" w:hAnsi="宋体" w:eastAsia="汉鼎简楷体"/>
      <w:b/>
      <w:bCs/>
      <w:spacing w:val="4"/>
      <w:sz w:val="24"/>
      <w:szCs w:val="20"/>
    </w:rPr>
  </w:style>
  <w:style w:type="paragraph" w:styleId="6">
    <w:name w:val="Plain Text"/>
    <w:basedOn w:val="1"/>
    <w:qFormat/>
    <w:uiPriority w:val="0"/>
    <w:pPr>
      <w:widowControl w:val="0"/>
      <w:spacing w:line="240" w:lineRule="auto"/>
    </w:pPr>
    <w:rPr>
      <w:rFonts w:ascii="宋体" w:hAnsi="Courier New"/>
      <w:color w:val="auto"/>
      <w:sz w:val="20"/>
      <w:szCs w:val="24"/>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39"/>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Ｄ级样式"/>
    <w:basedOn w:val="1"/>
    <w:qFormat/>
    <w:uiPriority w:val="0"/>
    <w:pPr>
      <w:autoSpaceDE w:val="0"/>
      <w:autoSpaceDN w:val="0"/>
      <w:adjustRightInd w:val="0"/>
      <w:spacing w:line="460" w:lineRule="exact"/>
      <w:ind w:firstLine="480" w:firstLineChars="200"/>
    </w:pPr>
    <w:rPr>
      <w:rFonts w:ascii="Arial" w:hAnsi="Arial"/>
      <w:bCs/>
      <w:sz w:val="24"/>
      <w:szCs w:val="24"/>
    </w:rPr>
  </w:style>
  <w:style w:type="paragraph" w:styleId="15">
    <w:name w:val="List Paragraph"/>
    <w:basedOn w:val="1"/>
    <w:unhideWhenUsed/>
    <w:qFormat/>
    <w:uiPriority w:val="34"/>
    <w:pPr>
      <w:ind w:firstLine="420" w:firstLineChars="200"/>
    </w:pPr>
  </w:style>
  <w:style w:type="paragraph" w:customStyle="1" w:styleId="16">
    <w:name w:val="_Style 3"/>
    <w:basedOn w:val="1"/>
    <w:qFormat/>
    <w:uiPriority w:val="99"/>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2216</Words>
  <Characters>2273</Characters>
  <Lines>0</Lines>
  <Paragraphs>0</Paragraphs>
  <TotalTime>15</TotalTime>
  <ScaleCrop>false</ScaleCrop>
  <LinksUpToDate>false</LinksUpToDate>
  <CharactersWithSpaces>2493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2021-07-20T10:19:00Z</dcterms:created>
  <dc:creator>nuoxiyu</dc:creator>
  <cp:lastModifiedBy>sunrise</cp:lastModifiedBy>
  <dcterms:modified xsi:type="dcterms:W3CDTF">2024-06-19T01:15:02Z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FF7F5D803C7D4D84896B3FDACF3B9DCD_13</vt:lpwstr>
  </property>
</Properties>
</file>