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8AC" w:rsidRDefault="00757055">
      <w:pPr>
        <w:jc w:val="center"/>
      </w:pPr>
      <w:r>
        <w:rPr>
          <w:rFonts w:asciiTheme="majorEastAsia" w:eastAsiaTheme="majorEastAsia" w:hAnsiTheme="majorEastAsia" w:cstheme="majorEastAsia" w:hint="eastAsia"/>
          <w:b/>
          <w:sz w:val="36"/>
          <w:szCs w:val="36"/>
        </w:rPr>
        <w:t>广东生态工程职业学院</w:t>
      </w:r>
      <w:bookmarkStart w:id="0" w:name="OLE_LINK1"/>
      <w:bookmarkStart w:id="1" w:name="OLE_LINK2"/>
      <w:r>
        <w:rPr>
          <w:rFonts w:asciiTheme="majorEastAsia" w:eastAsiaTheme="majorEastAsia" w:hAnsiTheme="majorEastAsia" w:cstheme="majorEastAsia" w:hint="eastAsia"/>
          <w:b/>
          <w:sz w:val="36"/>
          <w:szCs w:val="36"/>
        </w:rPr>
        <w:t>舆情监测及内容安全管理系统项目</w:t>
      </w:r>
      <w:bookmarkEnd w:id="0"/>
      <w:bookmarkEnd w:id="1"/>
      <w:r>
        <w:rPr>
          <w:rFonts w:asciiTheme="majorEastAsia" w:eastAsiaTheme="majorEastAsia" w:hAnsiTheme="majorEastAsia" w:cstheme="majorEastAsia" w:hint="eastAsia"/>
          <w:b/>
          <w:sz w:val="36"/>
          <w:szCs w:val="36"/>
        </w:rPr>
        <w:t>需求书</w:t>
      </w:r>
    </w:p>
    <w:p w:rsidR="001408AC" w:rsidRDefault="001408AC">
      <w:pPr>
        <w:spacing w:line="360" w:lineRule="auto"/>
        <w:jc w:val="left"/>
        <w:rPr>
          <w:rFonts w:ascii="宋体" w:eastAsia="宋体" w:hAnsi="宋体" w:cs="宋体"/>
          <w:sz w:val="28"/>
          <w:szCs w:val="28"/>
        </w:rPr>
      </w:pPr>
    </w:p>
    <w:p w:rsidR="001408AC" w:rsidRDefault="00757055">
      <w:pPr>
        <w:pStyle w:val="ab"/>
        <w:spacing w:line="560" w:lineRule="exact"/>
        <w:ind w:firstLineChars="0" w:firstLine="0"/>
        <w:jc w:val="left"/>
        <w:rPr>
          <w:rFonts w:ascii="宋体" w:eastAsia="宋体" w:hAnsi="宋体" w:cs="宋体"/>
          <w:sz w:val="28"/>
          <w:szCs w:val="28"/>
        </w:rPr>
      </w:pPr>
      <w:r>
        <w:rPr>
          <w:rFonts w:ascii="宋体" w:eastAsia="宋体" w:hAnsi="宋体" w:cs="宋体" w:hint="eastAsia"/>
          <w:b/>
          <w:bCs w:val="0"/>
          <w:sz w:val="28"/>
          <w:szCs w:val="28"/>
        </w:rPr>
        <w:t>一、项目名称：</w:t>
      </w:r>
      <w:bookmarkStart w:id="2" w:name="OLE_LINK11"/>
      <w:bookmarkStart w:id="3" w:name="OLE_LINK10"/>
      <w:r>
        <w:rPr>
          <w:rFonts w:ascii="宋体" w:eastAsia="宋体" w:hAnsi="宋体" w:cs="宋体" w:hint="eastAsia"/>
          <w:sz w:val="28"/>
          <w:szCs w:val="28"/>
        </w:rPr>
        <w:t>广东生态工程职业学院</w:t>
      </w:r>
      <w:bookmarkStart w:id="4" w:name="OLE_LINK3"/>
      <w:bookmarkStart w:id="5" w:name="OLE_LINK4"/>
      <w:bookmarkStart w:id="6" w:name="OLE_LINK6"/>
      <w:r>
        <w:rPr>
          <w:rFonts w:ascii="宋体" w:eastAsia="宋体" w:hAnsi="宋体" w:cs="宋体" w:hint="eastAsia"/>
          <w:sz w:val="28"/>
          <w:szCs w:val="28"/>
        </w:rPr>
        <w:t>舆情监测及内容安全</w:t>
      </w:r>
      <w:bookmarkEnd w:id="6"/>
      <w:r>
        <w:rPr>
          <w:rFonts w:ascii="宋体" w:eastAsia="宋体" w:hAnsi="宋体" w:cs="宋体" w:hint="eastAsia"/>
          <w:sz w:val="28"/>
          <w:szCs w:val="28"/>
        </w:rPr>
        <w:t>管理系统项目</w:t>
      </w:r>
    </w:p>
    <w:bookmarkEnd w:id="2"/>
    <w:bookmarkEnd w:id="3"/>
    <w:bookmarkEnd w:id="4"/>
    <w:bookmarkEnd w:id="5"/>
    <w:p w:rsidR="001408AC" w:rsidRDefault="00757055">
      <w:pPr>
        <w:pStyle w:val="ab"/>
        <w:spacing w:line="560" w:lineRule="exact"/>
        <w:ind w:firstLineChars="0" w:firstLine="0"/>
        <w:jc w:val="left"/>
      </w:pPr>
      <w:r>
        <w:rPr>
          <w:rFonts w:ascii="宋体" w:eastAsia="宋体" w:hAnsi="宋体" w:cs="宋体" w:hint="eastAsia"/>
          <w:b/>
          <w:bCs w:val="0"/>
          <w:sz w:val="28"/>
          <w:szCs w:val="28"/>
        </w:rPr>
        <w:t>二、项目预算：</w:t>
      </w:r>
      <w:r>
        <w:rPr>
          <w:rFonts w:ascii="宋体" w:eastAsia="宋体" w:hAnsi="宋体" w:cs="宋体" w:hint="eastAsia"/>
          <w:sz w:val="28"/>
          <w:szCs w:val="28"/>
        </w:rPr>
        <w:t>60000.00元</w:t>
      </w:r>
    </w:p>
    <w:p w:rsidR="001408AC" w:rsidRDefault="00757055">
      <w:pPr>
        <w:spacing w:line="360" w:lineRule="auto"/>
        <w:rPr>
          <w:rFonts w:ascii="宋体" w:hAnsi="宋体" w:cs="宋体"/>
          <w:sz w:val="28"/>
          <w:szCs w:val="28"/>
        </w:rPr>
      </w:pPr>
      <w:r>
        <w:rPr>
          <w:rFonts w:ascii="宋体" w:eastAsia="宋体" w:hAnsi="宋体" w:cs="宋体" w:hint="eastAsia"/>
          <w:b/>
          <w:bCs/>
          <w:sz w:val="28"/>
          <w:szCs w:val="28"/>
        </w:rPr>
        <w:t>三、送货地址</w:t>
      </w:r>
      <w:r>
        <w:rPr>
          <w:rFonts w:ascii="宋体" w:eastAsia="宋体" w:hAnsi="宋体" w:cs="宋体" w:hint="eastAsia"/>
          <w:b/>
          <w:sz w:val="28"/>
          <w:szCs w:val="28"/>
        </w:rPr>
        <w:t>：</w:t>
      </w:r>
      <w:r>
        <w:rPr>
          <w:rFonts w:ascii="宋体" w:eastAsia="宋体" w:hAnsi="宋体" w:cs="宋体" w:hint="eastAsia"/>
          <w:sz w:val="28"/>
          <w:szCs w:val="28"/>
        </w:rPr>
        <w:t>广州市天河区广汕一路297号</w:t>
      </w:r>
    </w:p>
    <w:p w:rsidR="001408AC" w:rsidRDefault="00757055">
      <w:pPr>
        <w:spacing w:line="360" w:lineRule="auto"/>
        <w:rPr>
          <w:rFonts w:ascii="宋体" w:hAnsi="宋体" w:cs="宋体"/>
          <w:sz w:val="28"/>
          <w:szCs w:val="28"/>
        </w:rPr>
      </w:pPr>
      <w:r>
        <w:rPr>
          <w:rFonts w:ascii="宋体" w:hAnsi="宋体" w:cs="宋体" w:hint="eastAsia"/>
          <w:b/>
          <w:bCs/>
          <w:sz w:val="28"/>
          <w:szCs w:val="28"/>
        </w:rPr>
        <w:t>四、项目报价</w:t>
      </w:r>
      <w:r>
        <w:rPr>
          <w:rFonts w:ascii="宋体" w:eastAsia="宋体" w:hAnsi="宋体" w:cs="宋体" w:hint="eastAsia"/>
          <w:b/>
          <w:sz w:val="28"/>
          <w:szCs w:val="28"/>
        </w:rPr>
        <w:t>：</w:t>
      </w:r>
      <w:bookmarkStart w:id="7" w:name="OLE_LINK36"/>
      <w:bookmarkStart w:id="8" w:name="OLE_LINK37"/>
      <w:bookmarkStart w:id="9" w:name="OLE_LINK33"/>
      <w:bookmarkStart w:id="10" w:name="OLE_LINK34"/>
      <w:bookmarkStart w:id="11" w:name="OLE_LINK35"/>
      <w:r>
        <w:rPr>
          <w:rFonts w:ascii="宋体" w:hAnsi="宋体" w:cs="宋体" w:hint="eastAsia"/>
          <w:sz w:val="28"/>
          <w:szCs w:val="28"/>
          <w:u w:val="single"/>
        </w:rPr>
        <w:t xml:space="preserve">            </w:t>
      </w:r>
      <w:r>
        <w:rPr>
          <w:rFonts w:ascii="宋体" w:hAnsi="宋体" w:cs="宋体" w:hint="eastAsia"/>
          <w:sz w:val="28"/>
          <w:szCs w:val="28"/>
        </w:rPr>
        <w:t>元</w:t>
      </w:r>
      <w:bookmarkEnd w:id="7"/>
      <w:bookmarkEnd w:id="8"/>
      <w:r>
        <w:rPr>
          <w:rFonts w:ascii="宋体" w:hAnsi="宋体" w:cs="宋体" w:hint="eastAsia"/>
          <w:sz w:val="28"/>
          <w:szCs w:val="28"/>
        </w:rPr>
        <w:t>（超过预算金额的报价为无效报价）</w:t>
      </w:r>
    </w:p>
    <w:bookmarkEnd w:id="9"/>
    <w:bookmarkEnd w:id="10"/>
    <w:bookmarkEnd w:id="11"/>
    <w:p w:rsidR="001408AC" w:rsidRDefault="00757055">
      <w:pPr>
        <w:spacing w:line="360" w:lineRule="auto"/>
        <w:rPr>
          <w:rFonts w:ascii="宋体" w:hAnsi="宋体" w:cs="宋体"/>
          <w:b/>
          <w:bCs/>
          <w:sz w:val="28"/>
          <w:szCs w:val="28"/>
        </w:rPr>
      </w:pPr>
      <w:r>
        <w:rPr>
          <w:rFonts w:ascii="宋体" w:hAnsi="宋体" w:cs="宋体" w:hint="eastAsia"/>
          <w:b/>
          <w:bCs/>
          <w:sz w:val="28"/>
          <w:szCs w:val="28"/>
        </w:rPr>
        <w:t>五、供应商须知：</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一</w:t>
      </w:r>
      <w:r>
        <w:rPr>
          <w:rFonts w:ascii="宋体" w:hAnsi="宋体" w:cs="宋体" w:hint="eastAsia"/>
          <w:sz w:val="28"/>
          <w:szCs w:val="28"/>
          <w:lang w:val="zh-CN"/>
        </w:rPr>
        <w:t>）供应商应具备《政府采购法》第二十二条规定的条件。</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 xml:space="preserve">1.投标人是具有独立承担民事责任能力的法人或其他组织；（提供营业执照、税务登记证及组织机构代码证、或三证合一复印件盖章） </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2.具有履行合同所必需的设备和专业技术能力；</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3.投标人具有依法纳税和社会保障资金的良好记录；</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4.具有良好的商业信誉和健全的财务会计制度；</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5.参加政府采购活动前三年内，在经营活动中没有重大违法记录；</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（二）报价供应商认真查看报价文件内容（附件），根据需求书上的要求填写信息和提交资料（备注：所提供的资料均需加盖公章）。</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三</w:t>
      </w:r>
      <w:r>
        <w:rPr>
          <w:rFonts w:ascii="宋体" w:hAnsi="宋体" w:cs="宋体" w:hint="eastAsia"/>
          <w:sz w:val="28"/>
          <w:szCs w:val="28"/>
          <w:lang w:val="zh-CN"/>
        </w:rPr>
        <w:t>）</w:t>
      </w:r>
      <w:r>
        <w:rPr>
          <w:rFonts w:ascii="宋体" w:hAnsi="宋体" w:cs="宋体" w:hint="eastAsia"/>
          <w:sz w:val="28"/>
          <w:szCs w:val="28"/>
        </w:rPr>
        <w:t>落实《政府采购促进中小企业发展管理办法》有关规定，中小企业须提供中小企业声明函。</w:t>
      </w:r>
    </w:p>
    <w:p w:rsidR="001408AC" w:rsidRDefault="00757055">
      <w:pPr>
        <w:spacing w:line="360" w:lineRule="auto"/>
        <w:ind w:firstLineChars="200" w:firstLine="560"/>
        <w:rPr>
          <w:rFonts w:ascii="宋体" w:hAnsi="宋体" w:cs="宋体"/>
          <w:sz w:val="28"/>
          <w:szCs w:val="28"/>
        </w:rPr>
      </w:pPr>
      <w:bookmarkStart w:id="12" w:name="OLE_LINK17"/>
      <w:bookmarkStart w:id="13" w:name="OLE_LINK16"/>
      <w:r>
        <w:rPr>
          <w:rFonts w:ascii="宋体" w:hAnsi="宋体" w:cs="宋体" w:hint="eastAsia"/>
          <w:sz w:val="28"/>
          <w:szCs w:val="28"/>
        </w:rPr>
        <w:t>（四）</w:t>
      </w:r>
      <w:bookmarkEnd w:id="12"/>
      <w:bookmarkEnd w:id="13"/>
      <w:r>
        <w:rPr>
          <w:rFonts w:ascii="宋体" w:hAnsi="宋体" w:cs="宋体" w:hint="eastAsia"/>
          <w:sz w:val="28"/>
          <w:szCs w:val="28"/>
        </w:rPr>
        <w:t>本项目不接受联合体竞价。</w:t>
      </w:r>
    </w:p>
    <w:p w:rsidR="001408AC" w:rsidRDefault="00757055">
      <w:pPr>
        <w:pStyle w:val="Style3"/>
        <w:ind w:firstLine="400"/>
        <w:rPr>
          <w:rFonts w:ascii="宋体" w:hAnsi="宋体" w:cs="宋体"/>
          <w:sz w:val="28"/>
          <w:szCs w:val="28"/>
        </w:rPr>
      </w:pPr>
      <w:r>
        <w:rPr>
          <w:rFonts w:hint="eastAsia"/>
        </w:rPr>
        <w:t xml:space="preserve">  </w:t>
      </w:r>
      <w:r>
        <w:rPr>
          <w:rFonts w:ascii="宋体" w:hAnsi="宋体" w:cs="宋体" w:hint="eastAsia"/>
          <w:sz w:val="28"/>
          <w:szCs w:val="28"/>
        </w:rPr>
        <w:t>（五）</w:t>
      </w:r>
      <w:r>
        <w:rPr>
          <w:rFonts w:asciiTheme="minorEastAsia" w:hAnsiTheme="minorEastAsia" w:cstheme="minorEastAsia" w:hint="eastAsia"/>
          <w:color w:val="000000" w:themeColor="text1"/>
          <w:sz w:val="28"/>
          <w:szCs w:val="28"/>
        </w:rPr>
        <w:t>报价供应商截止递交报价文件的时间为2025年</w:t>
      </w:r>
      <w:r w:rsidR="00D4229B">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月</w:t>
      </w:r>
      <w:r w:rsidR="00D4229B">
        <w:rPr>
          <w:rFonts w:asciiTheme="minorEastAsia" w:hAnsiTheme="minorEastAsia" w:cstheme="minorEastAsia" w:hint="eastAsia"/>
          <w:color w:val="000000" w:themeColor="text1"/>
          <w:sz w:val="28"/>
          <w:szCs w:val="28"/>
        </w:rPr>
        <w:t>2</w:t>
      </w:r>
      <w:r w:rsidR="00D355F1">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lastRenderedPageBreak/>
        <w:t>日下午3点，报价文件必须密封，</w:t>
      </w:r>
      <w:r>
        <w:rPr>
          <w:rFonts w:ascii="宋体" w:hAnsi="宋体" w:cs="宋体" w:hint="eastAsia"/>
          <w:sz w:val="28"/>
          <w:szCs w:val="28"/>
        </w:rPr>
        <w:t>封面填写项目名称，</w:t>
      </w:r>
      <w:r>
        <w:rPr>
          <w:rFonts w:asciiTheme="minorEastAsia" w:hAnsiTheme="minorEastAsia" w:cstheme="minorEastAsia" w:hint="eastAsia"/>
          <w:color w:val="000000" w:themeColor="text1"/>
          <w:sz w:val="28"/>
          <w:szCs w:val="28"/>
        </w:rPr>
        <w:t>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1408AC" w:rsidRDefault="00757055">
      <w:pPr>
        <w:pStyle w:val="Style3"/>
        <w:ind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六</w:t>
      </w:r>
      <w:r>
        <w:rPr>
          <w:rFonts w:ascii="宋体" w:hAnsi="宋体" w:cs="宋体" w:hint="eastAsia"/>
          <w:sz w:val="28"/>
          <w:szCs w:val="28"/>
          <w:lang w:val="zh-CN"/>
        </w:rPr>
        <w:t>）</w:t>
      </w:r>
      <w:r>
        <w:rPr>
          <w:rFonts w:ascii="宋体" w:hAnsi="宋体" w:cs="宋体" w:hint="eastAsia"/>
          <w:sz w:val="28"/>
          <w:szCs w:val="28"/>
        </w:rPr>
        <w:t>投标联系人：张老师  联系方式：</w:t>
      </w:r>
      <w:r>
        <w:rPr>
          <w:rFonts w:asciiTheme="minorEastAsia" w:hAnsiTheme="minorEastAsia" w:cstheme="minorEastAsia" w:hint="eastAsia"/>
          <w:color w:val="000000" w:themeColor="text1"/>
          <w:sz w:val="28"/>
          <w:szCs w:val="28"/>
        </w:rPr>
        <w:t>13710623224</w:t>
      </w:r>
    </w:p>
    <w:p w:rsidR="001408AC" w:rsidRDefault="00757055">
      <w:pPr>
        <w:spacing w:line="360" w:lineRule="auto"/>
        <w:ind w:firstLineChars="200" w:firstLine="560"/>
      </w:pPr>
      <w:r>
        <w:rPr>
          <w:rFonts w:ascii="宋体" w:hAnsi="宋体" w:cs="宋体" w:hint="eastAsia"/>
          <w:sz w:val="28"/>
          <w:szCs w:val="28"/>
        </w:rPr>
        <w:t>（七）投标地址：广州市天河区广汕一路297号广东生态工程职业学院办公楼203室，</w:t>
      </w:r>
      <w:r>
        <w:rPr>
          <w:rFonts w:asciiTheme="minorEastAsia" w:hAnsiTheme="minorEastAsia" w:cstheme="minorEastAsia" w:hint="eastAsia"/>
          <w:sz w:val="28"/>
          <w:szCs w:val="28"/>
        </w:rPr>
        <w:t>可通过快递寄送（必须用顺丰</w:t>
      </w:r>
      <w:r>
        <w:rPr>
          <w:rFonts w:ascii="宋体" w:hAnsi="宋体" w:cs="宋体" w:hint="eastAsia"/>
          <w:sz w:val="28"/>
          <w:szCs w:val="28"/>
        </w:rPr>
        <w:t>快递</w:t>
      </w:r>
      <w:r>
        <w:rPr>
          <w:rFonts w:asciiTheme="minorEastAsia" w:hAnsiTheme="minorEastAsia" w:cstheme="minorEastAsia" w:hint="eastAsia"/>
          <w:sz w:val="28"/>
          <w:szCs w:val="28"/>
        </w:rPr>
        <w:t>）或现场递交。</w:t>
      </w:r>
    </w:p>
    <w:p w:rsidR="001408AC" w:rsidRDefault="00757055">
      <w:pPr>
        <w:spacing w:line="360" w:lineRule="auto"/>
        <w:rPr>
          <w:rFonts w:ascii="宋体" w:eastAsia="宋体" w:hAnsi="宋体" w:cs="宋体"/>
          <w:b/>
          <w:bCs/>
          <w:sz w:val="28"/>
          <w:szCs w:val="28"/>
        </w:rPr>
      </w:pPr>
      <w:r>
        <w:rPr>
          <w:rFonts w:ascii="宋体" w:eastAsia="宋体" w:hAnsi="宋体" w:cs="宋体" w:hint="eastAsia"/>
          <w:b/>
          <w:bCs/>
          <w:sz w:val="28"/>
          <w:szCs w:val="28"/>
        </w:rPr>
        <w:t>六、项目内容及要求:</w:t>
      </w:r>
      <w:bookmarkStart w:id="14" w:name="_GoBack"/>
      <w:bookmarkEnd w:id="14"/>
    </w:p>
    <w:p w:rsidR="001408AC" w:rsidRDefault="00757055">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（一）项目内容：</w:t>
      </w:r>
    </w:p>
    <w:tbl>
      <w:tblPr>
        <w:tblStyle w:val="aa"/>
        <w:tblW w:w="9209" w:type="dxa"/>
        <w:tblInd w:w="-343" w:type="dxa"/>
        <w:tblLook w:val="04A0"/>
      </w:tblPr>
      <w:tblGrid>
        <w:gridCol w:w="956"/>
        <w:gridCol w:w="1746"/>
        <w:gridCol w:w="6507"/>
      </w:tblGrid>
      <w:tr w:rsidR="001408AC">
        <w:tc>
          <w:tcPr>
            <w:tcW w:w="956" w:type="dxa"/>
            <w:vAlign w:val="center"/>
          </w:tcPr>
          <w:p w:rsidR="001408AC" w:rsidRDefault="00757055">
            <w:pPr>
              <w:spacing w:line="360" w:lineRule="auto"/>
              <w:jc w:val="center"/>
              <w:rPr>
                <w:rFonts w:ascii="宋体" w:eastAsia="宋体" w:hAnsi="宋体" w:cs="宋体"/>
                <w:sz w:val="28"/>
                <w:szCs w:val="28"/>
              </w:rPr>
            </w:pPr>
            <w:bookmarkStart w:id="15" w:name="OLE_LINK30"/>
            <w:bookmarkStart w:id="16" w:name="OLE_LINK31"/>
            <w:bookmarkStart w:id="17" w:name="OLE_LINK5"/>
            <w:r>
              <w:rPr>
                <w:rFonts w:ascii="宋体" w:eastAsia="宋体" w:hAnsi="宋体" w:cs="宋体" w:hint="eastAsia"/>
                <w:b/>
                <w:bCs/>
                <w:sz w:val="24"/>
              </w:rPr>
              <w:t>序号</w:t>
            </w:r>
          </w:p>
        </w:tc>
        <w:tc>
          <w:tcPr>
            <w:tcW w:w="1746" w:type="dxa"/>
            <w:vAlign w:val="center"/>
          </w:tcPr>
          <w:p w:rsidR="001408AC" w:rsidRDefault="00757055">
            <w:pPr>
              <w:spacing w:line="360" w:lineRule="auto"/>
              <w:jc w:val="center"/>
              <w:rPr>
                <w:rFonts w:ascii="宋体" w:eastAsia="宋体" w:hAnsi="宋体" w:cs="宋体"/>
                <w:sz w:val="28"/>
                <w:szCs w:val="28"/>
              </w:rPr>
            </w:pPr>
            <w:r>
              <w:rPr>
                <w:rFonts w:ascii="宋体" w:eastAsia="宋体" w:hAnsi="宋体" w:cs="宋体" w:hint="eastAsia"/>
                <w:b/>
                <w:bCs/>
                <w:sz w:val="24"/>
              </w:rPr>
              <w:t>服务名称</w:t>
            </w:r>
          </w:p>
        </w:tc>
        <w:tc>
          <w:tcPr>
            <w:tcW w:w="6507" w:type="dxa"/>
            <w:vAlign w:val="center"/>
          </w:tcPr>
          <w:p w:rsidR="001408AC" w:rsidRDefault="00757055">
            <w:pPr>
              <w:spacing w:line="360" w:lineRule="auto"/>
              <w:jc w:val="center"/>
              <w:rPr>
                <w:rFonts w:ascii="宋体" w:eastAsia="宋体" w:hAnsi="宋体" w:cs="宋体"/>
                <w:sz w:val="28"/>
                <w:szCs w:val="28"/>
              </w:rPr>
            </w:pPr>
            <w:r>
              <w:rPr>
                <w:rFonts w:ascii="宋体" w:eastAsia="宋体" w:hAnsi="宋体" w:cs="宋体" w:hint="eastAsia"/>
                <w:b/>
                <w:bCs/>
                <w:sz w:val="24"/>
              </w:rPr>
              <w:t>具体内容及要求</w:t>
            </w:r>
          </w:p>
        </w:tc>
      </w:tr>
      <w:tr w:rsidR="001408AC">
        <w:tc>
          <w:tcPr>
            <w:tcW w:w="956" w:type="dxa"/>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1</w:t>
            </w:r>
          </w:p>
        </w:tc>
        <w:tc>
          <w:tcPr>
            <w:tcW w:w="1746" w:type="dxa"/>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舆情监测</w:t>
            </w:r>
          </w:p>
          <w:p w:rsidR="001408AC" w:rsidRDefault="00757055">
            <w:pPr>
              <w:pStyle w:val="a4"/>
            </w:pPr>
            <w:r>
              <w:rPr>
                <w:rFonts w:ascii="宋体" w:eastAsiaTheme="minorEastAsia" w:cs="宋体" w:hint="eastAsia"/>
                <w:b w:val="0"/>
                <w:bCs w:val="0"/>
                <w:spacing w:val="0"/>
                <w:sz w:val="21"/>
                <w:szCs w:val="24"/>
              </w:rPr>
              <w:t>提供互联网舆情监测系统，在此基础上进行行业数据的加工和分析。用户自助在互联网监测平台及手机客户端进行舆情监测和信息查看等。</w:t>
            </w:r>
          </w:p>
        </w:tc>
        <w:tc>
          <w:tcPr>
            <w:tcW w:w="6507" w:type="dxa"/>
            <w:shd w:val="clear" w:color="auto" w:fill="auto"/>
            <w:vAlign w:val="center"/>
          </w:tcPr>
          <w:p w:rsidR="001408AC" w:rsidRDefault="00757055">
            <w:pPr>
              <w:spacing w:line="360" w:lineRule="auto"/>
              <w:jc w:val="left"/>
              <w:rPr>
                <w:rFonts w:ascii="宋体" w:eastAsia="宋体" w:hAnsi="宋体" w:cs="宋体"/>
                <w:b/>
                <w:bCs/>
                <w:sz w:val="24"/>
              </w:rPr>
            </w:pPr>
            <w:r>
              <w:rPr>
                <w:rFonts w:ascii="宋体" w:eastAsia="宋体" w:hAnsi="宋体" w:cs="宋体" w:hint="eastAsia"/>
                <w:b/>
                <w:color w:val="000000"/>
                <w:sz w:val="24"/>
              </w:rPr>
              <w:t>功能要求</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①监测范围：</w:t>
            </w:r>
            <w:r>
              <w:rPr>
                <w:rFonts w:asciiTheme="minorEastAsia" w:eastAsiaTheme="minorEastAsia" w:hAnsiTheme="minorEastAsia" w:cstheme="minorEastAsia" w:hint="eastAsia"/>
                <w:b w:val="0"/>
                <w:bCs w:val="0"/>
                <w:spacing w:val="0"/>
                <w:sz w:val="21"/>
                <w:szCs w:val="24"/>
              </w:rPr>
              <w:t>包含网站、微博、微信、客户端、互动论坛、视频、数字报等7大分类，对历史采集信息可查看和保存时间不少于18个月；</w:t>
            </w:r>
            <w:r>
              <w:rPr>
                <w:rFonts w:asciiTheme="minorEastAsia" w:eastAsiaTheme="minorEastAsia" w:hAnsiTheme="minorEastAsia" w:cstheme="minorEastAsia" w:hint="eastAsia"/>
                <w:spacing w:val="0"/>
                <w:sz w:val="21"/>
                <w:szCs w:val="24"/>
              </w:rPr>
              <w:t>②信源筛选：</w:t>
            </w:r>
            <w:r>
              <w:rPr>
                <w:rFonts w:asciiTheme="minorEastAsia" w:eastAsiaTheme="minorEastAsia" w:hAnsiTheme="minorEastAsia" w:cstheme="minorEastAsia" w:hint="eastAsia"/>
                <w:b w:val="0"/>
                <w:bCs w:val="0"/>
                <w:spacing w:val="0"/>
                <w:sz w:val="21"/>
                <w:szCs w:val="24"/>
              </w:rPr>
              <w:t>支持检索的条件大于等于25个，包括微博认证、微博状态、媒体分级、网站分级、图文识别、机构分类、信源区域等。</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③图文监测：</w:t>
            </w:r>
            <w:r>
              <w:rPr>
                <w:rFonts w:asciiTheme="minorEastAsia" w:eastAsiaTheme="minorEastAsia" w:hAnsiTheme="minorEastAsia" w:cstheme="minorEastAsia" w:hint="eastAsia"/>
                <w:b w:val="0"/>
                <w:bCs w:val="0"/>
                <w:spacing w:val="0"/>
                <w:sz w:val="21"/>
                <w:szCs w:val="24"/>
              </w:rPr>
              <w:t>系统具备对互联网图片上文字的识别和监测能力。</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④数据能力优势：</w:t>
            </w:r>
            <w:r>
              <w:rPr>
                <w:rFonts w:asciiTheme="minorEastAsia" w:eastAsiaTheme="minorEastAsia" w:hAnsiTheme="minorEastAsia" w:cstheme="minorEastAsia" w:hint="eastAsia"/>
                <w:b w:val="0"/>
                <w:bCs w:val="0"/>
                <w:spacing w:val="0"/>
                <w:sz w:val="21"/>
                <w:szCs w:val="24"/>
              </w:rPr>
              <w:t>拥有不少于两个平台的官方授权数据证明，需包含新浪微博、抖音平台。即任意用户发布的微博、抖音等平台的内容全量、实时采集及呈现，并支持已删除微博信息的监测。能针对校园集市类平台进行数据采集，如：微信小程序（如有料同学、狐友）等。</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⑤AI能力集成：</w:t>
            </w:r>
            <w:r>
              <w:rPr>
                <w:rFonts w:asciiTheme="minorEastAsia" w:eastAsiaTheme="minorEastAsia" w:hAnsiTheme="minorEastAsia" w:cstheme="minorEastAsia" w:hint="eastAsia"/>
                <w:b w:val="0"/>
                <w:bCs w:val="0"/>
                <w:spacing w:val="0"/>
                <w:sz w:val="21"/>
                <w:szCs w:val="24"/>
              </w:rPr>
              <w:t>包含AI摘要、AI风险研判、AI分析、AI助手等。</w:t>
            </w:r>
          </w:p>
          <w:p w:rsidR="001408AC" w:rsidRDefault="001408AC"/>
        </w:tc>
      </w:tr>
      <w:tr w:rsidR="001408AC">
        <w:tc>
          <w:tcPr>
            <w:tcW w:w="956" w:type="dxa"/>
            <w:shd w:val="clear" w:color="auto" w:fill="auto"/>
            <w:vAlign w:val="center"/>
          </w:tcPr>
          <w:p w:rsidR="001408AC" w:rsidRDefault="00757055">
            <w:pPr>
              <w:spacing w:line="360" w:lineRule="auto"/>
              <w:jc w:val="center"/>
              <w:rPr>
                <w:rFonts w:ascii="宋体" w:eastAsia="宋体" w:hAnsi="宋体" w:cs="宋体"/>
                <w:sz w:val="24"/>
              </w:rPr>
            </w:pPr>
            <w:r>
              <w:rPr>
                <w:rFonts w:ascii="宋体" w:eastAsia="宋体" w:hAnsi="宋体" w:cs="宋体"/>
                <w:sz w:val="24"/>
              </w:rPr>
              <w:t>2</w:t>
            </w:r>
          </w:p>
        </w:tc>
        <w:tc>
          <w:tcPr>
            <w:tcW w:w="1746" w:type="dxa"/>
            <w:vMerge w:val="restart"/>
            <w:shd w:val="clear" w:color="auto" w:fill="auto"/>
            <w:vAlign w:val="center"/>
          </w:tcPr>
          <w:p w:rsidR="001408AC" w:rsidRDefault="001408AC">
            <w:pPr>
              <w:pStyle w:val="ac"/>
              <w:spacing w:line="360" w:lineRule="auto"/>
              <w:ind w:firstLineChars="0" w:firstLine="0"/>
              <w:jc w:val="center"/>
              <w:rPr>
                <w:rFonts w:ascii="宋体" w:eastAsia="宋体" w:hAnsi="宋体" w:cs="宋体"/>
                <w:b/>
                <w:bCs/>
                <w:sz w:val="24"/>
              </w:rPr>
            </w:pPr>
          </w:p>
          <w:p w:rsidR="001408AC" w:rsidRDefault="001408AC">
            <w:pPr>
              <w:pStyle w:val="ac"/>
              <w:spacing w:line="360" w:lineRule="auto"/>
              <w:ind w:firstLineChars="0" w:firstLine="0"/>
              <w:jc w:val="center"/>
              <w:rPr>
                <w:rFonts w:ascii="宋体" w:eastAsia="宋体" w:hAnsi="宋体" w:cs="宋体"/>
                <w:b/>
                <w:bCs/>
                <w:sz w:val="24"/>
              </w:rPr>
            </w:pPr>
          </w:p>
          <w:p w:rsidR="001408AC" w:rsidRDefault="00757055">
            <w:pPr>
              <w:pStyle w:val="ac"/>
              <w:spacing w:line="360" w:lineRule="auto"/>
              <w:ind w:firstLineChars="0" w:firstLine="0"/>
              <w:jc w:val="center"/>
              <w:rPr>
                <w:rFonts w:ascii="宋体" w:eastAsia="宋体" w:hAnsi="宋体" w:cs="宋体"/>
                <w:b/>
                <w:bCs/>
                <w:sz w:val="24"/>
              </w:rPr>
            </w:pPr>
            <w:r>
              <w:rPr>
                <w:rFonts w:ascii="宋体" w:eastAsia="宋体" w:hAnsi="宋体" w:cs="宋体" w:hint="eastAsia"/>
                <w:b/>
                <w:bCs/>
                <w:sz w:val="24"/>
              </w:rPr>
              <w:t>文本检测</w:t>
            </w:r>
          </w:p>
          <w:p w:rsidR="001408AC" w:rsidRDefault="00757055">
            <w:pPr>
              <w:pStyle w:val="ac"/>
              <w:spacing w:line="360" w:lineRule="auto"/>
              <w:ind w:firstLineChars="0" w:firstLine="0"/>
              <w:jc w:val="left"/>
              <w:rPr>
                <w:rFonts w:ascii="宋体" w:eastAsia="宋体" w:hAnsi="宋体" w:cs="宋体"/>
                <w:b/>
                <w:bCs/>
                <w:sz w:val="24"/>
              </w:rPr>
            </w:pPr>
            <w:r>
              <w:rPr>
                <w:rFonts w:ascii="宋体" w:hAnsi="宋体" w:cs="宋体" w:hint="eastAsia"/>
              </w:rPr>
              <w:t>支持本地上传文件或导入文章链接或在线编辑等</w:t>
            </w:r>
            <w:r>
              <w:rPr>
                <w:rFonts w:ascii="宋体" w:hAnsi="宋体" w:cs="宋体" w:hint="eastAsia"/>
              </w:rPr>
              <w:lastRenderedPageBreak/>
              <w:t>多种形式的内容传输，系统自动进行错敏检测，并高亮提供修改建议，用户可实时比对修改，并一键替换，或直接忽略。</w:t>
            </w: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
                <w:sz w:val="24"/>
              </w:rPr>
              <w:lastRenderedPageBreak/>
              <w:t>校对类型（支持5大类校对类型），具体如下：</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①</w:t>
            </w:r>
            <w:r>
              <w:rPr>
                <w:rFonts w:ascii="宋体" w:hAnsi="宋体" w:cs="宋体" w:hint="eastAsia"/>
                <w:b/>
                <w:bCs/>
              </w:rPr>
              <w:t>文字标点差错校对：</w:t>
            </w:r>
            <w:r>
              <w:rPr>
                <w:rFonts w:ascii="宋体" w:hAnsi="宋体" w:cs="宋体" w:hint="eastAsia"/>
              </w:rPr>
              <w:t>语义重复、语序错误、量和单位错差、数字差错、错别字词、多字错误、少字错误、序号检查、字式杂糅、标点符号差错、句子查重、英文校对、空格检查、格式检查；</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②</w:t>
            </w:r>
            <w:r>
              <w:rPr>
                <w:rFonts w:ascii="宋体" w:hAnsi="宋体" w:cs="宋体" w:hint="eastAsia"/>
                <w:b/>
                <w:bCs/>
              </w:rPr>
              <w:t>知识性差错校对：</w:t>
            </w:r>
            <w:r>
              <w:rPr>
                <w:rFonts w:ascii="宋体" w:hAnsi="宋体" w:cs="宋体" w:hint="eastAsia"/>
              </w:rPr>
              <w:t>重要讲话引用、姓名和职务信息、地理名词、机构名称、专有名词及术语、时政重点词、法律法规名称、常识差错、</w:t>
            </w:r>
            <w:r>
              <w:rPr>
                <w:rFonts w:ascii="宋体" w:hAnsi="宋体" w:cs="宋体" w:hint="eastAsia"/>
              </w:rPr>
              <w:lastRenderedPageBreak/>
              <w:t>党内法规、译名检查、一致性检查、媒体报道禁用词和慎用词；</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③</w:t>
            </w:r>
            <w:r>
              <w:rPr>
                <w:rFonts w:ascii="宋体" w:hAnsi="宋体" w:cs="宋体" w:hint="eastAsia"/>
                <w:b/>
                <w:bCs/>
              </w:rPr>
              <w:t>内容导向风险识别：</w:t>
            </w:r>
            <w:r>
              <w:rPr>
                <w:rFonts w:ascii="宋体" w:hAnsi="宋体" w:cs="宋体" w:hint="eastAsia"/>
              </w:rPr>
              <w:t>涉民族宗教、涉黄暴恐赌毒、涉低俗辱骂、涉违法违规、涉国家统一、主权和领土完整、其他敏感内容；</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④</w:t>
            </w:r>
            <w:r>
              <w:rPr>
                <w:rFonts w:ascii="宋体" w:hAnsi="宋体" w:cs="宋体" w:hint="eastAsia"/>
              </w:rPr>
              <w:t>自定义词：自定义禁用词、自定义敏感词、自定义正词、自定义错词、自定义重点词、自定义领导人职务信息、自定义领导人排序；</w:t>
            </w:r>
          </w:p>
          <w:p w:rsidR="001408AC" w:rsidRDefault="00757055">
            <w:pPr>
              <w:pStyle w:val="ac"/>
              <w:spacing w:line="360" w:lineRule="auto"/>
              <w:ind w:firstLineChars="0" w:firstLine="0"/>
              <w:rPr>
                <w:rFonts w:ascii="宋体" w:eastAsia="宋体" w:hAnsi="宋体" w:cs="宋体"/>
                <w:sz w:val="24"/>
              </w:rPr>
            </w:pPr>
            <w:r>
              <w:rPr>
                <w:rFonts w:ascii="宋体" w:eastAsia="宋体" w:hAnsi="宋体" w:cs="宋体" w:hint="eastAsia"/>
                <w:bCs/>
                <w:sz w:val="24"/>
              </w:rPr>
              <w:t>⑤</w:t>
            </w:r>
            <w:r>
              <w:rPr>
                <w:rFonts w:ascii="宋体" w:hAnsi="宋体" w:cs="宋体" w:hint="eastAsia"/>
              </w:rPr>
              <w:t>专项巡查校对：两会规范用语校对。</w:t>
            </w:r>
          </w:p>
        </w:tc>
      </w:tr>
      <w:tr w:rsidR="001408AC">
        <w:tc>
          <w:tcPr>
            <w:tcW w:w="956" w:type="dxa"/>
            <w:vMerge w:val="restart"/>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
                <w:sz w:val="24"/>
              </w:rPr>
              <w:t>支持多种类型文件校对，具体如下：</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①在线检测（可支持文本框输入内容或导入链接、导入文件）；</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②文件检测；</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③图片校对；</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④视频校对；</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⑤广告法校对；</w:t>
            </w:r>
          </w:p>
          <w:p w:rsidR="001408AC" w:rsidRDefault="00757055">
            <w:pPr>
              <w:pStyle w:val="11"/>
              <w:spacing w:line="360" w:lineRule="auto"/>
              <w:ind w:firstLineChars="0" w:firstLine="0"/>
              <w:rPr>
                <w:rFonts w:ascii="宋体" w:eastAsia="宋体" w:hAnsi="宋体" w:cs="宋体"/>
                <w:bCs/>
                <w:sz w:val="24"/>
              </w:rPr>
            </w:pPr>
            <w:r>
              <w:rPr>
                <w:rFonts w:ascii="宋体" w:eastAsia="宋体" w:hAnsi="宋体" w:cs="宋体" w:hint="eastAsia"/>
                <w:bCs/>
                <w:szCs w:val="21"/>
              </w:rPr>
              <w:t>⑥多语言校对。</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
                <w:color w:val="000000"/>
                <w:sz w:val="24"/>
              </w:rPr>
              <w:t>支持</w:t>
            </w:r>
            <w:r>
              <w:rPr>
                <w:rFonts w:ascii="宋体" w:eastAsia="宋体" w:hAnsi="宋体" w:cs="宋体" w:hint="eastAsia"/>
                <w:b/>
                <w:sz w:val="24"/>
              </w:rPr>
              <w:t>插件应用</w:t>
            </w:r>
          </w:p>
          <w:p w:rsidR="001408AC" w:rsidRDefault="00757055">
            <w:pPr>
              <w:pStyle w:val="11"/>
              <w:spacing w:line="360" w:lineRule="auto"/>
              <w:ind w:firstLineChars="0" w:firstLine="0"/>
              <w:rPr>
                <w:rFonts w:ascii="宋体" w:eastAsia="宋体" w:hAnsi="宋体" w:cs="宋体"/>
                <w:bCs/>
                <w:sz w:val="24"/>
              </w:rPr>
            </w:pPr>
            <w:r>
              <w:rPr>
                <w:rFonts w:ascii="宋体" w:eastAsia="宋体" w:hAnsi="宋体" w:cs="宋体" w:hint="eastAsia"/>
                <w:bCs/>
                <w:szCs w:val="21"/>
              </w:rPr>
              <w:t>支持插件安装，支持Word/WPS插件、PPT插件、PDF插件或国产系统插件，可以快速调用查错接口。</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widowControl/>
              <w:spacing w:line="360" w:lineRule="auto"/>
              <w:jc w:val="left"/>
              <w:rPr>
                <w:rFonts w:ascii="宋体" w:eastAsia="宋体" w:hAnsi="宋体" w:cs="宋体"/>
                <w:b/>
                <w:sz w:val="24"/>
              </w:rPr>
            </w:pPr>
            <w:r>
              <w:rPr>
                <w:rFonts w:ascii="宋体" w:eastAsia="宋体" w:hAnsi="宋体" w:cs="宋体" w:hint="eastAsia"/>
                <w:b/>
                <w:sz w:val="24"/>
              </w:rPr>
              <w:t>登录账号</w:t>
            </w:r>
          </w:p>
          <w:p w:rsidR="001408AC" w:rsidRDefault="00757055">
            <w:pPr>
              <w:widowControl/>
              <w:spacing w:line="360" w:lineRule="auto"/>
              <w:jc w:val="left"/>
              <w:rPr>
                <w:rFonts w:ascii="宋体" w:eastAsia="宋体" w:hAnsi="宋体" w:cs="宋体"/>
                <w:b/>
                <w:sz w:val="24"/>
              </w:rPr>
            </w:pPr>
            <w:r>
              <w:rPr>
                <w:rFonts w:ascii="宋体" w:eastAsia="宋体" w:hAnsi="宋体" w:cs="宋体" w:hint="eastAsia"/>
                <w:bCs/>
                <w:color w:val="000000"/>
                <w:szCs w:val="21"/>
              </w:rPr>
              <w:t>校对系统可提供至少1</w:t>
            </w:r>
            <w:r>
              <w:rPr>
                <w:rFonts w:ascii="宋体" w:eastAsia="宋体" w:hAnsi="宋体" w:cs="宋体"/>
                <w:bCs/>
                <w:color w:val="000000"/>
                <w:szCs w:val="21"/>
              </w:rPr>
              <w:t>2</w:t>
            </w:r>
            <w:r>
              <w:rPr>
                <w:rFonts w:ascii="宋体" w:eastAsia="宋体" w:hAnsi="宋体" w:cs="宋体" w:hint="eastAsia"/>
                <w:bCs/>
                <w:color w:val="000000"/>
                <w:szCs w:val="21"/>
              </w:rPr>
              <w:t>个用于登录网页版或插件的登录账号供学校使用。</w:t>
            </w:r>
          </w:p>
        </w:tc>
      </w:tr>
      <w:tr w:rsidR="001408AC">
        <w:tc>
          <w:tcPr>
            <w:tcW w:w="956" w:type="dxa"/>
            <w:vMerge w:val="restart"/>
            <w:shd w:val="clear" w:color="auto" w:fill="auto"/>
            <w:vAlign w:val="center"/>
          </w:tcPr>
          <w:p w:rsidR="001408AC" w:rsidRDefault="00757055">
            <w:pPr>
              <w:spacing w:line="360" w:lineRule="auto"/>
              <w:jc w:val="center"/>
              <w:rPr>
                <w:rFonts w:ascii="宋体" w:eastAsia="宋体" w:hAnsi="宋体" w:cs="宋体"/>
                <w:sz w:val="24"/>
              </w:rPr>
            </w:pPr>
            <w:r>
              <w:rPr>
                <w:rFonts w:ascii="宋体" w:eastAsia="宋体" w:hAnsi="宋体" w:cs="宋体" w:hint="eastAsia"/>
                <w:sz w:val="24"/>
              </w:rPr>
              <w:t>3</w:t>
            </w:r>
          </w:p>
        </w:tc>
        <w:tc>
          <w:tcPr>
            <w:tcW w:w="1746" w:type="dxa"/>
            <w:vMerge w:val="restart"/>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网站检查</w:t>
            </w:r>
          </w:p>
          <w:p w:rsidR="001408AC" w:rsidRDefault="00757055">
            <w:pPr>
              <w:spacing w:line="360" w:lineRule="auto"/>
              <w:jc w:val="left"/>
              <w:rPr>
                <w:rFonts w:ascii="宋体" w:eastAsia="宋体" w:hAnsi="宋体" w:cs="宋体"/>
                <w:b/>
                <w:bCs/>
                <w:sz w:val="24"/>
              </w:rPr>
            </w:pPr>
            <w:r>
              <w:rPr>
                <w:rFonts w:cs="宋体" w:hint="eastAsia"/>
                <w:szCs w:val="21"/>
              </w:rPr>
              <w:t>可对采购人开设或管理的网站进行更新、内容安全及链接健康度进行自动巡检，自动统计网站在一个时间周期内是否更新、网站是否存在连通性</w:t>
            </w:r>
            <w:r>
              <w:rPr>
                <w:rFonts w:cs="宋体" w:hint="eastAsia"/>
                <w:szCs w:val="21"/>
              </w:rPr>
              <w:lastRenderedPageBreak/>
              <w:t>问题，包含的链接是否存在死链或不健康状况、内容中是否包含敏感词、错别字、不规范表述等情况，支持汇总和查看明细，可导出，便于汇报。</w:t>
            </w:r>
          </w:p>
        </w:tc>
        <w:tc>
          <w:tcPr>
            <w:tcW w:w="6507" w:type="dxa"/>
            <w:shd w:val="clear" w:color="auto" w:fill="auto"/>
            <w:vAlign w:val="center"/>
          </w:tcPr>
          <w:p w:rsidR="001408AC" w:rsidRDefault="00757055">
            <w:pPr>
              <w:widowControl/>
              <w:spacing w:line="360" w:lineRule="auto"/>
              <w:rPr>
                <w:rFonts w:ascii="宋体" w:eastAsia="宋体" w:hAnsi="宋体" w:cs="宋体"/>
                <w:b/>
                <w:color w:val="000000"/>
                <w:sz w:val="24"/>
              </w:rPr>
            </w:pPr>
            <w:r>
              <w:rPr>
                <w:rFonts w:ascii="宋体" w:eastAsia="宋体" w:hAnsi="宋体" w:cs="宋体" w:hint="eastAsia"/>
                <w:b/>
                <w:color w:val="000000"/>
                <w:sz w:val="24"/>
              </w:rPr>
              <w:lastRenderedPageBreak/>
              <w:t>内容检查</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对学校提供的45个网站进行小时级信息巡检，针对网站上的文章进行错敏检查，检查其内容中是否含有以下错误：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①严重错误；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②一般错误；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③疑似错误；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④自定义错误；</w:t>
            </w:r>
          </w:p>
          <w:p w:rsidR="001408AC" w:rsidRDefault="00757055">
            <w:pPr>
              <w:spacing w:line="360" w:lineRule="auto"/>
              <w:rPr>
                <w:rFonts w:ascii="宋体" w:eastAsia="宋体" w:hAnsi="宋体" w:cs="宋体"/>
                <w:bCs/>
                <w:sz w:val="24"/>
              </w:rPr>
            </w:pPr>
            <w:r>
              <w:rPr>
                <w:rFonts w:ascii="宋体" w:eastAsia="宋体" w:hAnsi="宋体" w:cs="宋体" w:hint="eastAsia"/>
                <w:bCs/>
                <w:szCs w:val="21"/>
              </w:rPr>
              <w:t>⑤风险提示。</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
                <w:bCs/>
                <w:sz w:val="24"/>
              </w:rPr>
            </w:pPr>
            <w:r>
              <w:rPr>
                <w:rFonts w:ascii="宋体" w:eastAsia="宋体" w:hAnsi="宋体" w:cs="宋体" w:hint="eastAsia"/>
                <w:b/>
                <w:bCs/>
                <w:sz w:val="24"/>
              </w:rPr>
              <w:t>网站巡检要求包含以下板块：</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①链接检查（连通性、死链、外链检查）；</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lastRenderedPageBreak/>
              <w:t>②附件检查；</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③首页更新；</w:t>
            </w:r>
          </w:p>
          <w:p w:rsidR="001408AC" w:rsidRDefault="00757055">
            <w:pPr>
              <w:spacing w:line="360" w:lineRule="auto"/>
              <w:rPr>
                <w:rFonts w:ascii="宋体" w:eastAsia="宋体" w:hAnsi="宋体" w:cs="宋体"/>
                <w:bCs/>
                <w:sz w:val="24"/>
              </w:rPr>
            </w:pPr>
            <w:r>
              <w:rPr>
                <w:rFonts w:ascii="宋体" w:eastAsia="宋体" w:hAnsi="宋体" w:cs="宋体" w:hint="eastAsia"/>
                <w:bCs/>
                <w:szCs w:val="21"/>
              </w:rPr>
              <w:t>④全站搜索。</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szCs w:val="21"/>
              </w:rPr>
            </w:pPr>
            <w:r>
              <w:rPr>
                <w:rFonts w:ascii="宋体" w:eastAsia="宋体" w:hAnsi="宋体" w:cs="宋体" w:hint="eastAsia"/>
                <w:b/>
                <w:bCs/>
                <w:sz w:val="24"/>
              </w:rPr>
              <w:t>网站巡检错误检测报告：</w:t>
            </w:r>
            <w:r>
              <w:rPr>
                <w:rFonts w:ascii="宋体" w:eastAsia="宋体" w:hAnsi="宋体" w:cs="宋体" w:hint="eastAsia"/>
                <w:bCs/>
                <w:szCs w:val="21"/>
              </w:rPr>
              <w:t>自动根据巡检结果和选定的时间段，生成巡检数据报告，报告结果能生成word和excel格式阅览。</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Cs/>
                <w:szCs w:val="21"/>
              </w:rPr>
            </w:pPr>
            <w:r>
              <w:rPr>
                <w:rFonts w:ascii="宋体" w:eastAsia="宋体" w:hAnsi="宋体" w:cs="宋体" w:hint="eastAsia"/>
                <w:b/>
                <w:color w:val="000000"/>
                <w:sz w:val="24"/>
              </w:rPr>
              <w:t>预警服务：</w:t>
            </w:r>
            <w:r>
              <w:rPr>
                <w:rFonts w:ascii="宋体" w:eastAsia="宋体" w:hAnsi="宋体" w:cs="宋体" w:hint="eastAsia"/>
                <w:bCs/>
                <w:szCs w:val="21"/>
              </w:rPr>
              <w:t>可对网站的巡查结果进行自动预警，包括微信和短信两种方式，不限制预警人数。</w:t>
            </w:r>
          </w:p>
        </w:tc>
      </w:tr>
      <w:tr w:rsidR="001408AC">
        <w:tc>
          <w:tcPr>
            <w:tcW w:w="956" w:type="dxa"/>
            <w:vMerge w:val="restart"/>
            <w:shd w:val="clear" w:color="auto" w:fill="auto"/>
            <w:vAlign w:val="center"/>
          </w:tcPr>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757055">
            <w:pPr>
              <w:spacing w:line="360" w:lineRule="auto"/>
              <w:jc w:val="center"/>
              <w:rPr>
                <w:rFonts w:ascii="宋体" w:eastAsia="宋体" w:hAnsi="宋体" w:cs="宋体"/>
                <w:sz w:val="24"/>
              </w:rPr>
            </w:pPr>
            <w:r>
              <w:rPr>
                <w:rFonts w:ascii="宋体" w:eastAsia="宋体" w:hAnsi="宋体" w:cs="宋体" w:hint="eastAsia"/>
                <w:sz w:val="24"/>
              </w:rPr>
              <w:t>4</w:t>
            </w:r>
          </w:p>
        </w:tc>
        <w:tc>
          <w:tcPr>
            <w:tcW w:w="1746" w:type="dxa"/>
            <w:vMerge w:val="restart"/>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新媒体检查</w:t>
            </w:r>
          </w:p>
          <w:p w:rsidR="001408AC" w:rsidRDefault="00757055">
            <w:pPr>
              <w:spacing w:line="360" w:lineRule="auto"/>
              <w:rPr>
                <w:rFonts w:ascii="宋体" w:eastAsia="宋体" w:hAnsi="宋体" w:cs="宋体"/>
                <w:b/>
                <w:bCs/>
                <w:sz w:val="24"/>
              </w:rPr>
            </w:pPr>
            <w:r>
              <w:rPr>
                <w:rFonts w:ascii="宋体" w:hAnsi="宋体" w:cs="宋体" w:hint="eastAsia"/>
              </w:rPr>
              <w:t>可对采购人运营或关注的新媒体账号进行更新、内容安全、互动情况进行自动巡检，自动统计新媒体账号在一个时间周期内是否更新、内容中是否包含敏感词、错别字、不规范表述等情况、账号的互动数据，支持汇总和查看明细，可导出，便于汇报。</w:t>
            </w:r>
          </w:p>
        </w:tc>
        <w:tc>
          <w:tcPr>
            <w:tcW w:w="6507" w:type="dxa"/>
            <w:shd w:val="clear" w:color="auto" w:fill="auto"/>
            <w:vAlign w:val="center"/>
          </w:tcPr>
          <w:p w:rsidR="001408AC" w:rsidRDefault="00757055">
            <w:pPr>
              <w:widowControl/>
              <w:spacing w:line="360" w:lineRule="auto"/>
              <w:jc w:val="left"/>
              <w:rPr>
                <w:rFonts w:ascii="宋体" w:eastAsia="宋体" w:hAnsi="宋体" w:cs="宋体"/>
                <w:b/>
                <w:color w:val="000000"/>
                <w:sz w:val="24"/>
              </w:rPr>
            </w:pPr>
            <w:r>
              <w:rPr>
                <w:rFonts w:ascii="宋体" w:eastAsia="宋体" w:hAnsi="宋体" w:cs="宋体" w:hint="eastAsia"/>
                <w:b/>
                <w:color w:val="000000"/>
                <w:sz w:val="24"/>
              </w:rPr>
              <w:t>内容检查</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对学校提供的24个新媒体账号进行小时级信息巡检，针对新媒体上的文章进行错敏检查，检查其内容中是否含有以下错误：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①严重错误；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②一般错误；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③疑似错误；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④自定义错误；</w:t>
            </w:r>
          </w:p>
          <w:p w:rsidR="001408AC" w:rsidRDefault="00757055">
            <w:pPr>
              <w:adjustRightInd w:val="0"/>
              <w:snapToGrid w:val="0"/>
              <w:spacing w:line="360" w:lineRule="auto"/>
              <w:jc w:val="left"/>
              <w:rPr>
                <w:rFonts w:ascii="宋体" w:eastAsia="宋体" w:hAnsi="宋体" w:cs="宋体"/>
                <w:bCs/>
                <w:sz w:val="24"/>
              </w:rPr>
            </w:pPr>
            <w:r>
              <w:rPr>
                <w:rFonts w:ascii="宋体" w:eastAsia="宋体" w:hAnsi="宋体" w:cs="宋体" w:hint="eastAsia"/>
                <w:bCs/>
                <w:szCs w:val="21"/>
              </w:rPr>
              <w:t>⑤风险提示。</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
                <w:bCs/>
                <w:sz w:val="24"/>
              </w:rPr>
            </w:pPr>
            <w:r>
              <w:rPr>
                <w:rFonts w:ascii="宋体" w:eastAsia="宋体" w:hAnsi="宋体" w:cs="宋体" w:hint="eastAsia"/>
                <w:b/>
                <w:bCs/>
                <w:sz w:val="24"/>
              </w:rPr>
              <w:t>新媒体巡检要求包含以下板块：</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①更新检查；</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②互动检查；</w:t>
            </w:r>
          </w:p>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Cs/>
                <w:szCs w:val="21"/>
              </w:rPr>
              <w:t>③全站搜索。</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bCs/>
                <w:sz w:val="24"/>
              </w:rPr>
            </w:pPr>
            <w:r>
              <w:rPr>
                <w:rFonts w:ascii="宋体" w:eastAsia="宋体" w:hAnsi="宋体" w:cs="宋体" w:hint="eastAsia"/>
                <w:b/>
                <w:bCs/>
                <w:sz w:val="24"/>
              </w:rPr>
              <w:t>新媒体巡检错误检测报告：</w:t>
            </w:r>
          </w:p>
          <w:p w:rsidR="001408AC" w:rsidRDefault="00757055">
            <w:pPr>
              <w:pStyle w:val="ac"/>
              <w:spacing w:line="360" w:lineRule="auto"/>
              <w:ind w:firstLineChars="0" w:firstLine="0"/>
              <w:rPr>
                <w:rFonts w:ascii="宋体" w:eastAsia="宋体" w:hAnsi="宋体" w:cs="宋体"/>
                <w:bCs/>
                <w:sz w:val="24"/>
              </w:rPr>
            </w:pPr>
            <w:r>
              <w:rPr>
                <w:rFonts w:ascii="宋体" w:eastAsia="宋体" w:hAnsi="宋体" w:cs="宋体" w:hint="eastAsia"/>
                <w:bCs/>
                <w:szCs w:val="21"/>
              </w:rPr>
              <w:t>自动根据巡检结果和选定的时间段，生成巡检数据报告，报告结果能生成word和excel格式阅览。</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
                <w:color w:val="000000"/>
                <w:sz w:val="24"/>
              </w:rPr>
            </w:pPr>
            <w:r>
              <w:rPr>
                <w:rFonts w:ascii="宋体" w:eastAsia="宋体" w:hAnsi="宋体" w:cs="宋体" w:hint="eastAsia"/>
                <w:b/>
                <w:color w:val="000000"/>
                <w:sz w:val="24"/>
              </w:rPr>
              <w:t>预警服务：</w:t>
            </w:r>
          </w:p>
          <w:p w:rsidR="001408AC" w:rsidRDefault="00757055">
            <w:pPr>
              <w:spacing w:line="360" w:lineRule="auto"/>
              <w:rPr>
                <w:rFonts w:ascii="宋体" w:eastAsia="宋体" w:hAnsi="宋体" w:cs="宋体"/>
                <w:sz w:val="24"/>
              </w:rPr>
            </w:pPr>
            <w:r>
              <w:rPr>
                <w:rFonts w:ascii="宋体" w:eastAsia="宋体" w:hAnsi="宋体" w:cs="宋体" w:hint="eastAsia"/>
                <w:bCs/>
                <w:szCs w:val="21"/>
              </w:rPr>
              <w:t>可对新媒体的巡查结果进行自动预警，包括微信和短信两种方式，不限制预警人数。</w:t>
            </w:r>
          </w:p>
        </w:tc>
      </w:tr>
      <w:bookmarkEnd w:id="15"/>
      <w:bookmarkEnd w:id="16"/>
      <w:bookmarkEnd w:id="17"/>
    </w:tbl>
    <w:p w:rsidR="001408AC" w:rsidRDefault="001408AC">
      <w:pPr>
        <w:pStyle w:val="Style3"/>
        <w:ind w:firstLine="400"/>
      </w:pPr>
    </w:p>
    <w:p w:rsidR="001408AC" w:rsidRDefault="00757055">
      <w:pPr>
        <w:spacing w:line="360" w:lineRule="auto"/>
        <w:rPr>
          <w:rFonts w:ascii="宋体" w:eastAsia="宋体" w:hAnsi="宋体" w:cs="宋体"/>
          <w:b/>
          <w:bCs/>
          <w:sz w:val="28"/>
          <w:szCs w:val="28"/>
        </w:rPr>
      </w:pPr>
      <w:r>
        <w:rPr>
          <w:rFonts w:ascii="宋体" w:eastAsia="宋体" w:hAnsi="宋体" w:cs="宋体" w:hint="eastAsia"/>
          <w:b/>
          <w:bCs/>
          <w:sz w:val="28"/>
          <w:szCs w:val="28"/>
        </w:rPr>
        <w:t>七、付款结算及其他要求：</w:t>
      </w:r>
    </w:p>
    <w:p w:rsidR="001408AC" w:rsidRDefault="00757055">
      <w:pPr>
        <w:spacing w:line="360" w:lineRule="auto"/>
        <w:ind w:firstLineChars="200" w:firstLine="560"/>
        <w:jc w:val="left"/>
        <w:rPr>
          <w:rFonts w:ascii="宋体" w:eastAsia="宋体" w:hAnsi="宋体" w:cs="宋体"/>
          <w:sz w:val="28"/>
          <w:szCs w:val="28"/>
        </w:rPr>
      </w:pPr>
      <w:bookmarkStart w:id="18" w:name="OLE_LINK24"/>
      <w:bookmarkStart w:id="19" w:name="OLE_LINK25"/>
      <w:r>
        <w:rPr>
          <w:rFonts w:ascii="宋体" w:eastAsia="宋体" w:hAnsi="宋体" w:cs="宋体" w:hint="eastAsia"/>
          <w:sz w:val="28"/>
          <w:szCs w:val="28"/>
        </w:rPr>
        <w:t>（一）</w:t>
      </w:r>
      <w:bookmarkEnd w:id="18"/>
      <w:bookmarkEnd w:id="19"/>
      <w:r>
        <w:rPr>
          <w:rFonts w:ascii="宋体" w:hAnsi="宋体" w:cs="宋体" w:hint="eastAsia"/>
          <w:sz w:val="28"/>
          <w:szCs w:val="28"/>
        </w:rPr>
        <w:t>送货</w:t>
      </w:r>
      <w:r>
        <w:rPr>
          <w:rFonts w:ascii="宋体" w:eastAsia="宋体" w:hAnsi="宋体" w:cs="宋体" w:hint="eastAsia"/>
          <w:sz w:val="28"/>
          <w:szCs w:val="28"/>
        </w:rPr>
        <w:t>时间：签订合同后</w:t>
      </w:r>
      <w:r>
        <w:rPr>
          <w:rFonts w:ascii="宋体" w:hAnsi="宋体" w:cs="宋体" w:hint="eastAsia"/>
          <w:sz w:val="28"/>
          <w:szCs w:val="28"/>
        </w:rPr>
        <w:t>15个工作日内交付使用</w:t>
      </w:r>
      <w:r>
        <w:rPr>
          <w:rFonts w:ascii="宋体" w:eastAsia="宋体" w:hAnsi="宋体" w:cs="宋体" w:hint="eastAsia"/>
          <w:sz w:val="28"/>
          <w:szCs w:val="28"/>
        </w:rPr>
        <w:t>。</w:t>
      </w:r>
    </w:p>
    <w:p w:rsidR="001408AC" w:rsidRDefault="00757055">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lastRenderedPageBreak/>
        <w:t>（二）</w:t>
      </w:r>
      <w:r>
        <w:rPr>
          <w:rFonts w:ascii="宋体" w:hAnsi="宋体" w:cs="宋体" w:hint="eastAsia"/>
          <w:sz w:val="28"/>
          <w:szCs w:val="28"/>
        </w:rPr>
        <w:t>货物安装完毕，经采购人和中标供应商双方确认全部货物验收合格后，中标人提交付款申请并提供相应金额的正式发票后，采购人在20个工作日内一次性支付合同金额的100%。</w:t>
      </w:r>
    </w:p>
    <w:p w:rsidR="001408AC" w:rsidRDefault="00757055">
      <w:pPr>
        <w:numPr>
          <w:ilvl w:val="0"/>
          <w:numId w:val="1"/>
        </w:numPr>
        <w:spacing w:line="360" w:lineRule="auto"/>
        <w:ind w:left="562" w:hangingChars="200" w:hanging="562"/>
        <w:jc w:val="left"/>
        <w:rPr>
          <w:rFonts w:ascii="宋体" w:eastAsia="宋体" w:hAnsi="宋体" w:cs="宋体"/>
          <w:b/>
          <w:bCs/>
          <w:sz w:val="28"/>
          <w:szCs w:val="28"/>
        </w:rPr>
      </w:pPr>
      <w:r>
        <w:rPr>
          <w:rFonts w:ascii="宋体" w:eastAsia="宋体" w:hAnsi="宋体" w:cs="宋体" w:hint="eastAsia"/>
          <w:b/>
          <w:bCs/>
          <w:sz w:val="28"/>
          <w:szCs w:val="28"/>
        </w:rPr>
        <w:t>其他要求：</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（一）</w:t>
      </w:r>
      <w:r>
        <w:rPr>
          <w:rFonts w:ascii="宋体" w:eastAsia="宋体" w:hAnsi="宋体" w:cs="宋体" w:hint="eastAsia"/>
          <w:sz w:val="28"/>
          <w:szCs w:val="28"/>
        </w:rPr>
        <w:t>质保期：</w:t>
      </w:r>
      <w:r>
        <w:rPr>
          <w:rFonts w:ascii="宋体" w:hAnsi="宋体" w:cs="宋体" w:hint="eastAsia"/>
          <w:sz w:val="28"/>
          <w:szCs w:val="28"/>
        </w:rPr>
        <w:t>免费保修期1年,涉及软件类的须1年免费升级，保证软件正常使用。</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二）在双方合同签订一个月内，中标方需要给出系统的网址和账号配置情况，并对系统的基本使用进行培训。使用过程中如出现问题可以联系中标方进行解决和辅助配置。中标方需在签订合同结束后提供软件使用说明书，详细描述系统各部分使用情况。</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三）服务期间中标方应指定专人负责内容安全管理系统售后技术支持工作，提供7*24小时的电话咨询服务，提供固话、手机号、QQ、微信等联系方式，并依据具体情况提供电话或邮件咨询服务、远程协助服务或上门服务。</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四）中标方在接收到故障反馈时，应对相关信息作简要分析，根据紧急程度与实际情况，原则上在一小时内作出故障响应，进行故障处理，1个工作日内解决故障情况。中标供应商提供假冒、劣质或以次充好的产品，经质检部门证实，中标供应商必须承担由于产品质量、安装不当等引发的事故（财产损失、人身伤亡）责任和全部费用，并追究其法律责任。</w:t>
      </w:r>
    </w:p>
    <w:p w:rsidR="001408AC" w:rsidRDefault="00757055">
      <w:pPr>
        <w:spacing w:line="360" w:lineRule="auto"/>
        <w:jc w:val="left"/>
        <w:rPr>
          <w:rFonts w:ascii="宋体" w:hAnsi="宋体" w:cs="宋体"/>
          <w:b/>
          <w:bCs/>
          <w:sz w:val="28"/>
          <w:szCs w:val="28"/>
        </w:rPr>
      </w:pPr>
      <w:r>
        <w:rPr>
          <w:rFonts w:ascii="宋体" w:hAnsi="宋体" w:cs="宋体" w:hint="eastAsia"/>
          <w:b/>
          <w:bCs/>
          <w:sz w:val="28"/>
          <w:szCs w:val="28"/>
        </w:rPr>
        <w:t>九、评审规则</w:t>
      </w:r>
    </w:p>
    <w:p w:rsidR="001408AC" w:rsidRDefault="00757055">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w:t>
      </w:r>
      <w:r>
        <w:rPr>
          <w:rFonts w:ascii="宋体" w:hAnsi="宋体" w:cs="宋体" w:hint="eastAsia"/>
          <w:sz w:val="28"/>
          <w:szCs w:val="28"/>
        </w:rPr>
        <w:lastRenderedPageBreak/>
        <w:t>本次询价失败。</w:t>
      </w:r>
    </w:p>
    <w:p w:rsidR="001408AC" w:rsidRDefault="00757055">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1408AC" w:rsidRDefault="00757055">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1408AC" w:rsidRDefault="00757055">
      <w:pPr>
        <w:spacing w:line="360" w:lineRule="auto"/>
        <w:jc w:val="left"/>
        <w:rPr>
          <w:rFonts w:ascii="宋体" w:hAnsi="宋体" w:cs="宋体"/>
          <w:b/>
          <w:bCs/>
          <w:sz w:val="28"/>
          <w:szCs w:val="28"/>
        </w:rPr>
      </w:pPr>
      <w:r>
        <w:rPr>
          <w:rFonts w:ascii="宋体" w:hAnsi="宋体" w:cs="宋体" w:hint="eastAsia"/>
          <w:b/>
          <w:bCs/>
          <w:sz w:val="28"/>
          <w:szCs w:val="28"/>
        </w:rPr>
        <w:t>十、报价文件内容</w:t>
      </w:r>
    </w:p>
    <w:p w:rsidR="001408AC" w:rsidRDefault="00757055">
      <w:pPr>
        <w:spacing w:line="360" w:lineRule="auto"/>
        <w:ind w:firstLineChars="200" w:firstLine="560"/>
        <w:jc w:val="left"/>
        <w:rPr>
          <w:rFonts w:ascii="宋体" w:hAnsi="宋体" w:cs="宋体"/>
          <w:sz w:val="28"/>
          <w:szCs w:val="28"/>
        </w:rPr>
      </w:pPr>
      <w:r>
        <w:rPr>
          <w:rFonts w:ascii="宋体" w:hAnsi="宋体" w:cs="宋体" w:hint="eastAsia"/>
          <w:sz w:val="28"/>
          <w:szCs w:val="28"/>
        </w:rPr>
        <w:t>1.按要求提交加盖报价供应商公章的《报价一览表》（见附件1）。</w:t>
      </w:r>
    </w:p>
    <w:p w:rsidR="001408AC" w:rsidRDefault="00757055">
      <w:pPr>
        <w:spacing w:line="360" w:lineRule="auto"/>
        <w:ind w:firstLineChars="200" w:firstLine="560"/>
        <w:jc w:val="left"/>
        <w:rPr>
          <w:rFonts w:ascii="宋体" w:hAnsi="宋体" w:cs="宋体"/>
          <w:sz w:val="28"/>
          <w:szCs w:val="28"/>
        </w:rPr>
      </w:pPr>
      <w:r>
        <w:rPr>
          <w:rFonts w:ascii="宋体" w:hAnsi="宋体" w:cs="宋体" w:hint="eastAsia"/>
          <w:sz w:val="28"/>
          <w:szCs w:val="28"/>
        </w:rPr>
        <w:t>2.按要求提交加盖报价供应商公章的《报价明细表》（见附件2）。</w:t>
      </w:r>
    </w:p>
    <w:p w:rsidR="001408AC" w:rsidRDefault="00757055">
      <w:pPr>
        <w:pStyle w:val="2"/>
        <w:spacing w:before="0" w:after="0" w:line="400" w:lineRule="exact"/>
        <w:jc w:val="center"/>
        <w:rPr>
          <w:rFonts w:ascii="宋体" w:hAnsi="宋体" w:cs="宋体"/>
          <w:b w:val="0"/>
          <w:szCs w:val="28"/>
        </w:rPr>
      </w:pPr>
      <w:r>
        <w:rPr>
          <w:rFonts w:ascii="宋体" w:hAnsi="宋体" w:cs="宋体" w:hint="eastAsia"/>
          <w:b w:val="0"/>
          <w:szCs w:val="28"/>
        </w:rPr>
        <w:t xml:space="preserve">    3.按要求提交加盖报价供应商公章的《</w:t>
      </w:r>
      <w:r>
        <w:rPr>
          <w:rFonts w:ascii="宋体" w:hAnsi="宋体" w:cs="宋体" w:hint="eastAsia"/>
          <w:b w:val="0"/>
          <w:bCs/>
          <w:szCs w:val="28"/>
        </w:rPr>
        <w:t>承诺书</w:t>
      </w:r>
      <w:r>
        <w:rPr>
          <w:rFonts w:ascii="宋体" w:hAnsi="宋体" w:cs="宋体" w:hint="eastAsia"/>
          <w:b w:val="0"/>
          <w:szCs w:val="28"/>
        </w:rPr>
        <w:t>》（见附件3）。</w:t>
      </w:r>
    </w:p>
    <w:p w:rsidR="001408AC" w:rsidRDefault="00757055">
      <w:pPr>
        <w:spacing w:line="360" w:lineRule="auto"/>
        <w:ind w:firstLineChars="200" w:firstLine="560"/>
        <w:jc w:val="left"/>
        <w:rPr>
          <w:rFonts w:ascii="宋体" w:hAnsi="宋体" w:cs="宋体"/>
          <w:sz w:val="28"/>
          <w:szCs w:val="28"/>
        </w:rPr>
      </w:pPr>
      <w:r>
        <w:rPr>
          <w:rFonts w:ascii="宋体" w:hAnsi="宋体" w:cs="宋体" w:hint="eastAsia"/>
          <w:sz w:val="28"/>
          <w:szCs w:val="28"/>
        </w:rPr>
        <w:t>4.提交企业法人《营业执照》副本或事业单位法人证书或法人登记证书复印件，并加盖报价供应商公章。</w:t>
      </w:r>
    </w:p>
    <w:p w:rsidR="001408AC" w:rsidRDefault="00757055">
      <w:pPr>
        <w:spacing w:line="360" w:lineRule="auto"/>
        <w:ind w:firstLineChars="200" w:firstLine="560"/>
        <w:jc w:val="left"/>
        <w:rPr>
          <w:rFonts w:ascii="宋体" w:hAnsi="宋体" w:cs="宋体"/>
          <w:sz w:val="28"/>
          <w:szCs w:val="28"/>
        </w:rPr>
      </w:pPr>
      <w:r>
        <w:rPr>
          <w:rFonts w:ascii="宋体" w:hAnsi="宋体" w:cs="宋体" w:hint="eastAsia"/>
          <w:sz w:val="28"/>
          <w:szCs w:val="28"/>
        </w:rPr>
        <w:t>5.供应商所递交的报价文件须密封完好，并且在封面填写项目名称；采购人拒收没有密封完好的报价文件。</w:t>
      </w:r>
    </w:p>
    <w:p w:rsidR="001408AC" w:rsidRDefault="001408AC">
      <w:pPr>
        <w:spacing w:line="360" w:lineRule="auto"/>
        <w:ind w:firstLineChars="200" w:firstLine="480"/>
        <w:rPr>
          <w:rFonts w:ascii="宋体" w:hAnsi="宋体" w:cs="宋体"/>
          <w:sz w:val="24"/>
        </w:rPr>
      </w:pPr>
    </w:p>
    <w:p w:rsidR="001408AC" w:rsidRDefault="001408AC">
      <w:pPr>
        <w:spacing w:line="360" w:lineRule="auto"/>
        <w:jc w:val="left"/>
        <w:rPr>
          <w:rFonts w:ascii="宋体" w:hAnsi="宋体" w:cs="宋体"/>
          <w:b/>
          <w:bCs/>
          <w:sz w:val="28"/>
          <w:szCs w:val="28"/>
        </w:rPr>
      </w:pPr>
    </w:p>
    <w:p w:rsidR="001408AC" w:rsidRDefault="001408AC"/>
    <w:p w:rsidR="001408AC" w:rsidRDefault="001408AC"/>
    <w:p w:rsidR="001408AC" w:rsidRDefault="001408AC">
      <w:pPr>
        <w:pStyle w:val="Style3"/>
        <w:ind w:firstLine="400"/>
      </w:pPr>
    </w:p>
    <w:p w:rsidR="001408AC" w:rsidRDefault="001408AC">
      <w:pPr>
        <w:pStyle w:val="3"/>
      </w:pPr>
    </w:p>
    <w:p w:rsidR="001408AC" w:rsidRDefault="001408AC">
      <w:pPr>
        <w:pStyle w:val="3"/>
      </w:pPr>
    </w:p>
    <w:p w:rsidR="001408AC" w:rsidRDefault="001408AC">
      <w:pPr>
        <w:pStyle w:val="3"/>
      </w:pPr>
    </w:p>
    <w:p w:rsidR="001408AC" w:rsidRDefault="001408AC">
      <w:pPr>
        <w:pStyle w:val="3"/>
      </w:pPr>
    </w:p>
    <w:p w:rsidR="001408AC" w:rsidRDefault="001408AC">
      <w:pPr>
        <w:pStyle w:val="3"/>
      </w:pPr>
    </w:p>
    <w:p w:rsidR="001408AC" w:rsidRDefault="001408AC">
      <w:pPr>
        <w:pStyle w:val="3"/>
      </w:pPr>
    </w:p>
    <w:p w:rsidR="001408AC" w:rsidRDefault="001408AC">
      <w:pPr>
        <w:pStyle w:val="3"/>
      </w:pPr>
    </w:p>
    <w:p w:rsidR="001408AC" w:rsidRDefault="001408AC">
      <w:pPr>
        <w:pStyle w:val="3"/>
      </w:pPr>
    </w:p>
    <w:p w:rsidR="001408AC" w:rsidRDefault="001408AC"/>
    <w:p w:rsidR="001408AC" w:rsidRDefault="001408AC"/>
    <w:p w:rsidR="001408AC" w:rsidRDefault="00757055">
      <w:pPr>
        <w:tabs>
          <w:tab w:val="left" w:pos="8100"/>
        </w:tabs>
        <w:adjustRightInd w:val="0"/>
        <w:snapToGrid w:val="0"/>
        <w:spacing w:line="348" w:lineRule="auto"/>
        <w:rPr>
          <w:rFonts w:ascii="宋体" w:hAnsi="宋体" w:cs="宋体"/>
          <w:b/>
          <w:sz w:val="24"/>
        </w:rPr>
      </w:pPr>
      <w:r>
        <w:rPr>
          <w:rFonts w:ascii="宋体" w:hAnsi="宋体" w:cs="宋体" w:hint="eastAsia"/>
          <w:b/>
          <w:sz w:val="24"/>
        </w:rPr>
        <w:t>附件1</w:t>
      </w:r>
    </w:p>
    <w:p w:rsidR="001408AC" w:rsidRDefault="001408AC">
      <w:pPr>
        <w:tabs>
          <w:tab w:val="left" w:pos="8100"/>
        </w:tabs>
        <w:adjustRightInd w:val="0"/>
        <w:snapToGrid w:val="0"/>
        <w:spacing w:line="348" w:lineRule="auto"/>
        <w:rPr>
          <w:rFonts w:ascii="宋体" w:hAnsi="宋体" w:cs="宋体"/>
          <w:b/>
          <w:sz w:val="24"/>
        </w:rPr>
      </w:pPr>
    </w:p>
    <w:p w:rsidR="001408AC" w:rsidRDefault="00757055">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1408AC" w:rsidRDefault="00757055">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222"/>
        <w:gridCol w:w="7126"/>
      </w:tblGrid>
      <w:tr w:rsidR="001408AC">
        <w:trPr>
          <w:cantSplit/>
          <w:trHeight w:val="660"/>
          <w:jc w:val="center"/>
        </w:trPr>
        <w:tc>
          <w:tcPr>
            <w:tcW w:w="2222" w:type="dxa"/>
            <w:tcBorders>
              <w:top w:val="single" w:sz="6" w:space="0" w:color="auto"/>
              <w:left w:val="single" w:sz="6" w:space="0" w:color="auto"/>
              <w:bottom w:val="nil"/>
              <w:right w:val="single" w:sz="6" w:space="0" w:color="auto"/>
            </w:tcBorders>
            <w:vAlign w:val="center"/>
          </w:tcPr>
          <w:p w:rsidR="001408AC" w:rsidRDefault="00757055">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7126" w:type="dxa"/>
            <w:tcBorders>
              <w:top w:val="single" w:sz="6" w:space="0" w:color="auto"/>
              <w:left w:val="single" w:sz="6" w:space="0" w:color="auto"/>
              <w:bottom w:val="single" w:sz="6" w:space="0" w:color="auto"/>
              <w:right w:val="single" w:sz="6" w:space="0" w:color="auto"/>
            </w:tcBorders>
            <w:vAlign w:val="center"/>
          </w:tcPr>
          <w:p w:rsidR="001408AC" w:rsidRDefault="00757055">
            <w:pPr>
              <w:pStyle w:val="ab"/>
              <w:spacing w:line="560" w:lineRule="exact"/>
              <w:ind w:firstLineChars="0" w:firstLine="0"/>
              <w:jc w:val="left"/>
              <w:rPr>
                <w:rFonts w:ascii="宋体" w:eastAsia="宋体" w:hAnsi="宋体" w:cs="宋体"/>
                <w:sz w:val="28"/>
                <w:szCs w:val="28"/>
              </w:rPr>
            </w:pPr>
            <w:r>
              <w:rPr>
                <w:rFonts w:ascii="宋体" w:eastAsia="宋体" w:hAnsi="宋体" w:cs="宋体" w:hint="eastAsia"/>
                <w:sz w:val="28"/>
                <w:szCs w:val="28"/>
              </w:rPr>
              <w:t>广东生态工程职业学院舆情监测及内容安全管理系统项目</w:t>
            </w:r>
          </w:p>
        </w:tc>
      </w:tr>
      <w:tr w:rsidR="001408AC">
        <w:trPr>
          <w:cantSplit/>
          <w:trHeight w:val="1193"/>
          <w:jc w:val="center"/>
        </w:trPr>
        <w:tc>
          <w:tcPr>
            <w:tcW w:w="2222" w:type="dxa"/>
            <w:vMerge w:val="restart"/>
            <w:tcBorders>
              <w:top w:val="single" w:sz="6" w:space="0" w:color="auto"/>
              <w:left w:val="single" w:sz="6" w:space="0" w:color="auto"/>
              <w:right w:val="single" w:sz="6" w:space="0" w:color="auto"/>
            </w:tcBorders>
            <w:vAlign w:val="center"/>
          </w:tcPr>
          <w:p w:rsidR="001408AC" w:rsidRDefault="00757055">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7126" w:type="dxa"/>
            <w:tcBorders>
              <w:top w:val="single" w:sz="6" w:space="0" w:color="auto"/>
              <w:left w:val="single" w:sz="6" w:space="0" w:color="auto"/>
              <w:bottom w:val="single" w:sz="4" w:space="0" w:color="auto"/>
              <w:right w:val="single" w:sz="6" w:space="0" w:color="auto"/>
            </w:tcBorders>
            <w:vAlign w:val="center"/>
          </w:tcPr>
          <w:p w:rsidR="001408AC" w:rsidRDefault="00757055">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1408AC">
        <w:trPr>
          <w:cantSplit/>
          <w:trHeight w:val="985"/>
          <w:jc w:val="center"/>
        </w:trPr>
        <w:tc>
          <w:tcPr>
            <w:tcW w:w="2222" w:type="dxa"/>
            <w:vMerge/>
            <w:tcBorders>
              <w:left w:val="single" w:sz="6" w:space="0" w:color="auto"/>
              <w:right w:val="single" w:sz="6" w:space="0" w:color="auto"/>
            </w:tcBorders>
            <w:vAlign w:val="center"/>
          </w:tcPr>
          <w:p w:rsidR="001408AC" w:rsidRDefault="001408AC">
            <w:pPr>
              <w:autoSpaceDE w:val="0"/>
              <w:autoSpaceDN w:val="0"/>
              <w:adjustRightInd w:val="0"/>
              <w:spacing w:line="480" w:lineRule="exact"/>
              <w:jc w:val="center"/>
              <w:rPr>
                <w:rFonts w:ascii="宋体" w:hAnsi="宋体"/>
                <w:b/>
                <w:sz w:val="24"/>
              </w:rPr>
            </w:pPr>
          </w:p>
        </w:tc>
        <w:tc>
          <w:tcPr>
            <w:tcW w:w="7126" w:type="dxa"/>
            <w:tcBorders>
              <w:top w:val="single" w:sz="4" w:space="0" w:color="auto"/>
              <w:left w:val="single" w:sz="6" w:space="0" w:color="auto"/>
              <w:right w:val="single" w:sz="6" w:space="0" w:color="auto"/>
            </w:tcBorders>
            <w:vAlign w:val="center"/>
          </w:tcPr>
          <w:p w:rsidR="001408AC" w:rsidRDefault="00757055">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1408AC">
        <w:trPr>
          <w:cantSplit/>
          <w:trHeight w:val="660"/>
          <w:jc w:val="center"/>
        </w:trPr>
        <w:tc>
          <w:tcPr>
            <w:tcW w:w="2222" w:type="dxa"/>
            <w:tcBorders>
              <w:top w:val="single" w:sz="6" w:space="0" w:color="auto"/>
              <w:left w:val="single" w:sz="6" w:space="0" w:color="auto"/>
              <w:bottom w:val="single" w:sz="6" w:space="0" w:color="auto"/>
              <w:right w:val="single" w:sz="6" w:space="0" w:color="auto"/>
            </w:tcBorders>
            <w:vAlign w:val="center"/>
          </w:tcPr>
          <w:p w:rsidR="001408AC" w:rsidRDefault="00757055">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7126" w:type="dxa"/>
            <w:tcBorders>
              <w:top w:val="single" w:sz="6" w:space="0" w:color="auto"/>
              <w:left w:val="single" w:sz="6" w:space="0" w:color="auto"/>
              <w:bottom w:val="single" w:sz="6" w:space="0" w:color="auto"/>
              <w:right w:val="single" w:sz="6" w:space="0" w:color="auto"/>
            </w:tcBorders>
            <w:vAlign w:val="center"/>
          </w:tcPr>
          <w:p w:rsidR="001408AC" w:rsidRDefault="001408AC">
            <w:pPr>
              <w:autoSpaceDE w:val="0"/>
              <w:autoSpaceDN w:val="0"/>
              <w:adjustRightInd w:val="0"/>
              <w:spacing w:line="480" w:lineRule="exact"/>
              <w:jc w:val="center"/>
              <w:rPr>
                <w:rFonts w:ascii="宋体" w:hAnsi="宋体"/>
                <w:sz w:val="24"/>
              </w:rPr>
            </w:pPr>
          </w:p>
        </w:tc>
      </w:tr>
    </w:tbl>
    <w:p w:rsidR="001408AC" w:rsidRDefault="00757055">
      <w:pPr>
        <w:pStyle w:val="a6"/>
        <w:spacing w:line="480" w:lineRule="exact"/>
        <w:ind w:firstLineChars="50" w:firstLine="100"/>
        <w:rPr>
          <w:rFonts w:hAnsi="宋体"/>
        </w:rPr>
      </w:pPr>
      <w:r>
        <w:rPr>
          <w:rFonts w:hAnsi="宋体" w:hint="eastAsia"/>
        </w:rPr>
        <w:t>注：</w:t>
      </w:r>
    </w:p>
    <w:p w:rsidR="001408AC" w:rsidRDefault="00757055">
      <w:pPr>
        <w:pStyle w:val="a6"/>
        <w:numPr>
          <w:ilvl w:val="0"/>
          <w:numId w:val="2"/>
        </w:numPr>
        <w:spacing w:line="0" w:lineRule="atLeast"/>
        <w:rPr>
          <w:rFonts w:hAnsi="宋体"/>
        </w:rPr>
      </w:pPr>
      <w:r>
        <w:rPr>
          <w:rFonts w:hAnsi="宋体" w:hint="eastAsia"/>
        </w:rPr>
        <w:t>本表报价包含完成本项目应预见和不可预见的一切含税费用。</w:t>
      </w:r>
    </w:p>
    <w:p w:rsidR="001408AC" w:rsidRDefault="00757055">
      <w:pPr>
        <w:pStyle w:val="a6"/>
        <w:numPr>
          <w:ilvl w:val="0"/>
          <w:numId w:val="2"/>
        </w:numPr>
        <w:spacing w:line="0" w:lineRule="atLeast"/>
        <w:rPr>
          <w:rFonts w:hAnsi="宋体"/>
        </w:rPr>
      </w:pPr>
      <w:r>
        <w:rPr>
          <w:rFonts w:hint="eastAsia"/>
        </w:rPr>
        <w:t>填写此表时不得改变表格的形式。</w:t>
      </w:r>
    </w:p>
    <w:p w:rsidR="001408AC" w:rsidRDefault="00757055">
      <w:pPr>
        <w:pStyle w:val="a6"/>
        <w:numPr>
          <w:ilvl w:val="0"/>
          <w:numId w:val="2"/>
        </w:numPr>
        <w:spacing w:line="0" w:lineRule="atLeast"/>
        <w:rPr>
          <w:rFonts w:hAnsi="宋体"/>
        </w:rPr>
      </w:pPr>
      <w:r>
        <w:rPr>
          <w:rFonts w:hint="eastAsia"/>
        </w:rPr>
        <w:t>以上表中内容必须计算机录入、填写、打印。手写按无效报价处理。</w:t>
      </w:r>
    </w:p>
    <w:p w:rsidR="001408AC" w:rsidRDefault="00757055">
      <w:pPr>
        <w:pStyle w:val="a6"/>
        <w:numPr>
          <w:ilvl w:val="0"/>
          <w:numId w:val="2"/>
        </w:numPr>
        <w:spacing w:line="0" w:lineRule="atLeast"/>
        <w:rPr>
          <w:rFonts w:hAnsi="宋体"/>
        </w:rPr>
      </w:pPr>
      <w:r>
        <w:rPr>
          <w:rFonts w:hint="eastAsia"/>
        </w:rPr>
        <w:t>需填写（六、项目内容及要求）报价明细表</w:t>
      </w:r>
    </w:p>
    <w:p w:rsidR="001408AC" w:rsidRDefault="001408AC">
      <w:pPr>
        <w:pStyle w:val="a6"/>
        <w:spacing w:line="0" w:lineRule="atLeast"/>
        <w:ind w:left="336"/>
        <w:rPr>
          <w:rFonts w:hAnsi="宋体"/>
          <w:color w:val="FF0000"/>
        </w:rPr>
      </w:pPr>
    </w:p>
    <w:p w:rsidR="001408AC" w:rsidRDefault="001408AC"/>
    <w:p w:rsidR="001408AC" w:rsidRDefault="001408AC"/>
    <w:p w:rsidR="001408AC" w:rsidRDefault="001408AC">
      <w:pPr>
        <w:spacing w:line="480" w:lineRule="exact"/>
        <w:ind w:leftChars="2190" w:left="4599" w:firstLineChars="100" w:firstLine="240"/>
        <w:rPr>
          <w:rFonts w:ascii="宋体" w:hAnsi="宋体" w:cs="宋体"/>
          <w:sz w:val="24"/>
        </w:rPr>
      </w:pPr>
    </w:p>
    <w:p w:rsidR="001408AC" w:rsidRDefault="00757055">
      <w:pPr>
        <w:spacing w:line="480" w:lineRule="exact"/>
        <w:ind w:firstLineChars="1900" w:firstLine="4560"/>
        <w:rPr>
          <w:rFonts w:ascii="宋体" w:hAnsi="宋体" w:cs="宋体"/>
          <w:sz w:val="24"/>
        </w:rPr>
      </w:pPr>
      <w:r>
        <w:rPr>
          <w:rFonts w:ascii="宋体" w:hAnsi="宋体" w:cs="宋体" w:hint="eastAsia"/>
          <w:sz w:val="24"/>
        </w:rPr>
        <w:t>投标人（公章）：</w:t>
      </w:r>
    </w:p>
    <w:p w:rsidR="001408AC" w:rsidRDefault="00757055">
      <w:pPr>
        <w:spacing w:line="480" w:lineRule="exact"/>
        <w:ind w:firstLineChars="1900" w:firstLine="4560"/>
        <w:rPr>
          <w:rFonts w:ascii="宋体" w:hAnsi="宋体" w:cs="宋体"/>
          <w:sz w:val="24"/>
        </w:rPr>
      </w:pPr>
      <w:r>
        <w:rPr>
          <w:rFonts w:ascii="宋体" w:hAnsi="宋体" w:cs="宋体" w:hint="eastAsia"/>
          <w:sz w:val="24"/>
        </w:rPr>
        <w:t>投标人地址：</w:t>
      </w:r>
    </w:p>
    <w:p w:rsidR="001408AC" w:rsidRDefault="00757055">
      <w:pPr>
        <w:spacing w:line="480" w:lineRule="exact"/>
        <w:ind w:firstLineChars="1900" w:firstLine="4560"/>
        <w:rPr>
          <w:rFonts w:ascii="宋体" w:hAnsi="宋体" w:cs="宋体"/>
          <w:sz w:val="24"/>
        </w:rPr>
      </w:pPr>
      <w:r>
        <w:rPr>
          <w:rFonts w:ascii="宋体" w:hAnsi="宋体" w:cs="宋体" w:hint="eastAsia"/>
          <w:sz w:val="24"/>
        </w:rPr>
        <w:t>法人或代理人姓名（手写签名）：</w:t>
      </w:r>
    </w:p>
    <w:p w:rsidR="001408AC" w:rsidRDefault="00757055">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1408AC" w:rsidRDefault="00757055">
      <w:pPr>
        <w:spacing w:line="480" w:lineRule="exact"/>
        <w:ind w:firstLineChars="1900" w:firstLine="4560"/>
        <w:rPr>
          <w:rFonts w:ascii="宋体" w:hAnsi="宋体" w:cs="宋体"/>
          <w:sz w:val="24"/>
        </w:rPr>
      </w:pPr>
      <w:r>
        <w:rPr>
          <w:rFonts w:ascii="宋体" w:hAnsi="宋体" w:cs="宋体" w:hint="eastAsia"/>
          <w:sz w:val="24"/>
        </w:rPr>
        <w:t>联系电话：</w:t>
      </w:r>
    </w:p>
    <w:p w:rsidR="001408AC" w:rsidRDefault="00757055">
      <w:pPr>
        <w:spacing w:line="480" w:lineRule="exact"/>
        <w:ind w:firstLineChars="1900" w:firstLine="4560"/>
        <w:rPr>
          <w:rFonts w:ascii="宋体" w:hAnsi="宋体" w:cs="宋体"/>
          <w:sz w:val="24"/>
        </w:rPr>
      </w:pPr>
      <w:r>
        <w:rPr>
          <w:rFonts w:ascii="宋体" w:hAnsi="宋体" w:cs="宋体" w:hint="eastAsia"/>
          <w:sz w:val="24"/>
        </w:rPr>
        <w:t>日    期：</w:t>
      </w:r>
    </w:p>
    <w:p w:rsidR="001408AC" w:rsidRDefault="001408AC">
      <w:pPr>
        <w:rPr>
          <w:rFonts w:ascii="宋体" w:hAnsi="宋体" w:cs="宋体"/>
          <w:sz w:val="24"/>
        </w:rPr>
      </w:pPr>
    </w:p>
    <w:p w:rsidR="001408AC" w:rsidRDefault="001408AC">
      <w:pPr>
        <w:rPr>
          <w:rFonts w:ascii="宋体" w:hAnsi="宋体" w:cs="宋体"/>
          <w:sz w:val="24"/>
        </w:rPr>
      </w:pPr>
    </w:p>
    <w:p w:rsidR="001408AC" w:rsidRDefault="00757055">
      <w:pPr>
        <w:pStyle w:val="1"/>
        <w:rPr>
          <w:rFonts w:cs="宋体" w:hint="default"/>
          <w:sz w:val="24"/>
        </w:rPr>
      </w:pPr>
      <w:r>
        <w:rPr>
          <w:rFonts w:cs="宋体"/>
          <w:sz w:val="24"/>
        </w:rPr>
        <w:t>（注：本报价表为</w:t>
      </w:r>
      <w:r>
        <w:rPr>
          <w:rFonts w:cs="宋体"/>
          <w:sz w:val="24"/>
          <w:u w:val="single"/>
        </w:rPr>
        <w:t>必要文件</w:t>
      </w:r>
      <w:r>
        <w:rPr>
          <w:rFonts w:cs="宋体"/>
          <w:sz w:val="24"/>
        </w:rPr>
        <w:t>，必须</w:t>
      </w:r>
      <w:r>
        <w:rPr>
          <w:rFonts w:cs="宋体"/>
          <w:sz w:val="24"/>
          <w:u w:val="single"/>
        </w:rPr>
        <w:t>加盖投标人公章</w:t>
      </w:r>
      <w:r>
        <w:rPr>
          <w:rFonts w:cs="宋体"/>
          <w:sz w:val="24"/>
        </w:rPr>
        <w:t>，必须有法定代表人或代理人</w:t>
      </w:r>
      <w:r>
        <w:rPr>
          <w:rFonts w:cs="宋体"/>
          <w:sz w:val="24"/>
          <w:u w:val="single"/>
        </w:rPr>
        <w:t>亲笔签名</w:t>
      </w:r>
      <w:bookmarkStart w:id="20" w:name="OLE_LINK27"/>
      <w:bookmarkStart w:id="21" w:name="OLE_LINK28"/>
      <w:r>
        <w:rPr>
          <w:rFonts w:cs="宋体"/>
          <w:sz w:val="24"/>
        </w:rPr>
        <w:t>（代理人签名需提供法定代表人授权证明）</w:t>
      </w:r>
      <w:bookmarkEnd w:id="20"/>
      <w:bookmarkEnd w:id="21"/>
      <w:r>
        <w:rPr>
          <w:rFonts w:cs="宋体"/>
          <w:sz w:val="24"/>
        </w:rPr>
        <w:t>，否则作无效处理）</w:t>
      </w:r>
    </w:p>
    <w:p w:rsidR="001408AC" w:rsidRDefault="001408AC"/>
    <w:p w:rsidR="001408AC" w:rsidRDefault="001408AC">
      <w:pPr>
        <w:pStyle w:val="Style3"/>
        <w:ind w:firstLine="400"/>
      </w:pPr>
    </w:p>
    <w:p w:rsidR="001408AC" w:rsidRDefault="0075705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附件2</w:t>
      </w:r>
    </w:p>
    <w:p w:rsidR="001408AC" w:rsidRDefault="00757055">
      <w:pPr>
        <w:spacing w:line="560" w:lineRule="exact"/>
        <w:jc w:val="center"/>
        <w:rPr>
          <w:rFonts w:ascii="宋体" w:hAnsi="宋体"/>
          <w:b/>
          <w:sz w:val="28"/>
          <w:szCs w:val="28"/>
        </w:rPr>
      </w:pPr>
      <w:r>
        <w:rPr>
          <w:rFonts w:ascii="宋体" w:hAnsi="宋体" w:hint="eastAsia"/>
          <w:b/>
          <w:sz w:val="28"/>
          <w:szCs w:val="28"/>
        </w:rPr>
        <w:t xml:space="preserve">报价明细表    </w:t>
      </w:r>
    </w:p>
    <w:p w:rsidR="001408AC" w:rsidRDefault="00757055">
      <w:pPr>
        <w:spacing w:line="560" w:lineRule="exact"/>
        <w:jc w:val="center"/>
        <w:rPr>
          <w:rFonts w:ascii="宋体" w:hAnsi="宋体"/>
          <w:b/>
          <w:sz w:val="28"/>
          <w:szCs w:val="28"/>
        </w:rPr>
      </w:pPr>
      <w:r>
        <w:rPr>
          <w:rFonts w:ascii="宋体" w:hAnsi="宋体" w:hint="eastAsia"/>
          <w:b/>
          <w:sz w:val="28"/>
          <w:szCs w:val="28"/>
        </w:rPr>
        <w:t xml:space="preserve">                                             </w:t>
      </w:r>
      <w:r>
        <w:rPr>
          <w:rFonts w:ascii="宋体" w:hAnsi="宋体" w:hint="eastAsia"/>
          <w:sz w:val="22"/>
        </w:rPr>
        <w:t>货币单位：人民币元</w:t>
      </w:r>
    </w:p>
    <w:tbl>
      <w:tblPr>
        <w:tblStyle w:val="aa"/>
        <w:tblW w:w="9209" w:type="dxa"/>
        <w:tblInd w:w="-343" w:type="dxa"/>
        <w:tblLook w:val="04A0"/>
      </w:tblPr>
      <w:tblGrid>
        <w:gridCol w:w="956"/>
        <w:gridCol w:w="1746"/>
        <w:gridCol w:w="6507"/>
      </w:tblGrid>
      <w:tr w:rsidR="001408AC">
        <w:tc>
          <w:tcPr>
            <w:tcW w:w="956" w:type="dxa"/>
            <w:vAlign w:val="center"/>
          </w:tcPr>
          <w:p w:rsidR="001408AC" w:rsidRDefault="00757055">
            <w:pPr>
              <w:spacing w:line="360" w:lineRule="auto"/>
              <w:jc w:val="center"/>
              <w:rPr>
                <w:rFonts w:ascii="宋体" w:eastAsia="宋体" w:hAnsi="宋体" w:cs="宋体"/>
                <w:sz w:val="28"/>
                <w:szCs w:val="28"/>
              </w:rPr>
            </w:pPr>
            <w:r>
              <w:rPr>
                <w:rFonts w:ascii="宋体" w:eastAsia="宋体" w:hAnsi="宋体" w:cs="宋体" w:hint="eastAsia"/>
                <w:b/>
                <w:bCs/>
                <w:sz w:val="24"/>
              </w:rPr>
              <w:t>序号</w:t>
            </w:r>
          </w:p>
        </w:tc>
        <w:tc>
          <w:tcPr>
            <w:tcW w:w="1746" w:type="dxa"/>
            <w:vAlign w:val="center"/>
          </w:tcPr>
          <w:p w:rsidR="001408AC" w:rsidRDefault="00757055">
            <w:pPr>
              <w:spacing w:line="360" w:lineRule="auto"/>
              <w:jc w:val="center"/>
              <w:rPr>
                <w:rFonts w:ascii="宋体" w:eastAsia="宋体" w:hAnsi="宋体" w:cs="宋体"/>
                <w:sz w:val="28"/>
                <w:szCs w:val="28"/>
              </w:rPr>
            </w:pPr>
            <w:r>
              <w:rPr>
                <w:rFonts w:ascii="宋体" w:eastAsia="宋体" w:hAnsi="宋体" w:cs="宋体" w:hint="eastAsia"/>
                <w:b/>
                <w:bCs/>
                <w:sz w:val="24"/>
              </w:rPr>
              <w:t>服务名称</w:t>
            </w:r>
          </w:p>
        </w:tc>
        <w:tc>
          <w:tcPr>
            <w:tcW w:w="6507" w:type="dxa"/>
            <w:vAlign w:val="center"/>
          </w:tcPr>
          <w:p w:rsidR="001408AC" w:rsidRDefault="00757055">
            <w:pPr>
              <w:spacing w:line="360" w:lineRule="auto"/>
              <w:jc w:val="center"/>
              <w:rPr>
                <w:rFonts w:ascii="宋体" w:eastAsia="宋体" w:hAnsi="宋体" w:cs="宋体"/>
                <w:sz w:val="28"/>
                <w:szCs w:val="28"/>
              </w:rPr>
            </w:pPr>
            <w:r>
              <w:rPr>
                <w:rFonts w:ascii="宋体" w:eastAsia="宋体" w:hAnsi="宋体" w:cs="宋体" w:hint="eastAsia"/>
                <w:b/>
                <w:bCs/>
                <w:sz w:val="24"/>
              </w:rPr>
              <w:t>具体内容及要求</w:t>
            </w:r>
          </w:p>
        </w:tc>
      </w:tr>
      <w:tr w:rsidR="001408AC">
        <w:tc>
          <w:tcPr>
            <w:tcW w:w="956" w:type="dxa"/>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1</w:t>
            </w:r>
          </w:p>
        </w:tc>
        <w:tc>
          <w:tcPr>
            <w:tcW w:w="1746" w:type="dxa"/>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舆情监测</w:t>
            </w:r>
          </w:p>
          <w:p w:rsidR="001408AC" w:rsidRDefault="00757055">
            <w:pPr>
              <w:pStyle w:val="a4"/>
            </w:pPr>
            <w:r>
              <w:rPr>
                <w:rFonts w:ascii="宋体" w:eastAsiaTheme="minorEastAsia" w:cs="宋体" w:hint="eastAsia"/>
                <w:b w:val="0"/>
                <w:bCs w:val="0"/>
                <w:spacing w:val="0"/>
                <w:sz w:val="21"/>
                <w:szCs w:val="24"/>
              </w:rPr>
              <w:t>提供互联网舆情监测系统，在此基础上进行行业数据的加工和分析。用户自助在互联网监测平台及手机客户端进行舆情监测和信息查看等。</w:t>
            </w:r>
          </w:p>
        </w:tc>
        <w:tc>
          <w:tcPr>
            <w:tcW w:w="6507" w:type="dxa"/>
            <w:shd w:val="clear" w:color="auto" w:fill="auto"/>
            <w:vAlign w:val="center"/>
          </w:tcPr>
          <w:p w:rsidR="001408AC" w:rsidRDefault="00757055">
            <w:pPr>
              <w:spacing w:line="360" w:lineRule="auto"/>
              <w:jc w:val="left"/>
              <w:rPr>
                <w:rFonts w:ascii="宋体" w:eastAsia="宋体" w:hAnsi="宋体" w:cs="宋体"/>
                <w:b/>
                <w:bCs/>
                <w:sz w:val="24"/>
              </w:rPr>
            </w:pPr>
            <w:r>
              <w:rPr>
                <w:rFonts w:ascii="宋体" w:eastAsia="宋体" w:hAnsi="宋体" w:cs="宋体" w:hint="eastAsia"/>
                <w:b/>
                <w:color w:val="000000"/>
                <w:sz w:val="24"/>
              </w:rPr>
              <w:t>功能要求</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①监测范围：</w:t>
            </w:r>
            <w:r>
              <w:rPr>
                <w:rFonts w:asciiTheme="minorEastAsia" w:eastAsiaTheme="minorEastAsia" w:hAnsiTheme="minorEastAsia" w:cstheme="minorEastAsia" w:hint="eastAsia"/>
                <w:b w:val="0"/>
                <w:bCs w:val="0"/>
                <w:spacing w:val="0"/>
                <w:sz w:val="21"/>
                <w:szCs w:val="24"/>
              </w:rPr>
              <w:t>包含网站、微博、微信、客户端、互动论坛、视频、数字报等7大分类，对历史采集信息可查看和保存时间不少于18个月；</w:t>
            </w:r>
            <w:r>
              <w:rPr>
                <w:rFonts w:asciiTheme="minorEastAsia" w:eastAsiaTheme="minorEastAsia" w:hAnsiTheme="minorEastAsia" w:cstheme="minorEastAsia" w:hint="eastAsia"/>
                <w:spacing w:val="0"/>
                <w:sz w:val="21"/>
                <w:szCs w:val="24"/>
              </w:rPr>
              <w:t>②信源筛选：</w:t>
            </w:r>
            <w:r>
              <w:rPr>
                <w:rFonts w:asciiTheme="minorEastAsia" w:eastAsiaTheme="minorEastAsia" w:hAnsiTheme="minorEastAsia" w:cstheme="minorEastAsia" w:hint="eastAsia"/>
                <w:b w:val="0"/>
                <w:bCs w:val="0"/>
                <w:spacing w:val="0"/>
                <w:sz w:val="21"/>
                <w:szCs w:val="24"/>
              </w:rPr>
              <w:t>支持检索的条件大于等于25个，包括微博认证、微博状态、媒体分级、网站分级、图文识别、机构分类、信源区域等。</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③图文监测：</w:t>
            </w:r>
            <w:r>
              <w:rPr>
                <w:rFonts w:asciiTheme="minorEastAsia" w:eastAsiaTheme="minorEastAsia" w:hAnsiTheme="minorEastAsia" w:cstheme="minorEastAsia" w:hint="eastAsia"/>
                <w:b w:val="0"/>
                <w:bCs w:val="0"/>
                <w:spacing w:val="0"/>
                <w:sz w:val="21"/>
                <w:szCs w:val="24"/>
              </w:rPr>
              <w:t>系统具备对互联网图片上文字的识别和监测能力。</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④数据能力优势：</w:t>
            </w:r>
            <w:r>
              <w:rPr>
                <w:rFonts w:asciiTheme="minorEastAsia" w:eastAsiaTheme="minorEastAsia" w:hAnsiTheme="minorEastAsia" w:cstheme="minorEastAsia" w:hint="eastAsia"/>
                <w:b w:val="0"/>
                <w:bCs w:val="0"/>
                <w:spacing w:val="0"/>
                <w:sz w:val="21"/>
                <w:szCs w:val="24"/>
              </w:rPr>
              <w:t>拥有不少于两个平台的官方授权数据证明，需包含新浪微博、抖音平台。即任意用户发布的微博、抖音等平台的内容全量、实时采集及呈现，并支持已删除微博信息的监测。能针对校园集市类平台进行数据采集，如：微信小程序（如有料同学、狐友）等。</w:t>
            </w:r>
          </w:p>
          <w:p w:rsidR="001408AC" w:rsidRDefault="00757055">
            <w:pPr>
              <w:pStyle w:val="a4"/>
              <w:rPr>
                <w:rFonts w:asciiTheme="minorEastAsia" w:eastAsiaTheme="minorEastAsia" w:hAnsiTheme="minorEastAsia" w:cstheme="minorEastAsia"/>
                <w:b w:val="0"/>
                <w:bCs w:val="0"/>
                <w:spacing w:val="0"/>
                <w:sz w:val="21"/>
                <w:szCs w:val="24"/>
              </w:rPr>
            </w:pPr>
            <w:r>
              <w:rPr>
                <w:rFonts w:asciiTheme="minorEastAsia" w:eastAsiaTheme="minorEastAsia" w:hAnsiTheme="minorEastAsia" w:cstheme="minorEastAsia" w:hint="eastAsia"/>
                <w:spacing w:val="0"/>
                <w:sz w:val="21"/>
                <w:szCs w:val="24"/>
              </w:rPr>
              <w:t>⑤AI能力集成：</w:t>
            </w:r>
            <w:r>
              <w:rPr>
                <w:rFonts w:asciiTheme="minorEastAsia" w:eastAsiaTheme="minorEastAsia" w:hAnsiTheme="minorEastAsia" w:cstheme="minorEastAsia" w:hint="eastAsia"/>
                <w:b w:val="0"/>
                <w:bCs w:val="0"/>
                <w:spacing w:val="0"/>
                <w:sz w:val="21"/>
                <w:szCs w:val="24"/>
              </w:rPr>
              <w:t>包含AI摘要、AI风险研判、AI分析、AI助手等。</w:t>
            </w:r>
          </w:p>
          <w:p w:rsidR="001408AC" w:rsidRDefault="001408AC"/>
        </w:tc>
      </w:tr>
      <w:tr w:rsidR="001408AC">
        <w:tc>
          <w:tcPr>
            <w:tcW w:w="956" w:type="dxa"/>
            <w:shd w:val="clear" w:color="auto" w:fill="auto"/>
            <w:vAlign w:val="center"/>
          </w:tcPr>
          <w:p w:rsidR="001408AC" w:rsidRDefault="00757055">
            <w:pPr>
              <w:spacing w:line="360" w:lineRule="auto"/>
              <w:jc w:val="center"/>
              <w:rPr>
                <w:rFonts w:ascii="宋体" w:eastAsia="宋体" w:hAnsi="宋体" w:cs="宋体"/>
                <w:sz w:val="24"/>
              </w:rPr>
            </w:pPr>
            <w:r>
              <w:rPr>
                <w:rFonts w:ascii="宋体" w:eastAsia="宋体" w:hAnsi="宋体" w:cs="宋体"/>
                <w:sz w:val="24"/>
              </w:rPr>
              <w:t>2</w:t>
            </w:r>
          </w:p>
        </w:tc>
        <w:tc>
          <w:tcPr>
            <w:tcW w:w="1746" w:type="dxa"/>
            <w:vMerge w:val="restart"/>
            <w:shd w:val="clear" w:color="auto" w:fill="auto"/>
            <w:vAlign w:val="center"/>
          </w:tcPr>
          <w:p w:rsidR="001408AC" w:rsidRDefault="001408AC">
            <w:pPr>
              <w:pStyle w:val="ac"/>
              <w:spacing w:line="360" w:lineRule="auto"/>
              <w:ind w:firstLineChars="0" w:firstLine="0"/>
              <w:jc w:val="center"/>
              <w:rPr>
                <w:rFonts w:ascii="宋体" w:eastAsia="宋体" w:hAnsi="宋体" w:cs="宋体"/>
                <w:b/>
                <w:bCs/>
                <w:sz w:val="24"/>
              </w:rPr>
            </w:pPr>
          </w:p>
          <w:p w:rsidR="001408AC" w:rsidRDefault="001408AC">
            <w:pPr>
              <w:pStyle w:val="ac"/>
              <w:spacing w:line="360" w:lineRule="auto"/>
              <w:ind w:firstLineChars="0" w:firstLine="0"/>
              <w:jc w:val="center"/>
              <w:rPr>
                <w:rFonts w:ascii="宋体" w:eastAsia="宋体" w:hAnsi="宋体" w:cs="宋体"/>
                <w:b/>
                <w:bCs/>
                <w:sz w:val="24"/>
              </w:rPr>
            </w:pPr>
          </w:p>
          <w:p w:rsidR="001408AC" w:rsidRDefault="00757055">
            <w:pPr>
              <w:pStyle w:val="ac"/>
              <w:spacing w:line="360" w:lineRule="auto"/>
              <w:ind w:firstLineChars="0" w:firstLine="0"/>
              <w:jc w:val="center"/>
              <w:rPr>
                <w:rFonts w:ascii="宋体" w:eastAsia="宋体" w:hAnsi="宋体" w:cs="宋体"/>
                <w:b/>
                <w:bCs/>
                <w:sz w:val="24"/>
              </w:rPr>
            </w:pPr>
            <w:r>
              <w:rPr>
                <w:rFonts w:ascii="宋体" w:eastAsia="宋体" w:hAnsi="宋体" w:cs="宋体" w:hint="eastAsia"/>
                <w:b/>
                <w:bCs/>
                <w:sz w:val="24"/>
              </w:rPr>
              <w:t>文本检测</w:t>
            </w:r>
          </w:p>
          <w:p w:rsidR="001408AC" w:rsidRDefault="00757055">
            <w:pPr>
              <w:pStyle w:val="ac"/>
              <w:spacing w:line="360" w:lineRule="auto"/>
              <w:ind w:firstLineChars="0" w:firstLine="0"/>
              <w:jc w:val="left"/>
              <w:rPr>
                <w:rFonts w:ascii="宋体" w:eastAsia="宋体" w:hAnsi="宋体" w:cs="宋体"/>
                <w:b/>
                <w:bCs/>
                <w:sz w:val="24"/>
              </w:rPr>
            </w:pPr>
            <w:r>
              <w:rPr>
                <w:rFonts w:ascii="宋体" w:hAnsi="宋体" w:cs="宋体" w:hint="eastAsia"/>
              </w:rPr>
              <w:t>支持本地上传文件或导入文章链接或在线编辑等多种形式的内容传输，系统自动进行错敏检测，并高亮提供修改建议，用户可实时比对修改，并一键替换，或直</w:t>
            </w:r>
            <w:r>
              <w:rPr>
                <w:rFonts w:ascii="宋体" w:hAnsi="宋体" w:cs="宋体" w:hint="eastAsia"/>
              </w:rPr>
              <w:lastRenderedPageBreak/>
              <w:t>接忽略。</w:t>
            </w: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
                <w:sz w:val="24"/>
              </w:rPr>
              <w:lastRenderedPageBreak/>
              <w:t>校对类型（支持5大类校对类型），具体如下：</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①</w:t>
            </w:r>
            <w:r>
              <w:rPr>
                <w:rFonts w:ascii="宋体" w:hAnsi="宋体" w:cs="宋体" w:hint="eastAsia"/>
                <w:b/>
                <w:bCs/>
              </w:rPr>
              <w:t>文字标点差错校对：</w:t>
            </w:r>
            <w:r>
              <w:rPr>
                <w:rFonts w:ascii="宋体" w:hAnsi="宋体" w:cs="宋体" w:hint="eastAsia"/>
              </w:rPr>
              <w:t>语义重复、语序错误、量和单位错差、数字差错、错别字词、多字错误、少字错误、序号检查、字式杂糅、标点符号差错、句子查重、英文校对、空格检查、格式检查；</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②</w:t>
            </w:r>
            <w:r>
              <w:rPr>
                <w:rFonts w:ascii="宋体" w:hAnsi="宋体" w:cs="宋体" w:hint="eastAsia"/>
                <w:b/>
                <w:bCs/>
              </w:rPr>
              <w:t>知识性差错校对：</w:t>
            </w:r>
            <w:r>
              <w:rPr>
                <w:rFonts w:ascii="宋体" w:hAnsi="宋体" w:cs="宋体" w:hint="eastAsia"/>
              </w:rPr>
              <w:t>重要讲话引用、姓名和职务信息、地理名词、机构名称、专有名词及术语、时政重点词、法律法规名称、常识差错、党内法规、译名检查、一致性检查、媒体报道禁用词和慎用词；</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③</w:t>
            </w:r>
            <w:r>
              <w:rPr>
                <w:rFonts w:ascii="宋体" w:hAnsi="宋体" w:cs="宋体" w:hint="eastAsia"/>
                <w:b/>
                <w:bCs/>
              </w:rPr>
              <w:t>内容导向风险识别：</w:t>
            </w:r>
            <w:r>
              <w:rPr>
                <w:rFonts w:ascii="宋体" w:hAnsi="宋体" w:cs="宋体" w:hint="eastAsia"/>
              </w:rPr>
              <w:t>涉民族宗教、涉黄暴恐赌毒、涉低俗辱骂、涉违法违规、涉国家统一、主权和领土完整、其他敏感内容；</w:t>
            </w:r>
          </w:p>
          <w:p w:rsidR="001408AC" w:rsidRDefault="00757055">
            <w:pPr>
              <w:pStyle w:val="ac"/>
              <w:spacing w:line="360" w:lineRule="auto"/>
              <w:ind w:firstLineChars="0" w:firstLine="0"/>
              <w:rPr>
                <w:rFonts w:ascii="宋体" w:hAnsi="宋体" w:cs="宋体"/>
              </w:rPr>
            </w:pPr>
            <w:r>
              <w:rPr>
                <w:rFonts w:ascii="宋体" w:eastAsia="宋体" w:hAnsi="宋体" w:cs="宋体" w:hint="eastAsia"/>
                <w:bCs/>
                <w:sz w:val="24"/>
              </w:rPr>
              <w:t>④</w:t>
            </w:r>
            <w:r>
              <w:rPr>
                <w:rFonts w:ascii="宋体" w:hAnsi="宋体" w:cs="宋体" w:hint="eastAsia"/>
              </w:rPr>
              <w:t>自定义词：自定义禁用词、自定义敏感词、自定义正词、自定义错词、自定义重点词、自定义领导人职务信息、自定义领导人排序；</w:t>
            </w:r>
          </w:p>
          <w:p w:rsidR="001408AC" w:rsidRDefault="00757055">
            <w:pPr>
              <w:pStyle w:val="ac"/>
              <w:spacing w:line="360" w:lineRule="auto"/>
              <w:ind w:firstLineChars="0" w:firstLine="0"/>
              <w:rPr>
                <w:rFonts w:ascii="宋体" w:eastAsia="宋体" w:hAnsi="宋体" w:cs="宋体"/>
                <w:sz w:val="24"/>
              </w:rPr>
            </w:pPr>
            <w:r>
              <w:rPr>
                <w:rFonts w:ascii="宋体" w:eastAsia="宋体" w:hAnsi="宋体" w:cs="宋体" w:hint="eastAsia"/>
                <w:bCs/>
                <w:sz w:val="24"/>
              </w:rPr>
              <w:t>⑤</w:t>
            </w:r>
            <w:r>
              <w:rPr>
                <w:rFonts w:ascii="宋体" w:hAnsi="宋体" w:cs="宋体" w:hint="eastAsia"/>
              </w:rPr>
              <w:t>专项巡查校对：两会规范用语校对。</w:t>
            </w:r>
          </w:p>
        </w:tc>
      </w:tr>
      <w:tr w:rsidR="001408AC">
        <w:tc>
          <w:tcPr>
            <w:tcW w:w="956" w:type="dxa"/>
            <w:vMerge w:val="restart"/>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
                <w:sz w:val="24"/>
              </w:rPr>
              <w:t>支持多种类型文件校对，具体如下：</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lastRenderedPageBreak/>
              <w:t>①在线检测（可支持文本框输入内容或导入链接、导入文件）；</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②文件检测；</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③图片校对；</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④视频校对；</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⑤广告法校对；</w:t>
            </w:r>
          </w:p>
          <w:p w:rsidR="001408AC" w:rsidRDefault="00757055">
            <w:pPr>
              <w:pStyle w:val="11"/>
              <w:spacing w:line="360" w:lineRule="auto"/>
              <w:ind w:firstLineChars="0" w:firstLine="0"/>
              <w:rPr>
                <w:rFonts w:ascii="宋体" w:eastAsia="宋体" w:hAnsi="宋体" w:cs="宋体"/>
                <w:bCs/>
                <w:sz w:val="24"/>
              </w:rPr>
            </w:pPr>
            <w:r>
              <w:rPr>
                <w:rFonts w:ascii="宋体" w:eastAsia="宋体" w:hAnsi="宋体" w:cs="宋体" w:hint="eastAsia"/>
                <w:bCs/>
                <w:szCs w:val="21"/>
              </w:rPr>
              <w:t>⑥多语言校对。</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
                <w:color w:val="000000"/>
                <w:sz w:val="24"/>
              </w:rPr>
              <w:t>支持</w:t>
            </w:r>
            <w:r>
              <w:rPr>
                <w:rFonts w:ascii="宋体" w:eastAsia="宋体" w:hAnsi="宋体" w:cs="宋体" w:hint="eastAsia"/>
                <w:b/>
                <w:sz w:val="24"/>
              </w:rPr>
              <w:t>插件应用</w:t>
            </w:r>
          </w:p>
          <w:p w:rsidR="001408AC" w:rsidRDefault="00757055">
            <w:pPr>
              <w:pStyle w:val="11"/>
              <w:spacing w:line="360" w:lineRule="auto"/>
              <w:ind w:firstLineChars="0" w:firstLine="0"/>
              <w:rPr>
                <w:rFonts w:ascii="宋体" w:eastAsia="宋体" w:hAnsi="宋体" w:cs="宋体"/>
                <w:bCs/>
                <w:sz w:val="24"/>
              </w:rPr>
            </w:pPr>
            <w:r>
              <w:rPr>
                <w:rFonts w:ascii="宋体" w:eastAsia="宋体" w:hAnsi="宋体" w:cs="宋体" w:hint="eastAsia"/>
                <w:bCs/>
                <w:szCs w:val="21"/>
              </w:rPr>
              <w:t>支持插件安装，支持Word/WPS插件、PPT插件、PDF插件或国产系统插件，可以快速调用查错接口。</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widowControl/>
              <w:spacing w:line="360" w:lineRule="auto"/>
              <w:jc w:val="left"/>
              <w:rPr>
                <w:rFonts w:ascii="宋体" w:eastAsia="宋体" w:hAnsi="宋体" w:cs="宋体"/>
                <w:b/>
                <w:sz w:val="24"/>
              </w:rPr>
            </w:pPr>
            <w:r>
              <w:rPr>
                <w:rFonts w:ascii="宋体" w:eastAsia="宋体" w:hAnsi="宋体" w:cs="宋体" w:hint="eastAsia"/>
                <w:b/>
                <w:sz w:val="24"/>
              </w:rPr>
              <w:t>登录账号</w:t>
            </w:r>
          </w:p>
          <w:p w:rsidR="001408AC" w:rsidRDefault="00757055">
            <w:pPr>
              <w:widowControl/>
              <w:spacing w:line="360" w:lineRule="auto"/>
              <w:jc w:val="left"/>
              <w:rPr>
                <w:rFonts w:ascii="宋体" w:eastAsia="宋体" w:hAnsi="宋体" w:cs="宋体"/>
                <w:b/>
                <w:sz w:val="24"/>
              </w:rPr>
            </w:pPr>
            <w:r>
              <w:rPr>
                <w:rFonts w:ascii="宋体" w:eastAsia="宋体" w:hAnsi="宋体" w:cs="宋体" w:hint="eastAsia"/>
                <w:bCs/>
                <w:color w:val="000000"/>
                <w:szCs w:val="21"/>
              </w:rPr>
              <w:t>校对系统可提供至少1</w:t>
            </w:r>
            <w:r>
              <w:rPr>
                <w:rFonts w:ascii="宋体" w:eastAsia="宋体" w:hAnsi="宋体" w:cs="宋体"/>
                <w:bCs/>
                <w:color w:val="000000"/>
                <w:szCs w:val="21"/>
              </w:rPr>
              <w:t>2</w:t>
            </w:r>
            <w:r>
              <w:rPr>
                <w:rFonts w:ascii="宋体" w:eastAsia="宋体" w:hAnsi="宋体" w:cs="宋体" w:hint="eastAsia"/>
                <w:bCs/>
                <w:color w:val="000000"/>
                <w:szCs w:val="21"/>
              </w:rPr>
              <w:t>个用于登录网页版或插件的登录账号供学校使用。</w:t>
            </w:r>
          </w:p>
        </w:tc>
      </w:tr>
      <w:tr w:rsidR="001408AC">
        <w:tc>
          <w:tcPr>
            <w:tcW w:w="956" w:type="dxa"/>
            <w:vMerge w:val="restart"/>
            <w:shd w:val="clear" w:color="auto" w:fill="auto"/>
            <w:vAlign w:val="center"/>
          </w:tcPr>
          <w:p w:rsidR="001408AC" w:rsidRDefault="00757055">
            <w:pPr>
              <w:spacing w:line="360" w:lineRule="auto"/>
              <w:jc w:val="center"/>
              <w:rPr>
                <w:rFonts w:ascii="宋体" w:eastAsia="宋体" w:hAnsi="宋体" w:cs="宋体"/>
                <w:sz w:val="24"/>
              </w:rPr>
            </w:pPr>
            <w:r>
              <w:rPr>
                <w:rFonts w:ascii="宋体" w:eastAsia="宋体" w:hAnsi="宋体" w:cs="宋体" w:hint="eastAsia"/>
                <w:sz w:val="24"/>
              </w:rPr>
              <w:t>3</w:t>
            </w:r>
          </w:p>
        </w:tc>
        <w:tc>
          <w:tcPr>
            <w:tcW w:w="1746" w:type="dxa"/>
            <w:vMerge w:val="restart"/>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网站检查</w:t>
            </w:r>
          </w:p>
          <w:p w:rsidR="001408AC" w:rsidRDefault="00757055">
            <w:pPr>
              <w:spacing w:line="360" w:lineRule="auto"/>
              <w:jc w:val="left"/>
              <w:rPr>
                <w:rFonts w:ascii="宋体" w:eastAsia="宋体" w:hAnsi="宋体" w:cs="宋体"/>
                <w:b/>
                <w:bCs/>
                <w:sz w:val="24"/>
              </w:rPr>
            </w:pPr>
            <w:r>
              <w:rPr>
                <w:rFonts w:cs="宋体" w:hint="eastAsia"/>
                <w:szCs w:val="21"/>
              </w:rPr>
              <w:t>可对采购人开设或管理的网站进行更新、内容安全及链接健康度进行自动巡检，自动统计网站在一个时间周期内是否更新、网站是否存在连通性问题，包含的链接是否存在死链或不健康状况、内容中是否包含敏感词、错别字、不规范表述等情况，支持汇总和</w:t>
            </w:r>
            <w:r>
              <w:rPr>
                <w:rFonts w:cs="宋体" w:hint="eastAsia"/>
                <w:szCs w:val="21"/>
              </w:rPr>
              <w:lastRenderedPageBreak/>
              <w:t>查看明细，可导出，便于汇报。</w:t>
            </w:r>
          </w:p>
        </w:tc>
        <w:tc>
          <w:tcPr>
            <w:tcW w:w="6507" w:type="dxa"/>
            <w:shd w:val="clear" w:color="auto" w:fill="auto"/>
            <w:vAlign w:val="center"/>
          </w:tcPr>
          <w:p w:rsidR="001408AC" w:rsidRDefault="00757055">
            <w:pPr>
              <w:widowControl/>
              <w:spacing w:line="360" w:lineRule="auto"/>
              <w:rPr>
                <w:rFonts w:ascii="宋体" w:eastAsia="宋体" w:hAnsi="宋体" w:cs="宋体"/>
                <w:b/>
                <w:color w:val="000000"/>
                <w:sz w:val="24"/>
              </w:rPr>
            </w:pPr>
            <w:r>
              <w:rPr>
                <w:rFonts w:ascii="宋体" w:eastAsia="宋体" w:hAnsi="宋体" w:cs="宋体" w:hint="eastAsia"/>
                <w:b/>
                <w:color w:val="000000"/>
                <w:sz w:val="24"/>
              </w:rPr>
              <w:lastRenderedPageBreak/>
              <w:t>内容检查</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对学校提供的45个网站进行小时级信息巡检，针对网站上的文章进行错敏检查，检查其内容中是否含有以下错误：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①严重错误；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②一般错误；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③疑似错误；</w:t>
            </w:r>
          </w:p>
          <w:p w:rsidR="001408AC" w:rsidRDefault="00757055">
            <w:pPr>
              <w:spacing w:line="360" w:lineRule="auto"/>
              <w:rPr>
                <w:rFonts w:ascii="宋体" w:eastAsia="宋体" w:hAnsi="宋体" w:cs="宋体"/>
                <w:bCs/>
                <w:szCs w:val="21"/>
              </w:rPr>
            </w:pPr>
            <w:r>
              <w:rPr>
                <w:rFonts w:ascii="宋体" w:eastAsia="宋体" w:hAnsi="宋体" w:cs="宋体" w:hint="eastAsia"/>
                <w:bCs/>
                <w:szCs w:val="21"/>
              </w:rPr>
              <w:t>④自定义错误；</w:t>
            </w:r>
          </w:p>
          <w:p w:rsidR="001408AC" w:rsidRDefault="00757055">
            <w:pPr>
              <w:spacing w:line="360" w:lineRule="auto"/>
              <w:rPr>
                <w:rFonts w:ascii="宋体" w:eastAsia="宋体" w:hAnsi="宋体" w:cs="宋体"/>
                <w:bCs/>
                <w:sz w:val="24"/>
              </w:rPr>
            </w:pPr>
            <w:r>
              <w:rPr>
                <w:rFonts w:ascii="宋体" w:eastAsia="宋体" w:hAnsi="宋体" w:cs="宋体" w:hint="eastAsia"/>
                <w:bCs/>
                <w:szCs w:val="21"/>
              </w:rPr>
              <w:t>⑤风险提示。</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
                <w:bCs/>
                <w:sz w:val="24"/>
              </w:rPr>
            </w:pPr>
            <w:r>
              <w:rPr>
                <w:rFonts w:ascii="宋体" w:eastAsia="宋体" w:hAnsi="宋体" w:cs="宋体" w:hint="eastAsia"/>
                <w:b/>
                <w:bCs/>
                <w:sz w:val="24"/>
              </w:rPr>
              <w:t>网站巡检要求包含以下板块：</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①链接检查（连通性、死链、外链检查）；</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②附件检查；</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③首页更新；</w:t>
            </w:r>
          </w:p>
          <w:p w:rsidR="001408AC" w:rsidRDefault="00757055">
            <w:pPr>
              <w:spacing w:line="360" w:lineRule="auto"/>
              <w:rPr>
                <w:rFonts w:ascii="宋体" w:eastAsia="宋体" w:hAnsi="宋体" w:cs="宋体"/>
                <w:bCs/>
                <w:sz w:val="24"/>
              </w:rPr>
            </w:pPr>
            <w:r>
              <w:rPr>
                <w:rFonts w:ascii="宋体" w:eastAsia="宋体" w:hAnsi="宋体" w:cs="宋体" w:hint="eastAsia"/>
                <w:bCs/>
                <w:szCs w:val="21"/>
              </w:rPr>
              <w:t>④全站搜索。</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szCs w:val="21"/>
              </w:rPr>
            </w:pPr>
            <w:r>
              <w:rPr>
                <w:rFonts w:ascii="宋体" w:eastAsia="宋体" w:hAnsi="宋体" w:cs="宋体" w:hint="eastAsia"/>
                <w:b/>
                <w:bCs/>
                <w:sz w:val="24"/>
              </w:rPr>
              <w:t>网站巡检错误检测报告：</w:t>
            </w:r>
            <w:r>
              <w:rPr>
                <w:rFonts w:ascii="宋体" w:eastAsia="宋体" w:hAnsi="宋体" w:cs="宋体" w:hint="eastAsia"/>
                <w:bCs/>
                <w:szCs w:val="21"/>
              </w:rPr>
              <w:t>自动根据巡检结果和选定的时间段，生成巡检数据报告，报告结果能生成word和excel格式阅览。</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Cs/>
                <w:szCs w:val="21"/>
              </w:rPr>
            </w:pPr>
            <w:r>
              <w:rPr>
                <w:rFonts w:ascii="宋体" w:eastAsia="宋体" w:hAnsi="宋体" w:cs="宋体" w:hint="eastAsia"/>
                <w:b/>
                <w:color w:val="000000"/>
                <w:sz w:val="24"/>
              </w:rPr>
              <w:t>预警服务：</w:t>
            </w:r>
            <w:r>
              <w:rPr>
                <w:rFonts w:ascii="宋体" w:eastAsia="宋体" w:hAnsi="宋体" w:cs="宋体" w:hint="eastAsia"/>
                <w:bCs/>
                <w:szCs w:val="21"/>
              </w:rPr>
              <w:t>可对网站的巡查结果进行自动预警，包括微信和短信两种方式，不限制预警人数。</w:t>
            </w:r>
          </w:p>
        </w:tc>
      </w:tr>
      <w:tr w:rsidR="001408AC">
        <w:tc>
          <w:tcPr>
            <w:tcW w:w="956" w:type="dxa"/>
            <w:vMerge w:val="restart"/>
            <w:shd w:val="clear" w:color="auto" w:fill="auto"/>
            <w:vAlign w:val="center"/>
          </w:tcPr>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1408AC">
            <w:pPr>
              <w:spacing w:line="360" w:lineRule="auto"/>
              <w:jc w:val="center"/>
              <w:rPr>
                <w:rFonts w:ascii="宋体" w:eastAsia="宋体" w:hAnsi="宋体" w:cs="宋体"/>
                <w:sz w:val="24"/>
              </w:rPr>
            </w:pPr>
          </w:p>
          <w:p w:rsidR="001408AC" w:rsidRDefault="00757055">
            <w:pPr>
              <w:spacing w:line="360" w:lineRule="auto"/>
              <w:jc w:val="center"/>
              <w:rPr>
                <w:rFonts w:ascii="宋体" w:eastAsia="宋体" w:hAnsi="宋体" w:cs="宋体"/>
                <w:sz w:val="24"/>
              </w:rPr>
            </w:pPr>
            <w:r>
              <w:rPr>
                <w:rFonts w:ascii="宋体" w:eastAsia="宋体" w:hAnsi="宋体" w:cs="宋体" w:hint="eastAsia"/>
                <w:sz w:val="24"/>
              </w:rPr>
              <w:t>4</w:t>
            </w:r>
          </w:p>
        </w:tc>
        <w:tc>
          <w:tcPr>
            <w:tcW w:w="1746" w:type="dxa"/>
            <w:vMerge w:val="restart"/>
            <w:shd w:val="clear" w:color="auto" w:fill="auto"/>
            <w:vAlign w:val="center"/>
          </w:tcPr>
          <w:p w:rsidR="001408AC" w:rsidRDefault="00757055">
            <w:pPr>
              <w:spacing w:line="360" w:lineRule="auto"/>
              <w:jc w:val="center"/>
              <w:rPr>
                <w:rFonts w:ascii="宋体" w:eastAsia="宋体" w:hAnsi="宋体" w:cs="宋体"/>
                <w:b/>
                <w:bCs/>
                <w:sz w:val="24"/>
              </w:rPr>
            </w:pPr>
            <w:r>
              <w:rPr>
                <w:rFonts w:ascii="宋体" w:eastAsia="宋体" w:hAnsi="宋体" w:cs="宋体" w:hint="eastAsia"/>
                <w:b/>
                <w:bCs/>
                <w:sz w:val="24"/>
              </w:rPr>
              <w:t>新媒体检查</w:t>
            </w:r>
          </w:p>
          <w:p w:rsidR="001408AC" w:rsidRDefault="00757055">
            <w:pPr>
              <w:spacing w:line="360" w:lineRule="auto"/>
              <w:rPr>
                <w:rFonts w:ascii="宋体" w:eastAsia="宋体" w:hAnsi="宋体" w:cs="宋体"/>
                <w:b/>
                <w:bCs/>
                <w:sz w:val="24"/>
              </w:rPr>
            </w:pPr>
            <w:r>
              <w:rPr>
                <w:rFonts w:ascii="宋体" w:hAnsi="宋体" w:cs="宋体" w:hint="eastAsia"/>
              </w:rPr>
              <w:t>可对采购人运营或关注的新媒体账号进行更新、内容安全、互动情况进行自动巡检，自动统计新媒体账号在一个时间周期内是否更新、内容中是否包含敏感词、错别字、不规范表述等情况、账号的互动数据，支持汇总和查看明细，可导出，便于汇报。</w:t>
            </w:r>
          </w:p>
        </w:tc>
        <w:tc>
          <w:tcPr>
            <w:tcW w:w="6507" w:type="dxa"/>
            <w:shd w:val="clear" w:color="auto" w:fill="auto"/>
            <w:vAlign w:val="center"/>
          </w:tcPr>
          <w:p w:rsidR="001408AC" w:rsidRDefault="00757055">
            <w:pPr>
              <w:widowControl/>
              <w:spacing w:line="360" w:lineRule="auto"/>
              <w:jc w:val="left"/>
              <w:rPr>
                <w:rFonts w:ascii="宋体" w:eastAsia="宋体" w:hAnsi="宋体" w:cs="宋体"/>
                <w:b/>
                <w:color w:val="000000"/>
                <w:sz w:val="24"/>
              </w:rPr>
            </w:pPr>
            <w:r>
              <w:rPr>
                <w:rFonts w:ascii="宋体" w:eastAsia="宋体" w:hAnsi="宋体" w:cs="宋体" w:hint="eastAsia"/>
                <w:b/>
                <w:color w:val="000000"/>
                <w:sz w:val="24"/>
              </w:rPr>
              <w:t>内容检查</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对学校提供的24个新媒体账号进行小时级信息巡检，针对新媒体上的文章进行错敏检查，检查其内容中是否含有以下错误：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①严重错误；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②一般错误；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③疑似错误；</w:t>
            </w:r>
          </w:p>
          <w:p w:rsidR="001408AC" w:rsidRDefault="00757055">
            <w:pPr>
              <w:adjustRightInd w:val="0"/>
              <w:snapToGrid w:val="0"/>
              <w:spacing w:line="360" w:lineRule="auto"/>
              <w:jc w:val="left"/>
              <w:rPr>
                <w:rFonts w:ascii="宋体" w:eastAsia="宋体" w:hAnsi="宋体" w:cs="宋体"/>
                <w:bCs/>
                <w:szCs w:val="21"/>
              </w:rPr>
            </w:pPr>
            <w:r>
              <w:rPr>
                <w:rFonts w:ascii="宋体" w:eastAsia="宋体" w:hAnsi="宋体" w:cs="宋体" w:hint="eastAsia"/>
                <w:bCs/>
                <w:szCs w:val="21"/>
              </w:rPr>
              <w:t>④自定义错误；</w:t>
            </w:r>
          </w:p>
          <w:p w:rsidR="001408AC" w:rsidRDefault="00757055">
            <w:pPr>
              <w:adjustRightInd w:val="0"/>
              <w:snapToGrid w:val="0"/>
              <w:spacing w:line="360" w:lineRule="auto"/>
              <w:jc w:val="left"/>
              <w:rPr>
                <w:rFonts w:ascii="宋体" w:eastAsia="宋体" w:hAnsi="宋体" w:cs="宋体"/>
                <w:bCs/>
                <w:sz w:val="24"/>
              </w:rPr>
            </w:pPr>
            <w:r>
              <w:rPr>
                <w:rFonts w:ascii="宋体" w:eastAsia="宋体" w:hAnsi="宋体" w:cs="宋体" w:hint="eastAsia"/>
                <w:bCs/>
                <w:szCs w:val="21"/>
              </w:rPr>
              <w:t>⑤风险提示。</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
                <w:bCs/>
                <w:sz w:val="24"/>
              </w:rPr>
            </w:pPr>
            <w:r>
              <w:rPr>
                <w:rFonts w:ascii="宋体" w:eastAsia="宋体" w:hAnsi="宋体" w:cs="宋体" w:hint="eastAsia"/>
                <w:b/>
                <w:bCs/>
                <w:sz w:val="24"/>
              </w:rPr>
              <w:t>新媒体巡检要求包含以下板块：</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①更新检查；</w:t>
            </w:r>
          </w:p>
          <w:p w:rsidR="001408AC" w:rsidRDefault="00757055">
            <w:pPr>
              <w:pStyle w:val="ac"/>
              <w:spacing w:line="360" w:lineRule="auto"/>
              <w:ind w:firstLineChars="0" w:firstLine="0"/>
              <w:rPr>
                <w:rFonts w:ascii="宋体" w:eastAsia="宋体" w:hAnsi="宋体" w:cs="宋体"/>
                <w:bCs/>
                <w:szCs w:val="21"/>
              </w:rPr>
            </w:pPr>
            <w:r>
              <w:rPr>
                <w:rFonts w:ascii="宋体" w:eastAsia="宋体" w:hAnsi="宋体" w:cs="宋体" w:hint="eastAsia"/>
                <w:bCs/>
                <w:szCs w:val="21"/>
              </w:rPr>
              <w:t>②互动检查；</w:t>
            </w:r>
          </w:p>
          <w:p w:rsidR="001408AC" w:rsidRDefault="00757055">
            <w:pPr>
              <w:pStyle w:val="ac"/>
              <w:spacing w:line="360" w:lineRule="auto"/>
              <w:ind w:firstLineChars="0" w:firstLine="0"/>
              <w:rPr>
                <w:rFonts w:ascii="宋体" w:eastAsia="宋体" w:hAnsi="宋体" w:cs="宋体"/>
                <w:b/>
                <w:sz w:val="24"/>
              </w:rPr>
            </w:pPr>
            <w:r>
              <w:rPr>
                <w:rFonts w:ascii="宋体" w:eastAsia="宋体" w:hAnsi="宋体" w:cs="宋体" w:hint="eastAsia"/>
                <w:bCs/>
                <w:szCs w:val="21"/>
              </w:rPr>
              <w:t>③全站搜索。</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pStyle w:val="ac"/>
              <w:spacing w:line="360" w:lineRule="auto"/>
              <w:ind w:firstLineChars="0" w:firstLine="0"/>
              <w:rPr>
                <w:rFonts w:ascii="宋体" w:eastAsia="宋体" w:hAnsi="宋体" w:cs="宋体"/>
                <w:b/>
                <w:bCs/>
                <w:sz w:val="24"/>
              </w:rPr>
            </w:pPr>
            <w:r>
              <w:rPr>
                <w:rFonts w:ascii="宋体" w:eastAsia="宋体" w:hAnsi="宋体" w:cs="宋体" w:hint="eastAsia"/>
                <w:b/>
                <w:bCs/>
                <w:sz w:val="24"/>
              </w:rPr>
              <w:t>新媒体巡检错误检测报告：</w:t>
            </w:r>
          </w:p>
          <w:p w:rsidR="001408AC" w:rsidRDefault="00757055">
            <w:pPr>
              <w:pStyle w:val="ac"/>
              <w:spacing w:line="360" w:lineRule="auto"/>
              <w:ind w:firstLineChars="0" w:firstLine="0"/>
              <w:rPr>
                <w:rFonts w:ascii="宋体" w:eastAsia="宋体" w:hAnsi="宋体" w:cs="宋体"/>
                <w:bCs/>
                <w:sz w:val="24"/>
              </w:rPr>
            </w:pPr>
            <w:r>
              <w:rPr>
                <w:rFonts w:ascii="宋体" w:eastAsia="宋体" w:hAnsi="宋体" w:cs="宋体" w:hint="eastAsia"/>
                <w:bCs/>
                <w:szCs w:val="21"/>
              </w:rPr>
              <w:t>自动根据巡检结果和选定的时间段，生成巡检数据报告，报告结果能生成word和excel格式阅览。</w:t>
            </w:r>
          </w:p>
        </w:tc>
      </w:tr>
      <w:tr w:rsidR="001408AC">
        <w:tc>
          <w:tcPr>
            <w:tcW w:w="956" w:type="dxa"/>
            <w:vMerge/>
          </w:tcPr>
          <w:p w:rsidR="001408AC" w:rsidRDefault="001408AC">
            <w:pPr>
              <w:pStyle w:val="a4"/>
              <w:rPr>
                <w:rFonts w:ascii="宋体" w:eastAsia="宋体" w:cs="宋体"/>
                <w:b w:val="0"/>
                <w:bCs w:val="0"/>
                <w:sz w:val="28"/>
                <w:szCs w:val="28"/>
              </w:rPr>
            </w:pPr>
          </w:p>
        </w:tc>
        <w:tc>
          <w:tcPr>
            <w:tcW w:w="1746" w:type="dxa"/>
            <w:vMerge/>
          </w:tcPr>
          <w:p w:rsidR="001408AC" w:rsidRDefault="001408AC">
            <w:pPr>
              <w:pStyle w:val="a4"/>
              <w:rPr>
                <w:rFonts w:ascii="宋体" w:eastAsia="宋体" w:cs="宋体"/>
                <w:b w:val="0"/>
                <w:bCs w:val="0"/>
                <w:sz w:val="28"/>
                <w:szCs w:val="28"/>
              </w:rPr>
            </w:pPr>
          </w:p>
        </w:tc>
        <w:tc>
          <w:tcPr>
            <w:tcW w:w="6507" w:type="dxa"/>
            <w:shd w:val="clear" w:color="auto" w:fill="auto"/>
            <w:vAlign w:val="center"/>
          </w:tcPr>
          <w:p w:rsidR="001408AC" w:rsidRDefault="00757055">
            <w:pPr>
              <w:spacing w:line="360" w:lineRule="auto"/>
              <w:rPr>
                <w:rFonts w:ascii="宋体" w:eastAsia="宋体" w:hAnsi="宋体" w:cs="宋体"/>
                <w:b/>
                <w:color w:val="000000"/>
                <w:sz w:val="24"/>
              </w:rPr>
            </w:pPr>
            <w:r>
              <w:rPr>
                <w:rFonts w:ascii="宋体" w:eastAsia="宋体" w:hAnsi="宋体" w:cs="宋体" w:hint="eastAsia"/>
                <w:b/>
                <w:color w:val="000000"/>
                <w:sz w:val="24"/>
              </w:rPr>
              <w:t>预警服务：</w:t>
            </w:r>
          </w:p>
          <w:p w:rsidR="001408AC" w:rsidRDefault="00757055">
            <w:pPr>
              <w:spacing w:line="360" w:lineRule="auto"/>
              <w:rPr>
                <w:rFonts w:ascii="宋体" w:eastAsia="宋体" w:hAnsi="宋体" w:cs="宋体"/>
                <w:sz w:val="24"/>
              </w:rPr>
            </w:pPr>
            <w:r>
              <w:rPr>
                <w:rFonts w:ascii="宋体" w:eastAsia="宋体" w:hAnsi="宋体" w:cs="宋体" w:hint="eastAsia"/>
                <w:bCs/>
                <w:szCs w:val="21"/>
              </w:rPr>
              <w:t>可对新媒体的巡查结果进行自动预警，包括微信和短信两种方式，不限制预警人数。</w:t>
            </w:r>
          </w:p>
        </w:tc>
      </w:tr>
      <w:tr w:rsidR="001408AC">
        <w:tc>
          <w:tcPr>
            <w:tcW w:w="2702" w:type="dxa"/>
            <w:gridSpan w:val="2"/>
          </w:tcPr>
          <w:p w:rsidR="001408AC" w:rsidRDefault="00757055">
            <w:pPr>
              <w:pStyle w:val="a4"/>
              <w:rPr>
                <w:rFonts w:ascii="宋体" w:eastAsia="宋体" w:cs="宋体"/>
                <w:b w:val="0"/>
                <w:bCs w:val="0"/>
                <w:sz w:val="28"/>
                <w:szCs w:val="28"/>
              </w:rPr>
            </w:pPr>
            <w:r>
              <w:rPr>
                <w:rFonts w:ascii="宋体" w:eastAsia="宋体" w:cs="宋体" w:hint="eastAsia"/>
                <w:b w:val="0"/>
                <w:bCs w:val="0"/>
                <w:sz w:val="28"/>
                <w:szCs w:val="28"/>
              </w:rPr>
              <w:t>合计（总报价）</w:t>
            </w:r>
          </w:p>
        </w:tc>
        <w:tc>
          <w:tcPr>
            <w:tcW w:w="6507" w:type="dxa"/>
            <w:shd w:val="clear" w:color="auto" w:fill="auto"/>
            <w:vAlign w:val="center"/>
          </w:tcPr>
          <w:p w:rsidR="001408AC" w:rsidRDefault="00757055">
            <w:pPr>
              <w:spacing w:line="360" w:lineRule="auto"/>
              <w:rPr>
                <w:rFonts w:ascii="宋体" w:eastAsia="宋体" w:hAnsi="宋体" w:cs="宋体"/>
                <w:b/>
                <w:color w:val="000000"/>
                <w:sz w:val="24"/>
              </w:rPr>
            </w:pPr>
            <w:r>
              <w:rPr>
                <w:rFonts w:ascii="宋体" w:eastAsia="宋体" w:hAnsi="宋体" w:cs="宋体" w:hint="eastAsia"/>
                <w:b/>
                <w:color w:val="000000"/>
                <w:sz w:val="24"/>
              </w:rPr>
              <w:t xml:space="preserve">                   元</w:t>
            </w:r>
          </w:p>
        </w:tc>
      </w:tr>
    </w:tbl>
    <w:p w:rsidR="001408AC" w:rsidRDefault="001408AC">
      <w:pPr>
        <w:snapToGrid w:val="0"/>
        <w:spacing w:line="460" w:lineRule="exact"/>
        <w:rPr>
          <w:rFonts w:hAnsi="宋体"/>
          <w:szCs w:val="21"/>
        </w:rPr>
      </w:pPr>
    </w:p>
    <w:p w:rsidR="001408AC" w:rsidRDefault="00757055">
      <w:pPr>
        <w:snapToGrid w:val="0"/>
        <w:spacing w:line="460" w:lineRule="exact"/>
        <w:rPr>
          <w:rFonts w:hAnsi="宋体"/>
          <w:szCs w:val="21"/>
        </w:rPr>
      </w:pPr>
      <w:r>
        <w:rPr>
          <w:rFonts w:hAnsi="宋体" w:hint="eastAsia"/>
          <w:szCs w:val="21"/>
        </w:rPr>
        <w:t>注：合计的“总报价”要与附件</w:t>
      </w:r>
      <w:r>
        <w:rPr>
          <w:rFonts w:hAnsi="宋体" w:hint="eastAsia"/>
          <w:szCs w:val="21"/>
        </w:rPr>
        <w:t>1</w:t>
      </w:r>
      <w:r>
        <w:rPr>
          <w:rFonts w:hAnsi="宋体" w:hint="eastAsia"/>
          <w:szCs w:val="21"/>
        </w:rPr>
        <w:t>《报价一览表》中的“总报价”一致，否则视为自动放弃询价资格。</w:t>
      </w:r>
    </w:p>
    <w:p w:rsidR="001408AC" w:rsidRDefault="0075705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1408AC" w:rsidRDefault="0075705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1408AC" w:rsidRDefault="00757055">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1408AC" w:rsidRDefault="001408AC" w:rsidP="00D4229B">
      <w:pPr>
        <w:snapToGrid w:val="0"/>
        <w:spacing w:line="460" w:lineRule="exact"/>
        <w:ind w:firstLineChars="196" w:firstLine="412"/>
        <w:rPr>
          <w:rFonts w:hAnsi="宋体"/>
          <w:szCs w:val="21"/>
        </w:rPr>
      </w:pPr>
    </w:p>
    <w:p w:rsidR="001408AC" w:rsidRDefault="001408AC" w:rsidP="00D4229B">
      <w:pPr>
        <w:snapToGrid w:val="0"/>
        <w:spacing w:line="460" w:lineRule="exact"/>
        <w:ind w:firstLineChars="196" w:firstLine="412"/>
        <w:rPr>
          <w:rFonts w:hAnsi="宋体"/>
          <w:szCs w:val="21"/>
        </w:rPr>
      </w:pPr>
    </w:p>
    <w:p w:rsidR="001408AC" w:rsidRDefault="00757055">
      <w:pPr>
        <w:rPr>
          <w:rFonts w:ascii="宋体" w:hAnsi="宋体" w:cs="宋体"/>
          <w:b/>
          <w:sz w:val="24"/>
        </w:rPr>
      </w:pPr>
      <w:r>
        <w:rPr>
          <w:rFonts w:hint="eastAsia"/>
          <w:b/>
          <w:sz w:val="24"/>
        </w:rPr>
        <w:t>（注：本报价表为必要文件，必须加盖报价供应商公章，否则，作无效报价处理）</w:t>
      </w:r>
    </w:p>
    <w:p w:rsidR="001408AC" w:rsidRDefault="001408AC">
      <w:pPr>
        <w:rPr>
          <w:rFonts w:ascii="宋体" w:hAnsi="宋体" w:cs="宋体"/>
          <w:b/>
          <w:sz w:val="24"/>
        </w:rPr>
      </w:pPr>
    </w:p>
    <w:p w:rsidR="001408AC" w:rsidRDefault="00757055">
      <w:pPr>
        <w:rPr>
          <w:rFonts w:ascii="宋体" w:hAnsi="宋体" w:cs="宋体"/>
          <w:b/>
          <w:sz w:val="24"/>
        </w:rPr>
      </w:pPr>
      <w:r>
        <w:rPr>
          <w:rFonts w:ascii="宋体" w:hAnsi="宋体" w:cs="宋体" w:hint="eastAsia"/>
          <w:b/>
          <w:sz w:val="24"/>
        </w:rPr>
        <w:lastRenderedPageBreak/>
        <w:t>附件3</w:t>
      </w:r>
    </w:p>
    <w:p w:rsidR="001408AC" w:rsidRDefault="001408AC">
      <w:pPr>
        <w:pStyle w:val="2"/>
        <w:spacing w:before="0" w:after="0" w:line="400" w:lineRule="exact"/>
        <w:rPr>
          <w:rFonts w:ascii="宋体" w:hAnsi="宋体" w:cs="宋体"/>
          <w:szCs w:val="28"/>
        </w:rPr>
      </w:pPr>
    </w:p>
    <w:p w:rsidR="001408AC" w:rsidRDefault="00757055">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1408AC" w:rsidRDefault="001408AC">
      <w:pPr>
        <w:pStyle w:val="Style3"/>
        <w:spacing w:line="480" w:lineRule="auto"/>
        <w:ind w:firstLineChars="0" w:firstLine="0"/>
        <w:jc w:val="left"/>
        <w:rPr>
          <w:rFonts w:ascii="仿宋" w:eastAsia="仿宋" w:hAnsi="仿宋" w:cs="仿宋"/>
          <w:sz w:val="24"/>
        </w:rPr>
      </w:pPr>
    </w:p>
    <w:p w:rsidR="001408AC" w:rsidRDefault="00757055">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1408AC" w:rsidRDefault="001408AC">
      <w:pPr>
        <w:pStyle w:val="Style3"/>
        <w:ind w:firstLine="480"/>
        <w:jc w:val="left"/>
        <w:rPr>
          <w:rFonts w:ascii="宋体" w:hAnsi="宋体" w:cs="宋体"/>
          <w:sz w:val="24"/>
        </w:rPr>
      </w:pPr>
    </w:p>
    <w:p w:rsidR="001408AC" w:rsidRDefault="001408AC">
      <w:pPr>
        <w:tabs>
          <w:tab w:val="left" w:pos="676"/>
          <w:tab w:val="left" w:pos="2330"/>
          <w:tab w:val="left" w:pos="9230"/>
        </w:tabs>
        <w:autoSpaceDE w:val="0"/>
        <w:autoSpaceDN w:val="0"/>
        <w:adjustRightInd w:val="0"/>
        <w:rPr>
          <w:rFonts w:ascii="宋体" w:hAnsi="宋体" w:cs="宋体"/>
          <w:sz w:val="24"/>
        </w:rPr>
      </w:pPr>
    </w:p>
    <w:p w:rsidR="001408AC" w:rsidRDefault="001408AC">
      <w:pPr>
        <w:tabs>
          <w:tab w:val="left" w:pos="676"/>
          <w:tab w:val="left" w:pos="2330"/>
          <w:tab w:val="left" w:pos="9230"/>
        </w:tabs>
        <w:autoSpaceDE w:val="0"/>
        <w:autoSpaceDN w:val="0"/>
        <w:adjustRightInd w:val="0"/>
        <w:rPr>
          <w:rFonts w:ascii="宋体" w:hAnsi="宋体" w:cs="宋体"/>
          <w:sz w:val="24"/>
        </w:rPr>
      </w:pPr>
    </w:p>
    <w:p w:rsidR="001408AC" w:rsidRDefault="00757055">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1408AC" w:rsidRDefault="00757055">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1408AC" w:rsidRDefault="00757055">
      <w:pPr>
        <w:spacing w:line="480" w:lineRule="exact"/>
        <w:ind w:leftChars="2190" w:left="4599" w:firstLineChars="100" w:firstLine="240"/>
        <w:rPr>
          <w:rFonts w:ascii="宋体" w:hAnsi="宋体" w:cs="宋体"/>
          <w:sz w:val="24"/>
        </w:rPr>
      </w:pPr>
      <w:r>
        <w:rPr>
          <w:rFonts w:ascii="宋体" w:hAnsi="宋体" w:cs="宋体" w:hint="eastAsia"/>
          <w:sz w:val="24"/>
        </w:rPr>
        <w:t>法人或代理人姓名（手写签名）：</w:t>
      </w:r>
    </w:p>
    <w:p w:rsidR="001408AC" w:rsidRDefault="00757055">
      <w:pPr>
        <w:spacing w:line="480" w:lineRule="exact"/>
        <w:ind w:leftChars="2190" w:left="4599" w:firstLineChars="100" w:firstLine="240"/>
        <w:rPr>
          <w:rFonts w:ascii="宋体" w:hAnsi="宋体" w:cs="宋体"/>
          <w:sz w:val="24"/>
        </w:rPr>
      </w:pPr>
      <w:r>
        <w:rPr>
          <w:rFonts w:ascii="宋体" w:hAnsi="宋体" w:cs="宋体" w:hint="eastAsia"/>
          <w:sz w:val="24"/>
        </w:rPr>
        <w:t>日    期：</w:t>
      </w:r>
    </w:p>
    <w:p w:rsidR="001408AC" w:rsidRDefault="001408AC">
      <w:pPr>
        <w:spacing w:line="480" w:lineRule="exact"/>
        <w:ind w:leftChars="2190" w:left="4599" w:firstLineChars="100" w:firstLine="280"/>
        <w:rPr>
          <w:rFonts w:ascii="仿宋" w:eastAsia="仿宋" w:hAnsi="仿宋" w:cs="仿宋"/>
          <w:sz w:val="28"/>
          <w:szCs w:val="28"/>
        </w:rPr>
      </w:pPr>
    </w:p>
    <w:p w:rsidR="001408AC" w:rsidRDefault="001408AC">
      <w:pPr>
        <w:rPr>
          <w:rFonts w:cs="Tahoma"/>
          <w:b/>
          <w:sz w:val="24"/>
        </w:rPr>
      </w:pPr>
    </w:p>
    <w:p w:rsidR="001408AC" w:rsidRDefault="001408AC">
      <w:pPr>
        <w:rPr>
          <w:rFonts w:cs="Tahoma"/>
          <w:b/>
          <w:sz w:val="24"/>
        </w:rPr>
      </w:pPr>
    </w:p>
    <w:p w:rsidR="001408AC" w:rsidRDefault="001408AC">
      <w:pPr>
        <w:rPr>
          <w:rFonts w:cs="Tahoma"/>
          <w:b/>
          <w:sz w:val="24"/>
        </w:rPr>
      </w:pPr>
    </w:p>
    <w:p w:rsidR="001408AC" w:rsidRDefault="00757055">
      <w:pPr>
        <w:rPr>
          <w:rFonts w:cs="Tahoma"/>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1408AC" w:rsidSect="001408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7A5" w:rsidRDefault="008967A5" w:rsidP="00D4229B">
      <w:r>
        <w:separator/>
      </w:r>
    </w:p>
  </w:endnote>
  <w:endnote w:type="continuationSeparator" w:id="0">
    <w:p w:rsidR="008967A5" w:rsidRDefault="008967A5" w:rsidP="00D422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楷体_GB2312">
    <w:altName w:val="楷体"/>
    <w:charset w:val="00"/>
    <w:family w:val="auto"/>
    <w:pitch w:val="default"/>
    <w:sig w:usb0="00000000" w:usb1="00000000" w:usb2="00000000" w:usb3="00000000" w:csb0="00040001" w:csb1="00000000"/>
  </w:font>
  <w:font w:name="汉鼎简楷体">
    <w:altName w:val="黑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7A5" w:rsidRDefault="008967A5" w:rsidP="00D4229B">
      <w:r>
        <w:separator/>
      </w:r>
    </w:p>
  </w:footnote>
  <w:footnote w:type="continuationSeparator" w:id="0">
    <w:p w:rsidR="008967A5" w:rsidRDefault="008967A5" w:rsidP="00D422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D6B0"/>
    <w:multiLevelType w:val="singleLevel"/>
    <w:tmpl w:val="00E3D6B0"/>
    <w:lvl w:ilvl="0">
      <w:start w:val="8"/>
      <w:numFmt w:val="chineseCounting"/>
      <w:suff w:val="nothing"/>
      <w:lvlText w:val="%1、"/>
      <w:lvlJc w:val="left"/>
      <w:rPr>
        <w:rFonts w:hint="eastAsia"/>
      </w:rPr>
    </w:lvl>
  </w:abstractNum>
  <w:abstractNum w:abstractNumId="1">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zg3Y2VhZmY1ZjNkZjdhZmFhNzgwNGEwOGI5Mjc3MjcifQ=="/>
  </w:docVars>
  <w:rsids>
    <w:rsidRoot w:val="00E4791F"/>
    <w:rsid w:val="B5EF95A5"/>
    <w:rsid w:val="CBFBD130"/>
    <w:rsid w:val="D73E7720"/>
    <w:rsid w:val="E9FFF72D"/>
    <w:rsid w:val="EB4B9912"/>
    <w:rsid w:val="F77CFD32"/>
    <w:rsid w:val="F9FF17C8"/>
    <w:rsid w:val="FADF95B9"/>
    <w:rsid w:val="FAFF3886"/>
    <w:rsid w:val="FFBF0228"/>
    <w:rsid w:val="FFFA5805"/>
    <w:rsid w:val="00070EF7"/>
    <w:rsid w:val="000D46AE"/>
    <w:rsid w:val="001408AC"/>
    <w:rsid w:val="0014547E"/>
    <w:rsid w:val="00295D61"/>
    <w:rsid w:val="00297BE2"/>
    <w:rsid w:val="003265B0"/>
    <w:rsid w:val="003E6CB1"/>
    <w:rsid w:val="003F5FE7"/>
    <w:rsid w:val="004F5D78"/>
    <w:rsid w:val="00757055"/>
    <w:rsid w:val="007679F6"/>
    <w:rsid w:val="008352F1"/>
    <w:rsid w:val="008967A5"/>
    <w:rsid w:val="00967CA0"/>
    <w:rsid w:val="00972EE2"/>
    <w:rsid w:val="00987B72"/>
    <w:rsid w:val="00A132B2"/>
    <w:rsid w:val="00AE2F64"/>
    <w:rsid w:val="00CF3733"/>
    <w:rsid w:val="00D355F1"/>
    <w:rsid w:val="00D4229B"/>
    <w:rsid w:val="00DC4577"/>
    <w:rsid w:val="00E20007"/>
    <w:rsid w:val="00E4791F"/>
    <w:rsid w:val="00F30E88"/>
    <w:rsid w:val="00F46E4D"/>
    <w:rsid w:val="00F75D73"/>
    <w:rsid w:val="03353615"/>
    <w:rsid w:val="06B807E5"/>
    <w:rsid w:val="06D73361"/>
    <w:rsid w:val="072E0AA7"/>
    <w:rsid w:val="078E5DFF"/>
    <w:rsid w:val="0A062E0C"/>
    <w:rsid w:val="0A6A0048"/>
    <w:rsid w:val="0BDD0CD5"/>
    <w:rsid w:val="0FA14F53"/>
    <w:rsid w:val="10D601E5"/>
    <w:rsid w:val="120B2110"/>
    <w:rsid w:val="1269161B"/>
    <w:rsid w:val="131C20FB"/>
    <w:rsid w:val="137F35C1"/>
    <w:rsid w:val="14325D10"/>
    <w:rsid w:val="17A81ECF"/>
    <w:rsid w:val="19F26CAA"/>
    <w:rsid w:val="1D440623"/>
    <w:rsid w:val="1E311151"/>
    <w:rsid w:val="1F507DBE"/>
    <w:rsid w:val="229D1137"/>
    <w:rsid w:val="24BB1A74"/>
    <w:rsid w:val="25203CCD"/>
    <w:rsid w:val="264A6E5E"/>
    <w:rsid w:val="27402C58"/>
    <w:rsid w:val="2C180514"/>
    <w:rsid w:val="2EA65243"/>
    <w:rsid w:val="31993A3E"/>
    <w:rsid w:val="31C52C12"/>
    <w:rsid w:val="34AC9C14"/>
    <w:rsid w:val="370945C1"/>
    <w:rsid w:val="37753A04"/>
    <w:rsid w:val="37E58FBE"/>
    <w:rsid w:val="39142D2B"/>
    <w:rsid w:val="3B3360B0"/>
    <w:rsid w:val="3D840E45"/>
    <w:rsid w:val="3E893E94"/>
    <w:rsid w:val="3F516B05"/>
    <w:rsid w:val="3F9D2CB9"/>
    <w:rsid w:val="4221507E"/>
    <w:rsid w:val="44B0765F"/>
    <w:rsid w:val="45ED3300"/>
    <w:rsid w:val="460A3C4D"/>
    <w:rsid w:val="46BF65F8"/>
    <w:rsid w:val="48A835D7"/>
    <w:rsid w:val="49A34401"/>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F34383"/>
    <w:rsid w:val="632E2B36"/>
    <w:rsid w:val="64C235B4"/>
    <w:rsid w:val="671B3414"/>
    <w:rsid w:val="67DC60C6"/>
    <w:rsid w:val="6A532BBE"/>
    <w:rsid w:val="6AA5542C"/>
    <w:rsid w:val="6DA240C6"/>
    <w:rsid w:val="6FEA3571"/>
    <w:rsid w:val="72D1172F"/>
    <w:rsid w:val="7320696C"/>
    <w:rsid w:val="74844CAB"/>
    <w:rsid w:val="754937FF"/>
    <w:rsid w:val="76E77774"/>
    <w:rsid w:val="774EE9EE"/>
    <w:rsid w:val="781E4519"/>
    <w:rsid w:val="78D43D28"/>
    <w:rsid w:val="7A031D6B"/>
    <w:rsid w:val="7A6D61E2"/>
    <w:rsid w:val="7AA31C03"/>
    <w:rsid w:val="7AF20495"/>
    <w:rsid w:val="7C580BF1"/>
    <w:rsid w:val="7EF602C7"/>
    <w:rsid w:val="7F7C394E"/>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Indent 3"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Style3"/>
    <w:autoRedefine/>
    <w:qFormat/>
    <w:rsid w:val="001408AC"/>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1408AC"/>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1408AC"/>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_Style 3"/>
    <w:basedOn w:val="a"/>
    <w:next w:val="3"/>
    <w:autoRedefine/>
    <w:uiPriority w:val="99"/>
    <w:qFormat/>
    <w:rsid w:val="001408AC"/>
    <w:pPr>
      <w:ind w:firstLineChars="200" w:firstLine="420"/>
    </w:pPr>
    <w:rPr>
      <w:sz w:val="20"/>
    </w:rPr>
  </w:style>
  <w:style w:type="paragraph" w:styleId="3">
    <w:name w:val="Body Text Indent 3"/>
    <w:basedOn w:val="a"/>
    <w:qFormat/>
    <w:rsid w:val="001408AC"/>
    <w:pPr>
      <w:spacing w:after="120"/>
      <w:ind w:leftChars="200" w:left="420"/>
    </w:pPr>
    <w:rPr>
      <w:rFonts w:cs="Times New Roman"/>
      <w:sz w:val="16"/>
      <w:szCs w:val="16"/>
    </w:rPr>
  </w:style>
  <w:style w:type="paragraph" w:styleId="a3">
    <w:name w:val="Normal Indent"/>
    <w:basedOn w:val="a"/>
    <w:qFormat/>
    <w:rsid w:val="001408AC"/>
    <w:pPr>
      <w:autoSpaceDE w:val="0"/>
      <w:autoSpaceDN w:val="0"/>
      <w:adjustRightInd w:val="0"/>
      <w:spacing w:line="315" w:lineRule="atLeast"/>
      <w:ind w:firstLine="420"/>
      <w:jc w:val="left"/>
    </w:pPr>
    <w:rPr>
      <w:rFonts w:ascii="楷体_GB2312" w:eastAsia="楷体_GB2312"/>
      <w:kern w:val="0"/>
      <w:sz w:val="28"/>
      <w:szCs w:val="20"/>
    </w:rPr>
  </w:style>
  <w:style w:type="paragraph" w:styleId="a4">
    <w:name w:val="Body Text"/>
    <w:basedOn w:val="a"/>
    <w:next w:val="a"/>
    <w:autoRedefine/>
    <w:qFormat/>
    <w:rsid w:val="001408AC"/>
    <w:pPr>
      <w:spacing w:line="460" w:lineRule="exact"/>
    </w:pPr>
    <w:rPr>
      <w:rFonts w:ascii="汉鼎简楷体" w:eastAsia="汉鼎简楷体" w:hAnsi="宋体"/>
      <w:b/>
      <w:bCs/>
      <w:spacing w:val="4"/>
      <w:sz w:val="24"/>
      <w:szCs w:val="20"/>
    </w:rPr>
  </w:style>
  <w:style w:type="paragraph" w:styleId="a5">
    <w:name w:val="Body Text Indent"/>
    <w:basedOn w:val="a"/>
    <w:rsid w:val="001408AC"/>
    <w:pPr>
      <w:spacing w:beforeLines="100" w:line="360" w:lineRule="auto"/>
      <w:ind w:firstLineChars="200" w:firstLine="480"/>
    </w:pPr>
    <w:rPr>
      <w:rFonts w:ascii="宋体" w:hAnsi="宋体"/>
      <w:bCs/>
      <w:color w:val="000000"/>
      <w:sz w:val="24"/>
    </w:rPr>
  </w:style>
  <w:style w:type="paragraph" w:styleId="a6">
    <w:name w:val="Plain Text"/>
    <w:basedOn w:val="a"/>
    <w:autoRedefine/>
    <w:qFormat/>
    <w:rsid w:val="001408AC"/>
    <w:rPr>
      <w:rFonts w:ascii="宋体" w:hAnsi="Courier New"/>
      <w:sz w:val="20"/>
    </w:rPr>
  </w:style>
  <w:style w:type="paragraph" w:styleId="a7">
    <w:name w:val="footer"/>
    <w:basedOn w:val="a"/>
    <w:autoRedefine/>
    <w:uiPriority w:val="99"/>
    <w:qFormat/>
    <w:rsid w:val="001408AC"/>
    <w:pPr>
      <w:tabs>
        <w:tab w:val="center" w:pos="4153"/>
        <w:tab w:val="right" w:pos="8306"/>
      </w:tabs>
      <w:snapToGrid w:val="0"/>
      <w:jc w:val="left"/>
    </w:pPr>
    <w:rPr>
      <w:sz w:val="18"/>
      <w:szCs w:val="18"/>
    </w:rPr>
  </w:style>
  <w:style w:type="paragraph" w:styleId="a8">
    <w:name w:val="header"/>
    <w:basedOn w:val="a"/>
    <w:next w:val="a7"/>
    <w:autoRedefine/>
    <w:uiPriority w:val="99"/>
    <w:qFormat/>
    <w:rsid w:val="001408AC"/>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1408AC"/>
  </w:style>
  <w:style w:type="paragraph" w:styleId="a9">
    <w:name w:val="Normal (Web)"/>
    <w:basedOn w:val="a"/>
    <w:autoRedefine/>
    <w:uiPriority w:val="99"/>
    <w:qFormat/>
    <w:rsid w:val="001408AC"/>
    <w:pPr>
      <w:widowControl/>
      <w:spacing w:before="100" w:beforeAutospacing="1" w:after="100" w:afterAutospacing="1"/>
      <w:jc w:val="left"/>
    </w:pPr>
    <w:rPr>
      <w:rFonts w:ascii="宋体" w:hAnsi="宋体"/>
      <w:kern w:val="0"/>
      <w:sz w:val="24"/>
    </w:rPr>
  </w:style>
  <w:style w:type="paragraph" w:styleId="20">
    <w:name w:val="Body Text First Indent 2"/>
    <w:basedOn w:val="a5"/>
    <w:rsid w:val="001408AC"/>
    <w:pPr>
      <w:spacing w:beforeLines="0" w:after="120" w:line="240" w:lineRule="auto"/>
      <w:ind w:leftChars="200" w:left="420" w:firstLine="420"/>
    </w:pPr>
    <w:rPr>
      <w:bCs w:val="0"/>
    </w:rPr>
  </w:style>
  <w:style w:type="table" w:styleId="aa">
    <w:name w:val="Table Grid"/>
    <w:basedOn w:val="a1"/>
    <w:rsid w:val="001408A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8"/>
    <w:autoRedefine/>
    <w:qFormat/>
    <w:rsid w:val="001408AC"/>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1408AC"/>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1408AC"/>
    <w:pPr>
      <w:ind w:firstLineChars="200" w:firstLine="420"/>
    </w:pPr>
  </w:style>
  <w:style w:type="paragraph" w:customStyle="1" w:styleId="11">
    <w:name w:val="列表段落1"/>
    <w:basedOn w:val="a"/>
    <w:uiPriority w:val="34"/>
    <w:qFormat/>
    <w:rsid w:val="001408AC"/>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016C912-DF5B-45D0-9BF8-173DDBEDD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903</Words>
  <Characters>5149</Characters>
  <Application>Microsoft Office Word</Application>
  <DocSecurity>0</DocSecurity>
  <Lines>42</Lines>
  <Paragraphs>12</Paragraphs>
  <ScaleCrop>false</ScaleCrop>
  <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5</cp:revision>
  <dcterms:created xsi:type="dcterms:W3CDTF">2025-04-24T06:29:00Z</dcterms:created>
  <dcterms:modified xsi:type="dcterms:W3CDTF">2025-04-25T00:35:00Z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F6630E10830AE8ED7259EE67ADE3C04B_43</vt:lpwstr>
  </property>
  <property fmtid="{D5CDD505-2E9C-101B-9397-08002B2CF9AE}" pid="4" name="KSOTemplateDocerSaveRecord">
    <vt:lpwstr>eyJoZGlkIjoiMzg3Y2VhZmY1ZjNkZjdhZmFhNzgwNGEwOGI5Mjc3MjciLCJ1c2VySWQiOiIxNjgzNzA1NzAzIn0=</vt:lpwstr>
  </property>
</Properties>
</file>