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7D198">
      <w:pPr>
        <w:keepNext w:val="0"/>
        <w:keepLines w:val="0"/>
        <w:widowControl/>
        <w:suppressLineNumbers w:val="0"/>
        <w:spacing w:line="600" w:lineRule="exact"/>
        <w:jc w:val="left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附件2：</w:t>
      </w:r>
    </w:p>
    <w:p w14:paraId="02989F9F">
      <w:pPr>
        <w:spacing w:line="560" w:lineRule="exact"/>
        <w:jc w:val="left"/>
        <w:rPr>
          <w:rFonts w:hint="eastAsia" w:ascii="方正仿宋_GBK" w:hAnsi="方正仿宋_GBK" w:eastAsia="方正仿宋_GBK" w:cs="方正仿宋_GBK"/>
          <w:bCs/>
          <w:sz w:val="32"/>
          <w:szCs w:val="32"/>
          <w:lang w:val="en-US" w:eastAsia="zh-CN"/>
        </w:rPr>
      </w:pPr>
    </w:p>
    <w:p w14:paraId="4084031B">
      <w:pPr>
        <w:spacing w:line="560" w:lineRule="exact"/>
        <w:jc w:val="center"/>
        <w:rPr>
          <w:rFonts w:hint="eastAsia" w:ascii="宋体" w:eastAsia="宋体" w:cs="Arial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面试考生须知</w:t>
      </w:r>
    </w:p>
    <w:p w14:paraId="5FEFDC96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Times-Roman" w:hAnsi="Times-Roman" w:eastAsia="方正仿宋_GBK" w:cs="Times-Roman"/>
          <w:kern w:val="2"/>
          <w:sz w:val="32"/>
          <w:szCs w:val="32"/>
          <w:lang w:val="en-US" w:eastAsia="zh-CN" w:bidi="ar-SA"/>
        </w:rPr>
      </w:pPr>
    </w:p>
    <w:p w14:paraId="59AE1AB3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一、考生请按照面试通知的时间与考场地点安排，凭本人有效身份证原件、《面试通知书》到指定面试考场候考室报到，参加面试抽签。考生未能准时报到的，按自动放弃面试资格处理；对证件携带不齐的，取消面试资格</w:t>
      </w:r>
      <w:r>
        <w:rPr>
          <w:rFonts w:hint="eastAsia" w:ascii="仿宋" w:hAnsi="仿宋" w:eastAsia="仿宋" w:cs="仿宋"/>
          <w:kern w:val="2"/>
          <w:sz w:val="32"/>
          <w:szCs w:val="32"/>
          <w:lang w:val="zh-CN" w:eastAsia="zh-CN" w:bidi="ar-SA"/>
        </w:rPr>
        <w:t>。</w:t>
      </w:r>
    </w:p>
    <w:p w14:paraId="30C47869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二、考生所携带的通讯工具和音频、视频发射、接收设备须关闭后交工作人员统一保管，面试结束后到指定地点领取。如发生违反本项规定的行为，按违纪论处，取消面试资格或面试成绩。</w:t>
      </w:r>
    </w:p>
    <w:p w14:paraId="15BC7CE6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三、考生不得穿制服或有明显标识的服装参加面试。</w:t>
      </w:r>
    </w:p>
    <w:p w14:paraId="79047634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四、考生采用随机抽签的形式确定考试顺序，考生抽签过程中务必保持候考室安静。抽签结束后，工作人员将按照抽取结果给每个考生发放考场面试抽签顺序号。</w:t>
      </w:r>
    </w:p>
    <w:p w14:paraId="07035BB7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五、面试开始后由工作人员按面试抽签顺序号引导考生到考场参加面试。面试的抽签顺序号是考生在面试过程中的唯一标识，考生不得交换抽签顺序号。否则，按违纪论处，取消面试资格或面试成绩。</w:t>
      </w:r>
    </w:p>
    <w:p w14:paraId="1C065A39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六、候考室实行封闭管理，尚未面试的考生一律在候考室等候，考生应自觉服从工作人员的统一管理，耐心候考，不得大声喧哗；面试候考室内严禁吸烟；严禁与外界联系；考生候考期间一律不得擅自离开候考室，特殊情况需经工作人员同意并陪同前往。</w:t>
      </w:r>
    </w:p>
    <w:p w14:paraId="020E5109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七、考生必须以普通话回答问题。在面试中，应严格按照评委的指令回答问题，不得暗示或透露个人信息，否则按违纪论处，当场取消面试资格。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考生须服从评委对自己的成绩评定，不得要求评委加分、复试或无理取闹。</w:t>
      </w:r>
    </w:p>
    <w:p w14:paraId="600574F5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八、考生面试结束后不得以任何理由返回候考室，统一到候分室等待面试成绩。面试成绩通知单将由工作人员交给考生进行签收确认。已领取到面试成绩通知单的考生必须立即离开面试考场，不得在面试考场逗留、大声喧哗。违者按违纪论处，取消面试成绩。</w:t>
      </w:r>
    </w:p>
    <w:p w14:paraId="4DFD10EA">
      <w:pPr>
        <w:keepNext w:val="0"/>
        <w:keepLines w:val="0"/>
        <w:widowControl/>
        <w:suppressLineNumbers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4091C1A-7B13-4AF2-8C4D-E68E35CCE0D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59A8EB8-D0CE-480E-BD21-486C9BC784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92C4CEC4-0B68-41EF-9C62-4EE4149CAA0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1F02833-5252-45CA-A53B-08315F6223B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01DDB177-8A6D-4691-991C-AB1A3556B96C}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6500"/>
    <w:embedRegular r:id="rId6" w:fontKey="{6C7AEA67-6A3D-4102-B534-8112C5FDC92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9FE85ADB-C376-472C-9AC9-EAE3E86CC6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1ZjM2Y2JjZTFlMDNlY2NhNzUwMGJlN2ZmZWQ4OGYifQ=="/>
  </w:docVars>
  <w:rsids>
    <w:rsidRoot w:val="1E2A78A2"/>
    <w:rsid w:val="093C058A"/>
    <w:rsid w:val="1E2A78A2"/>
    <w:rsid w:val="31322DBE"/>
    <w:rsid w:val="43CE4051"/>
    <w:rsid w:val="55DFBF52"/>
    <w:rsid w:val="56244B1C"/>
    <w:rsid w:val="6ADB0A16"/>
    <w:rsid w:val="705C394F"/>
    <w:rsid w:val="788B7177"/>
    <w:rsid w:val="791C157D"/>
    <w:rsid w:val="7D7FBD21"/>
    <w:rsid w:val="FFFD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2</Pages>
  <Words>719</Words>
  <Characters>719</Characters>
  <Lines>0</Lines>
  <Paragraphs>0</Paragraphs>
  <TotalTime>6</TotalTime>
  <ScaleCrop>false</ScaleCrop>
  <LinksUpToDate>false</LinksUpToDate>
  <CharactersWithSpaces>719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2023-05-16T02:03:00Z</dcterms:created>
  <dc:creator>AD</dc:creator>
  <cp:lastModifiedBy>sisen</cp:lastModifiedBy>
  <dcterms:modified xsi:type="dcterms:W3CDTF">2025-05-21T04:02:03Z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168A6AA4B56244B48C868A6528A1EE08_13</vt:lpwstr>
  </property>
  <property fmtid="{D5CDD505-2E9C-101B-9397-08002B2CF9AE}" pid="4" name="KSOTemplateDocerSaveRecord">
    <vt:lpwstr>eyJoZGlkIjoiOWQ1ZmNmN2MwMmY2YzYzZmI2Y2I5YTM4NjYwOTc2NDgiLCJ1c2VySWQiOiIzODMxNDUwMzIifQ==</vt:lpwstr>
  </property>
</Properties>
</file>