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48ED" w:rsidRDefault="009209A8">
      <w:pPr>
        <w:jc w:val="center"/>
      </w:pPr>
      <w:bookmarkStart w:id="0" w:name="OLE_LINK18"/>
      <w:bookmarkStart w:id="1" w:name="OLE_LINK19"/>
      <w:bookmarkStart w:id="2" w:name="OLE_LINK5"/>
      <w:bookmarkStart w:id="3" w:name="OLE_LINK6"/>
      <w:r w:rsidRPr="009209A8">
        <w:rPr>
          <w:rFonts w:asciiTheme="majorEastAsia" w:eastAsiaTheme="majorEastAsia" w:hAnsiTheme="majorEastAsia" w:cstheme="majorEastAsia" w:hint="eastAsia"/>
          <w:b/>
          <w:color w:val="000000" w:themeColor="text1"/>
          <w:sz w:val="36"/>
          <w:szCs w:val="36"/>
        </w:rPr>
        <w:t>广东生态工程职业学院林业技术专业群林业调查设备采购及安装服务项目</w:t>
      </w:r>
      <w:bookmarkEnd w:id="0"/>
      <w:bookmarkEnd w:id="1"/>
      <w:r w:rsidR="00E545E0">
        <w:rPr>
          <w:rFonts w:asciiTheme="majorEastAsia" w:eastAsiaTheme="majorEastAsia" w:hAnsiTheme="majorEastAsia" w:cstheme="majorEastAsia" w:hint="eastAsia"/>
          <w:b/>
          <w:sz w:val="36"/>
          <w:szCs w:val="36"/>
        </w:rPr>
        <w:t>需求书</w:t>
      </w:r>
    </w:p>
    <w:bookmarkEnd w:id="2"/>
    <w:bookmarkEnd w:id="3"/>
    <w:p w:rsidR="005248ED" w:rsidRDefault="005248ED">
      <w:pPr>
        <w:spacing w:line="360" w:lineRule="auto"/>
        <w:jc w:val="left"/>
        <w:rPr>
          <w:rFonts w:ascii="宋体" w:eastAsia="宋体" w:hAnsi="宋体" w:cs="宋体"/>
          <w:sz w:val="28"/>
          <w:szCs w:val="28"/>
        </w:rPr>
      </w:pPr>
    </w:p>
    <w:p w:rsidR="009209A8" w:rsidRPr="009209A8" w:rsidRDefault="00E545E0" w:rsidP="00E06412">
      <w:pPr>
        <w:pStyle w:val="a8"/>
        <w:numPr>
          <w:ilvl w:val="0"/>
          <w:numId w:val="1"/>
        </w:numPr>
        <w:spacing w:line="360" w:lineRule="auto"/>
        <w:ind w:firstLine="562"/>
        <w:jc w:val="left"/>
        <w:rPr>
          <w:sz w:val="28"/>
          <w:szCs w:val="28"/>
        </w:rPr>
      </w:pPr>
      <w:r w:rsidRPr="009209A8">
        <w:rPr>
          <w:rFonts w:ascii="宋体" w:eastAsia="宋体" w:hAnsi="宋体" w:cs="宋体" w:hint="eastAsia"/>
          <w:b/>
          <w:bCs w:val="0"/>
          <w:sz w:val="28"/>
          <w:szCs w:val="28"/>
        </w:rPr>
        <w:t>项目名称:</w:t>
      </w:r>
      <w:bookmarkStart w:id="4" w:name="OLE_LINK16"/>
      <w:bookmarkStart w:id="5" w:name="OLE_LINK17"/>
      <w:r w:rsidR="009209A8" w:rsidRPr="009209A8">
        <w:rPr>
          <w:rFonts w:ascii="宋体" w:eastAsia="宋体" w:hAnsi="宋体" w:cs="宋体" w:hint="eastAsia"/>
          <w:sz w:val="28"/>
          <w:szCs w:val="28"/>
        </w:rPr>
        <w:t>广东生态工程职业学院林业技术专业群林业调查设备采购及安装服务项目</w:t>
      </w:r>
      <w:bookmarkEnd w:id="4"/>
      <w:bookmarkEnd w:id="5"/>
    </w:p>
    <w:p w:rsidR="005248ED" w:rsidRPr="009209A8" w:rsidRDefault="00E545E0" w:rsidP="009209A8">
      <w:pPr>
        <w:pStyle w:val="a8"/>
        <w:numPr>
          <w:ilvl w:val="0"/>
          <w:numId w:val="1"/>
        </w:numPr>
        <w:spacing w:line="360" w:lineRule="auto"/>
        <w:ind w:firstLine="562"/>
        <w:jc w:val="left"/>
        <w:rPr>
          <w:sz w:val="28"/>
          <w:szCs w:val="28"/>
        </w:rPr>
      </w:pPr>
      <w:r w:rsidRPr="009209A8">
        <w:rPr>
          <w:rFonts w:ascii="宋体" w:eastAsia="宋体" w:hAnsi="宋体" w:cs="宋体" w:hint="eastAsia"/>
          <w:b/>
          <w:bCs w:val="0"/>
          <w:sz w:val="28"/>
          <w:szCs w:val="28"/>
        </w:rPr>
        <w:t>项目预算：</w:t>
      </w:r>
      <w:bookmarkStart w:id="6" w:name="OLE_LINK20"/>
      <w:bookmarkStart w:id="7" w:name="OLE_LINK21"/>
      <w:r w:rsidR="00342D3B" w:rsidRPr="009209A8">
        <w:rPr>
          <w:rFonts w:ascii="宋体" w:eastAsia="宋体" w:hAnsi="宋体" w:cs="宋体" w:hint="eastAsia"/>
          <w:sz w:val="28"/>
          <w:szCs w:val="28"/>
        </w:rPr>
        <w:t>99</w:t>
      </w:r>
      <w:r w:rsidR="009209A8">
        <w:rPr>
          <w:rFonts w:ascii="宋体" w:eastAsia="宋体" w:hAnsi="宋体" w:cs="宋体" w:hint="eastAsia"/>
          <w:sz w:val="28"/>
          <w:szCs w:val="28"/>
        </w:rPr>
        <w:t>2</w:t>
      </w:r>
      <w:r w:rsidR="00E06412" w:rsidRPr="009209A8">
        <w:rPr>
          <w:rFonts w:ascii="宋体" w:eastAsia="宋体" w:hAnsi="宋体" w:cs="宋体" w:hint="eastAsia"/>
          <w:sz w:val="28"/>
          <w:szCs w:val="28"/>
        </w:rPr>
        <w:t>00</w:t>
      </w:r>
      <w:bookmarkEnd w:id="6"/>
      <w:bookmarkEnd w:id="7"/>
      <w:r w:rsidRPr="009209A8">
        <w:rPr>
          <w:rFonts w:ascii="宋体" w:eastAsia="宋体" w:hAnsi="宋体" w:cs="宋体" w:hint="eastAsia"/>
          <w:sz w:val="28"/>
          <w:szCs w:val="28"/>
        </w:rPr>
        <w:t>.00元</w:t>
      </w:r>
    </w:p>
    <w:p w:rsidR="005248ED" w:rsidRDefault="00E545E0">
      <w:pPr>
        <w:numPr>
          <w:ilvl w:val="0"/>
          <w:numId w:val="1"/>
        </w:numPr>
        <w:spacing w:line="360" w:lineRule="auto"/>
        <w:ind w:firstLineChars="200" w:firstLine="562"/>
        <w:rPr>
          <w:rFonts w:ascii="宋体" w:hAnsi="宋体" w:cs="宋体"/>
          <w:sz w:val="28"/>
          <w:szCs w:val="28"/>
        </w:rPr>
      </w:pPr>
      <w:r>
        <w:rPr>
          <w:rFonts w:ascii="宋体" w:eastAsia="宋体" w:hAnsi="宋体" w:cs="宋体" w:hint="eastAsia"/>
          <w:b/>
          <w:bCs/>
          <w:sz w:val="28"/>
          <w:szCs w:val="28"/>
        </w:rPr>
        <w:t>送货地址:</w:t>
      </w:r>
      <w:r>
        <w:rPr>
          <w:rFonts w:ascii="宋体" w:hAnsi="宋体" w:cs="宋体" w:hint="eastAsia"/>
          <w:sz w:val="28"/>
          <w:szCs w:val="28"/>
        </w:rPr>
        <w:t xml:space="preserve"> </w:t>
      </w:r>
      <w:r>
        <w:rPr>
          <w:rFonts w:ascii="宋体" w:eastAsia="宋体" w:hAnsi="宋体" w:cs="宋体" w:hint="eastAsia"/>
          <w:sz w:val="28"/>
          <w:szCs w:val="28"/>
        </w:rPr>
        <w:t>广州市天河区广汕一路297号</w:t>
      </w:r>
    </w:p>
    <w:p w:rsidR="005248ED" w:rsidRDefault="00E545E0">
      <w:pPr>
        <w:numPr>
          <w:ilvl w:val="0"/>
          <w:numId w:val="1"/>
        </w:numPr>
        <w:spacing w:line="360" w:lineRule="auto"/>
        <w:ind w:firstLineChars="200" w:firstLine="562"/>
        <w:rPr>
          <w:rFonts w:ascii="宋体" w:hAnsi="宋体" w:cs="宋体"/>
          <w:sz w:val="28"/>
          <w:szCs w:val="28"/>
        </w:rPr>
      </w:pPr>
      <w:r>
        <w:rPr>
          <w:rFonts w:ascii="宋体" w:hAnsi="宋体" w:cs="宋体" w:hint="eastAsia"/>
          <w:b/>
          <w:bCs/>
          <w:sz w:val="28"/>
          <w:szCs w:val="28"/>
        </w:rPr>
        <w:t>项目报价：</w:t>
      </w:r>
      <w:r>
        <w:rPr>
          <w:rFonts w:ascii="宋体" w:hAnsi="宋体" w:cs="宋体" w:hint="eastAsia"/>
          <w:sz w:val="28"/>
          <w:szCs w:val="28"/>
        </w:rPr>
        <w:t>超过预算金额则视为无效报价</w:t>
      </w:r>
    </w:p>
    <w:p w:rsidR="005248ED" w:rsidRDefault="00E545E0">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供应商须知：</w:t>
      </w:r>
    </w:p>
    <w:p w:rsidR="005248ED" w:rsidRDefault="00E545E0">
      <w:pPr>
        <w:numPr>
          <w:ilvl w:val="0"/>
          <w:numId w:val="2"/>
        </w:numPr>
        <w:spacing w:line="360" w:lineRule="auto"/>
        <w:rPr>
          <w:rFonts w:ascii="宋体" w:hAnsi="宋体" w:cs="宋体"/>
          <w:sz w:val="28"/>
          <w:szCs w:val="28"/>
        </w:rPr>
      </w:pPr>
      <w:r>
        <w:rPr>
          <w:rFonts w:ascii="宋体" w:hAnsi="宋体" w:cs="宋体" w:hint="eastAsia"/>
          <w:sz w:val="28"/>
          <w:szCs w:val="28"/>
          <w:lang w:val="zh-CN"/>
        </w:rPr>
        <w:t>供应商应具备《政府采购法》第二十二条规定的条件。</w:t>
      </w:r>
    </w:p>
    <w:p w:rsidR="005248ED" w:rsidRDefault="00E545E0">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投标人是具有独立承担民事责任能力的法人或其他组织；（提供营业执照、税务登记证及组织机构代码证、或三证合一复印件）；</w:t>
      </w:r>
    </w:p>
    <w:p w:rsidR="005248ED" w:rsidRDefault="00E545E0">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具有履行合同所必需的设备和专业技术能力；</w:t>
      </w:r>
    </w:p>
    <w:p w:rsidR="005248ED" w:rsidRDefault="00E545E0">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投标人具有依法纳税和社会保障资金的良好记录；</w:t>
      </w:r>
    </w:p>
    <w:p w:rsidR="005248ED" w:rsidRDefault="00E545E0">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具有良好的商业信誉和健全的财务会计制度；</w:t>
      </w:r>
    </w:p>
    <w:p w:rsidR="005248ED" w:rsidRDefault="00E545E0">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参加政府采购活动前三年内，在经营活动中无重大违法记录。</w:t>
      </w:r>
    </w:p>
    <w:p w:rsidR="005248ED" w:rsidRDefault="00E545E0">
      <w:pPr>
        <w:numPr>
          <w:ilvl w:val="0"/>
          <w:numId w:val="2"/>
        </w:numPr>
        <w:spacing w:line="360" w:lineRule="auto"/>
        <w:rPr>
          <w:rFonts w:ascii="宋体" w:hAnsi="宋体" w:cs="宋体"/>
          <w:sz w:val="28"/>
          <w:szCs w:val="28"/>
        </w:rPr>
      </w:pPr>
      <w:r>
        <w:rPr>
          <w:rFonts w:ascii="宋体" w:hAnsi="宋体" w:cs="宋体" w:hint="eastAsia"/>
          <w:sz w:val="28"/>
          <w:szCs w:val="28"/>
        </w:rPr>
        <w:t>报价供应商认真查看项目需求书（附件），根据项目需求书上的要求填写信息和提交资料，报价表不允许改动并完整打印，否则视为无效报价（备注：所提供的资料均需加盖公章）。</w:t>
      </w:r>
    </w:p>
    <w:p w:rsidR="005248ED" w:rsidRDefault="00E545E0">
      <w:pPr>
        <w:numPr>
          <w:ilvl w:val="0"/>
          <w:numId w:val="2"/>
        </w:numPr>
        <w:spacing w:line="360" w:lineRule="auto"/>
        <w:rPr>
          <w:rFonts w:ascii="宋体" w:hAnsi="宋体" w:cs="宋体"/>
          <w:sz w:val="28"/>
          <w:szCs w:val="28"/>
        </w:rPr>
      </w:pPr>
      <w:r>
        <w:rPr>
          <w:rFonts w:ascii="宋体" w:hAnsi="宋体" w:cs="宋体" w:hint="eastAsia"/>
          <w:sz w:val="28"/>
          <w:szCs w:val="28"/>
        </w:rPr>
        <w:t>落实《政府采购促进中小企业发展管理办法》有关规定，中小企业须提供中小企业声明函。</w:t>
      </w:r>
    </w:p>
    <w:p w:rsidR="005248ED" w:rsidRPr="001111A9" w:rsidRDefault="00E545E0">
      <w:pPr>
        <w:numPr>
          <w:ilvl w:val="0"/>
          <w:numId w:val="2"/>
        </w:numPr>
        <w:spacing w:line="360" w:lineRule="auto"/>
        <w:rPr>
          <w:rFonts w:ascii="宋体" w:hAnsi="宋体" w:cs="宋体"/>
          <w:sz w:val="28"/>
          <w:szCs w:val="28"/>
        </w:rPr>
      </w:pPr>
      <w:r w:rsidRPr="001111A9">
        <w:rPr>
          <w:rFonts w:ascii="宋体" w:hAnsi="宋体" w:cs="宋体" w:hint="eastAsia"/>
          <w:sz w:val="28"/>
          <w:szCs w:val="28"/>
        </w:rPr>
        <w:t>报价供应商提供的设备必须是厂商原装、全新的产品，</w:t>
      </w:r>
      <w:r w:rsidR="001111A9" w:rsidRPr="001111A9">
        <w:rPr>
          <w:rFonts w:ascii="宋体" w:hAnsi="宋体" w:cs="宋体" w:hint="eastAsia"/>
          <w:sz w:val="28"/>
          <w:szCs w:val="28"/>
        </w:rPr>
        <w:t>报</w:t>
      </w:r>
      <w:r w:rsidR="001111A9" w:rsidRPr="001111A9">
        <w:rPr>
          <w:rFonts w:ascii="宋体" w:hAnsi="宋体" w:cs="宋体" w:hint="eastAsia"/>
          <w:sz w:val="28"/>
          <w:szCs w:val="28"/>
        </w:rPr>
        <w:lastRenderedPageBreak/>
        <w:t>价时密封提交，否则</w:t>
      </w:r>
      <w:r w:rsidRPr="001111A9">
        <w:rPr>
          <w:rFonts w:ascii="宋体" w:hAnsi="宋体" w:cs="宋体" w:hint="eastAsia"/>
          <w:sz w:val="28"/>
          <w:szCs w:val="28"/>
        </w:rPr>
        <w:t>视为无效报价。</w:t>
      </w:r>
    </w:p>
    <w:p w:rsidR="005248ED" w:rsidRDefault="00E545E0">
      <w:pPr>
        <w:numPr>
          <w:ilvl w:val="0"/>
          <w:numId w:val="2"/>
        </w:numPr>
        <w:spacing w:line="360" w:lineRule="auto"/>
        <w:rPr>
          <w:rFonts w:ascii="宋体" w:hAnsi="宋体" w:cs="宋体"/>
          <w:sz w:val="28"/>
          <w:szCs w:val="28"/>
        </w:rPr>
      </w:pPr>
      <w:r>
        <w:rPr>
          <w:rFonts w:ascii="宋体" w:hAnsi="宋体" w:cs="宋体" w:hint="eastAsia"/>
          <w:sz w:val="28"/>
          <w:szCs w:val="28"/>
        </w:rPr>
        <w:t>本项目不接受联合体竞价。</w:t>
      </w:r>
    </w:p>
    <w:p w:rsidR="005248ED" w:rsidRDefault="00E545E0">
      <w:pPr>
        <w:numPr>
          <w:ilvl w:val="0"/>
          <w:numId w:val="2"/>
        </w:numPr>
        <w:spacing w:line="360" w:lineRule="auto"/>
        <w:rPr>
          <w:rFonts w:ascii="宋体" w:hAnsi="宋体" w:cs="宋体"/>
          <w:sz w:val="28"/>
          <w:szCs w:val="28"/>
        </w:rPr>
      </w:pPr>
      <w:r>
        <w:rPr>
          <w:rFonts w:asciiTheme="minorEastAsia" w:hAnsiTheme="minorEastAsia" w:cstheme="minorEastAsia" w:hint="eastAsia"/>
          <w:color w:val="000000" w:themeColor="text1"/>
          <w:sz w:val="28"/>
          <w:szCs w:val="28"/>
        </w:rPr>
        <w:t>报价供应商截止递交报价文件的时间为202</w:t>
      </w:r>
      <w:r w:rsidR="00D55E25">
        <w:rPr>
          <w:rFonts w:asciiTheme="minorEastAsia" w:hAnsiTheme="minorEastAsia" w:cstheme="minorEastAsia" w:hint="eastAsia"/>
          <w:color w:val="000000" w:themeColor="text1"/>
          <w:sz w:val="28"/>
          <w:szCs w:val="28"/>
        </w:rPr>
        <w:t>5</w:t>
      </w:r>
      <w:r>
        <w:rPr>
          <w:rFonts w:asciiTheme="minorEastAsia" w:hAnsiTheme="minorEastAsia" w:cstheme="minorEastAsia" w:hint="eastAsia"/>
          <w:color w:val="000000" w:themeColor="text1"/>
          <w:sz w:val="28"/>
          <w:szCs w:val="28"/>
        </w:rPr>
        <w:t>年</w:t>
      </w:r>
      <w:r w:rsidR="000224BD">
        <w:rPr>
          <w:rFonts w:asciiTheme="minorEastAsia" w:hAnsiTheme="minorEastAsia" w:cstheme="minorEastAsia" w:hint="eastAsia"/>
          <w:color w:val="000000" w:themeColor="text1"/>
          <w:sz w:val="28"/>
          <w:szCs w:val="28"/>
        </w:rPr>
        <w:t>7</w:t>
      </w:r>
      <w:r>
        <w:rPr>
          <w:rFonts w:asciiTheme="minorEastAsia" w:hAnsiTheme="minorEastAsia" w:cstheme="minorEastAsia" w:hint="eastAsia"/>
          <w:color w:val="000000" w:themeColor="text1"/>
          <w:sz w:val="28"/>
          <w:szCs w:val="28"/>
        </w:rPr>
        <w:t>月</w:t>
      </w:r>
      <w:r w:rsidR="00A55CE1">
        <w:rPr>
          <w:rFonts w:asciiTheme="minorEastAsia" w:hAnsiTheme="minorEastAsia" w:cstheme="minorEastAsia" w:hint="eastAsia"/>
          <w:color w:val="000000" w:themeColor="text1"/>
          <w:sz w:val="28"/>
          <w:szCs w:val="28"/>
        </w:rPr>
        <w:t>11</w:t>
      </w:r>
      <w:r w:rsidR="009209A8">
        <w:rPr>
          <w:rFonts w:asciiTheme="minorEastAsia" w:hAnsiTheme="minorEastAsia" w:cstheme="minorEastAsia" w:hint="eastAsia"/>
          <w:color w:val="000000" w:themeColor="text1"/>
          <w:sz w:val="28"/>
          <w:szCs w:val="28"/>
        </w:rPr>
        <w:t xml:space="preserve"> </w:t>
      </w:r>
      <w:r>
        <w:rPr>
          <w:rFonts w:asciiTheme="minorEastAsia" w:hAnsiTheme="minorEastAsia" w:cstheme="minorEastAsia" w:hint="eastAsia"/>
          <w:color w:val="000000" w:themeColor="text1"/>
          <w:sz w:val="28"/>
          <w:szCs w:val="28"/>
        </w:rPr>
        <w:t>日下午3点，报价文件必须密封，否则一律拒收。报价供应商可快递寄送（必须用顺丰</w:t>
      </w:r>
      <w:r>
        <w:rPr>
          <w:rFonts w:ascii="宋体" w:hAnsi="宋体" w:cs="宋体" w:hint="eastAsia"/>
          <w:sz w:val="28"/>
          <w:szCs w:val="28"/>
        </w:rPr>
        <w:t>快递</w:t>
      </w:r>
      <w:r>
        <w:rPr>
          <w:rFonts w:asciiTheme="minorEastAsia" w:hAnsiTheme="minorEastAsia" w:cstheme="minorEastAsia" w:hint="eastAsia"/>
          <w:color w:val="000000" w:themeColor="text1"/>
          <w:sz w:val="28"/>
          <w:szCs w:val="28"/>
        </w:rPr>
        <w:t>）或现场递交</w:t>
      </w:r>
      <w:r w:rsidR="00E06412">
        <w:rPr>
          <w:rFonts w:asciiTheme="minorEastAsia" w:hAnsiTheme="minorEastAsia" w:cstheme="minorEastAsia" w:hint="eastAsia"/>
          <w:color w:val="000000" w:themeColor="text1"/>
          <w:sz w:val="28"/>
          <w:szCs w:val="28"/>
        </w:rPr>
        <w:t>，快递到付拒收</w:t>
      </w:r>
      <w:r>
        <w:rPr>
          <w:rFonts w:asciiTheme="minorEastAsia" w:hAnsiTheme="minorEastAsia" w:cstheme="minorEastAsia" w:hint="eastAsia"/>
          <w:color w:val="000000" w:themeColor="text1"/>
          <w:sz w:val="28"/>
          <w:szCs w:val="28"/>
        </w:rPr>
        <w:t>。</w:t>
      </w:r>
    </w:p>
    <w:p w:rsidR="005248ED" w:rsidRDefault="00E545E0">
      <w:pPr>
        <w:numPr>
          <w:ilvl w:val="0"/>
          <w:numId w:val="2"/>
        </w:numPr>
        <w:spacing w:line="360" w:lineRule="auto"/>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投标联系人：</w:t>
      </w:r>
      <w:r w:rsidR="00E06412">
        <w:rPr>
          <w:rFonts w:asciiTheme="minorEastAsia" w:hAnsiTheme="minorEastAsia" w:cstheme="minorEastAsia" w:hint="eastAsia"/>
          <w:color w:val="000000" w:themeColor="text1"/>
          <w:sz w:val="28"/>
          <w:szCs w:val="28"/>
        </w:rPr>
        <w:t xml:space="preserve">张老师 </w:t>
      </w:r>
      <w:r>
        <w:rPr>
          <w:rFonts w:asciiTheme="minorEastAsia" w:hAnsiTheme="minorEastAsia" w:cstheme="minorEastAsia" w:hint="eastAsia"/>
          <w:color w:val="000000" w:themeColor="text1"/>
          <w:sz w:val="28"/>
          <w:szCs w:val="28"/>
        </w:rPr>
        <w:t xml:space="preserve">  联系方式：</w:t>
      </w:r>
      <w:r w:rsidR="00E06412">
        <w:rPr>
          <w:rFonts w:asciiTheme="minorEastAsia" w:hAnsiTheme="minorEastAsia" w:cstheme="minorEastAsia" w:hint="eastAsia"/>
          <w:color w:val="000000" w:themeColor="text1"/>
          <w:sz w:val="28"/>
          <w:szCs w:val="28"/>
        </w:rPr>
        <w:t>13710623224</w:t>
      </w:r>
    </w:p>
    <w:p w:rsidR="005248ED" w:rsidRDefault="00E545E0">
      <w:pPr>
        <w:spacing w:line="360" w:lineRule="auto"/>
        <w:ind w:firstLineChars="200" w:firstLine="560"/>
        <w:rPr>
          <w:sz w:val="28"/>
          <w:szCs w:val="28"/>
        </w:rPr>
      </w:pPr>
      <w:r>
        <w:rPr>
          <w:rFonts w:asciiTheme="minorEastAsia" w:hAnsiTheme="minorEastAsia" w:cstheme="minorEastAsia" w:hint="eastAsia"/>
          <w:color w:val="000000" w:themeColor="text1"/>
          <w:sz w:val="28"/>
          <w:szCs w:val="28"/>
        </w:rPr>
        <w:t>投标地址：广州市天河区广汕一路297号广东生态工程职业学院办公楼203室，可快递寄送（必须用顺丰快递）或现场递交。</w:t>
      </w:r>
    </w:p>
    <w:p w:rsidR="005248ED" w:rsidRDefault="00E545E0">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项目内容及要求:</w:t>
      </w:r>
    </w:p>
    <w:tbl>
      <w:tblPr>
        <w:tblStyle w:val="aa"/>
        <w:tblpPr w:leftFromText="180" w:rightFromText="180" w:vertAnchor="page" w:horzAnchor="margin" w:tblpY="7411"/>
        <w:tblOverlap w:val="never"/>
        <w:tblW w:w="9014" w:type="dxa"/>
        <w:tblLayout w:type="fixed"/>
        <w:tblLook w:val="04A0"/>
      </w:tblPr>
      <w:tblGrid>
        <w:gridCol w:w="777"/>
        <w:gridCol w:w="2025"/>
        <w:gridCol w:w="3685"/>
        <w:gridCol w:w="2527"/>
      </w:tblGrid>
      <w:tr w:rsidR="007B1CD3" w:rsidTr="007B1CD3">
        <w:trPr>
          <w:trHeight w:val="456"/>
        </w:trPr>
        <w:tc>
          <w:tcPr>
            <w:tcW w:w="777" w:type="dxa"/>
            <w:vAlign w:val="center"/>
          </w:tcPr>
          <w:p w:rsidR="007B1CD3" w:rsidRDefault="007B1CD3" w:rsidP="009209A8">
            <w:pPr>
              <w:jc w:val="center"/>
              <w:rPr>
                <w:rFonts w:eastAsia="宋体"/>
                <w:b/>
                <w:bCs/>
                <w:sz w:val="28"/>
                <w:szCs w:val="28"/>
              </w:rPr>
            </w:pPr>
            <w:r>
              <w:rPr>
                <w:rFonts w:hint="eastAsia"/>
                <w:b/>
                <w:bCs/>
                <w:sz w:val="28"/>
                <w:szCs w:val="28"/>
              </w:rPr>
              <w:t>序号</w:t>
            </w:r>
          </w:p>
        </w:tc>
        <w:tc>
          <w:tcPr>
            <w:tcW w:w="2025" w:type="dxa"/>
            <w:vAlign w:val="center"/>
          </w:tcPr>
          <w:p w:rsidR="007B1CD3" w:rsidRDefault="007B1CD3" w:rsidP="009209A8">
            <w:pPr>
              <w:jc w:val="center"/>
              <w:rPr>
                <w:rFonts w:eastAsia="宋体"/>
                <w:b/>
                <w:bCs/>
                <w:sz w:val="28"/>
                <w:szCs w:val="28"/>
              </w:rPr>
            </w:pPr>
            <w:r>
              <w:rPr>
                <w:rFonts w:hint="eastAsia"/>
                <w:b/>
                <w:bCs/>
                <w:sz w:val="28"/>
                <w:szCs w:val="28"/>
              </w:rPr>
              <w:t>品牌</w:t>
            </w:r>
          </w:p>
        </w:tc>
        <w:tc>
          <w:tcPr>
            <w:tcW w:w="3685" w:type="dxa"/>
            <w:vAlign w:val="center"/>
          </w:tcPr>
          <w:p w:rsidR="007B1CD3" w:rsidRDefault="007B1CD3" w:rsidP="009209A8">
            <w:pPr>
              <w:jc w:val="center"/>
              <w:rPr>
                <w:rFonts w:eastAsia="宋体"/>
                <w:b/>
                <w:bCs/>
                <w:sz w:val="28"/>
                <w:szCs w:val="28"/>
              </w:rPr>
            </w:pPr>
            <w:r>
              <w:rPr>
                <w:rFonts w:hint="eastAsia"/>
                <w:b/>
                <w:bCs/>
                <w:sz w:val="28"/>
                <w:szCs w:val="28"/>
              </w:rPr>
              <w:t>产品名称</w:t>
            </w:r>
          </w:p>
        </w:tc>
        <w:tc>
          <w:tcPr>
            <w:tcW w:w="2527" w:type="dxa"/>
            <w:vAlign w:val="center"/>
          </w:tcPr>
          <w:p w:rsidR="007B1CD3" w:rsidRDefault="007B1CD3" w:rsidP="009209A8">
            <w:pPr>
              <w:jc w:val="center"/>
              <w:rPr>
                <w:b/>
                <w:bCs/>
                <w:sz w:val="28"/>
                <w:szCs w:val="28"/>
              </w:rPr>
            </w:pPr>
            <w:r>
              <w:rPr>
                <w:rFonts w:eastAsia="宋体" w:hint="eastAsia"/>
                <w:b/>
                <w:bCs/>
                <w:sz w:val="28"/>
                <w:szCs w:val="28"/>
              </w:rPr>
              <w:t>数量</w:t>
            </w:r>
          </w:p>
        </w:tc>
      </w:tr>
      <w:tr w:rsidR="007B1CD3" w:rsidTr="007B1CD3">
        <w:trPr>
          <w:trHeight w:val="730"/>
        </w:trPr>
        <w:tc>
          <w:tcPr>
            <w:tcW w:w="777" w:type="dxa"/>
            <w:vAlign w:val="center"/>
          </w:tcPr>
          <w:p w:rsidR="007B1CD3" w:rsidRDefault="007B1CD3" w:rsidP="009209A8">
            <w:pPr>
              <w:jc w:val="center"/>
              <w:rPr>
                <w:rFonts w:eastAsia="宋体"/>
                <w:sz w:val="28"/>
                <w:szCs w:val="28"/>
              </w:rPr>
            </w:pPr>
            <w:r>
              <w:rPr>
                <w:rFonts w:hint="eastAsia"/>
                <w:sz w:val="28"/>
                <w:szCs w:val="28"/>
              </w:rPr>
              <w:t>1</w:t>
            </w:r>
          </w:p>
        </w:tc>
        <w:tc>
          <w:tcPr>
            <w:tcW w:w="2025" w:type="dxa"/>
            <w:vAlign w:val="center"/>
          </w:tcPr>
          <w:p w:rsidR="007B1CD3" w:rsidRDefault="007B1CD3" w:rsidP="009209A8">
            <w:pPr>
              <w:jc w:val="center"/>
              <w:rPr>
                <w:rFonts w:ascii="宋体" w:eastAsia="宋体" w:hAnsi="宋体" w:cs="宋体"/>
                <w:sz w:val="28"/>
                <w:szCs w:val="28"/>
              </w:rPr>
            </w:pPr>
            <w:r>
              <w:rPr>
                <w:rFonts w:ascii="宋体" w:eastAsia="宋体" w:hAnsi="宋体" w:cs="宋体" w:hint="eastAsia"/>
                <w:sz w:val="28"/>
                <w:szCs w:val="28"/>
              </w:rPr>
              <w:t>千寻</w:t>
            </w:r>
          </w:p>
        </w:tc>
        <w:tc>
          <w:tcPr>
            <w:tcW w:w="3685" w:type="dxa"/>
            <w:vAlign w:val="center"/>
          </w:tcPr>
          <w:p w:rsidR="007B1CD3" w:rsidRDefault="007B1CD3" w:rsidP="009209A8">
            <w:pPr>
              <w:jc w:val="center"/>
              <w:rPr>
                <w:rFonts w:ascii="宋体" w:eastAsia="宋体" w:hAnsi="宋体" w:cs="宋体"/>
                <w:sz w:val="28"/>
                <w:szCs w:val="28"/>
              </w:rPr>
            </w:pPr>
            <w:r>
              <w:rPr>
                <w:rFonts w:ascii="宋体" w:eastAsia="宋体" w:hAnsi="宋体" w:cs="宋体" w:hint="eastAsia"/>
                <w:sz w:val="28"/>
                <w:szCs w:val="28"/>
              </w:rPr>
              <w:t>GNSS接收机</w:t>
            </w:r>
          </w:p>
          <w:p w:rsidR="007B1CD3" w:rsidRDefault="007B1CD3" w:rsidP="009209A8">
            <w:pPr>
              <w:jc w:val="center"/>
              <w:rPr>
                <w:rFonts w:ascii="宋体" w:eastAsia="宋体" w:hAnsi="宋体" w:cs="宋体"/>
                <w:sz w:val="28"/>
                <w:szCs w:val="28"/>
              </w:rPr>
            </w:pPr>
            <w:r>
              <w:rPr>
                <w:rFonts w:ascii="宋体" w:eastAsia="宋体" w:hAnsi="宋体" w:cs="宋体" w:hint="eastAsia"/>
                <w:sz w:val="28"/>
                <w:szCs w:val="28"/>
              </w:rPr>
              <w:t>千寻星耀Xmini</w:t>
            </w:r>
          </w:p>
        </w:tc>
        <w:tc>
          <w:tcPr>
            <w:tcW w:w="2527" w:type="dxa"/>
            <w:vAlign w:val="center"/>
          </w:tcPr>
          <w:p w:rsidR="007B1CD3" w:rsidRDefault="007B1CD3" w:rsidP="007B1CD3">
            <w:pPr>
              <w:widowControl/>
              <w:ind w:firstLineChars="350" w:firstLine="980"/>
              <w:jc w:val="left"/>
              <w:rPr>
                <w:rFonts w:ascii="等线" w:eastAsia="等线" w:hAnsi="等线" w:cs="等线"/>
                <w:color w:val="000000"/>
                <w:kern w:val="0"/>
                <w:sz w:val="28"/>
                <w:szCs w:val="28"/>
              </w:rPr>
            </w:pPr>
            <w:r>
              <w:rPr>
                <w:rFonts w:ascii="宋体" w:eastAsia="宋体" w:hAnsi="宋体" w:cs="宋体" w:hint="eastAsia"/>
                <w:sz w:val="28"/>
                <w:szCs w:val="28"/>
              </w:rPr>
              <w:t>8套</w:t>
            </w:r>
          </w:p>
        </w:tc>
      </w:tr>
      <w:tr w:rsidR="009209A8" w:rsidTr="007B1CD3">
        <w:trPr>
          <w:trHeight w:val="664"/>
        </w:trPr>
        <w:tc>
          <w:tcPr>
            <w:tcW w:w="777" w:type="dxa"/>
            <w:vAlign w:val="center"/>
          </w:tcPr>
          <w:p w:rsidR="009209A8" w:rsidRDefault="009209A8" w:rsidP="009209A8">
            <w:pPr>
              <w:jc w:val="center"/>
              <w:rPr>
                <w:sz w:val="28"/>
                <w:szCs w:val="28"/>
              </w:rPr>
            </w:pPr>
            <w:r>
              <w:rPr>
                <w:rFonts w:hint="eastAsia"/>
                <w:sz w:val="28"/>
                <w:szCs w:val="28"/>
              </w:rPr>
              <w:t>2</w:t>
            </w:r>
          </w:p>
        </w:tc>
        <w:tc>
          <w:tcPr>
            <w:tcW w:w="2025" w:type="dxa"/>
            <w:vAlign w:val="center"/>
          </w:tcPr>
          <w:p w:rsidR="009209A8" w:rsidRDefault="009209A8" w:rsidP="009209A8">
            <w:pPr>
              <w:jc w:val="center"/>
              <w:rPr>
                <w:rFonts w:ascii="宋体" w:eastAsia="宋体" w:hAnsi="宋体" w:cs="宋体"/>
                <w:sz w:val="28"/>
                <w:szCs w:val="28"/>
              </w:rPr>
            </w:pPr>
            <w:r>
              <w:rPr>
                <w:rFonts w:ascii="宋体" w:eastAsia="宋体" w:hAnsi="宋体" w:cs="宋体" w:hint="eastAsia"/>
                <w:sz w:val="28"/>
                <w:szCs w:val="28"/>
              </w:rPr>
              <w:t>备注</w:t>
            </w:r>
          </w:p>
        </w:tc>
        <w:tc>
          <w:tcPr>
            <w:tcW w:w="6212" w:type="dxa"/>
            <w:gridSpan w:val="2"/>
            <w:vAlign w:val="center"/>
          </w:tcPr>
          <w:p w:rsidR="009209A8" w:rsidRDefault="009209A8" w:rsidP="001B5784">
            <w:pPr>
              <w:ind w:firstLineChars="250" w:firstLine="700"/>
              <w:jc w:val="left"/>
              <w:rPr>
                <w:rFonts w:ascii="宋体" w:eastAsia="宋体" w:hAnsi="宋体" w:cs="宋体"/>
                <w:sz w:val="28"/>
                <w:szCs w:val="28"/>
              </w:rPr>
            </w:pPr>
            <w:r>
              <w:rPr>
                <w:rFonts w:ascii="宋体" w:eastAsia="宋体" w:hAnsi="宋体" w:cs="宋体" w:hint="eastAsia"/>
                <w:sz w:val="28"/>
                <w:szCs w:val="28"/>
              </w:rPr>
              <w:t>提供10年位置服务</w:t>
            </w:r>
          </w:p>
        </w:tc>
      </w:tr>
    </w:tbl>
    <w:p w:rsidR="00CE65B9" w:rsidRDefault="00CE65B9" w:rsidP="00CE65B9">
      <w:pPr>
        <w:spacing w:line="360" w:lineRule="auto"/>
        <w:ind w:left="562"/>
        <w:rPr>
          <w:rFonts w:ascii="宋体" w:hAnsi="宋体" w:cs="宋体"/>
          <w:b/>
          <w:bCs/>
          <w:sz w:val="28"/>
          <w:szCs w:val="28"/>
        </w:rPr>
      </w:pPr>
    </w:p>
    <w:p w:rsidR="009209A8" w:rsidRDefault="009209A8" w:rsidP="00CE65B9">
      <w:pPr>
        <w:spacing w:line="360" w:lineRule="auto"/>
        <w:ind w:left="562"/>
        <w:rPr>
          <w:rFonts w:ascii="宋体" w:hAnsi="宋体" w:cs="宋体"/>
          <w:b/>
          <w:bCs/>
          <w:sz w:val="28"/>
          <w:szCs w:val="28"/>
        </w:rPr>
      </w:pPr>
    </w:p>
    <w:p w:rsidR="009209A8" w:rsidRDefault="009209A8" w:rsidP="00CE65B9">
      <w:pPr>
        <w:spacing w:line="360" w:lineRule="auto"/>
        <w:ind w:left="562"/>
        <w:rPr>
          <w:rFonts w:ascii="宋体" w:hAnsi="宋体" w:cs="宋体"/>
          <w:b/>
          <w:bCs/>
          <w:sz w:val="28"/>
          <w:szCs w:val="28"/>
        </w:rPr>
      </w:pPr>
    </w:p>
    <w:tbl>
      <w:tblPr>
        <w:tblStyle w:val="aa"/>
        <w:tblpPr w:leftFromText="180" w:rightFromText="180" w:vertAnchor="text" w:horzAnchor="margin" w:tblpY="-7382"/>
        <w:tblOverlap w:val="never"/>
        <w:tblW w:w="9056" w:type="dxa"/>
        <w:tblLook w:val="04A0"/>
      </w:tblPr>
      <w:tblGrid>
        <w:gridCol w:w="761"/>
        <w:gridCol w:w="3499"/>
        <w:gridCol w:w="1041"/>
        <w:gridCol w:w="3755"/>
      </w:tblGrid>
      <w:tr w:rsidR="009209A8" w:rsidTr="009209A8">
        <w:trPr>
          <w:trHeight w:val="604"/>
        </w:trPr>
        <w:tc>
          <w:tcPr>
            <w:tcW w:w="9056" w:type="dxa"/>
            <w:gridSpan w:val="4"/>
            <w:vAlign w:val="center"/>
          </w:tcPr>
          <w:p w:rsidR="009209A8" w:rsidRDefault="009209A8" w:rsidP="009209A8">
            <w:r>
              <w:rPr>
                <w:rStyle w:val="ab"/>
                <w:rFonts w:ascii="宋体" w:eastAsia="宋体" w:hAnsi="宋体" w:cs="宋体" w:hint="eastAsia"/>
                <w:b w:val="0"/>
                <w:bCs/>
                <w:color w:val="303030"/>
                <w:kern w:val="0"/>
                <w:sz w:val="24"/>
              </w:rPr>
              <w:t>包装清单（标配）</w:t>
            </w:r>
          </w:p>
        </w:tc>
      </w:tr>
      <w:tr w:rsidR="009209A8" w:rsidTr="009209A8">
        <w:tc>
          <w:tcPr>
            <w:tcW w:w="761" w:type="dxa"/>
            <w:vAlign w:val="center"/>
          </w:tcPr>
          <w:p w:rsidR="009209A8" w:rsidRDefault="009209A8" w:rsidP="009209A8">
            <w:pPr>
              <w:widowControl/>
              <w:jc w:val="left"/>
              <w:rPr>
                <w:rFonts w:ascii="Times New Roman" w:eastAsia="Helvetica" w:hAnsi="Times New Roman" w:cs="Times New Roman"/>
                <w:color w:val="303030"/>
                <w:kern w:val="0"/>
                <w:szCs w:val="21"/>
              </w:rPr>
            </w:pPr>
            <w:r>
              <w:rPr>
                <w:rFonts w:ascii="Times New Roman" w:eastAsia="Helvetica" w:hAnsi="Times New Roman" w:cs="Times New Roman"/>
                <w:color w:val="303030"/>
                <w:kern w:val="0"/>
                <w:szCs w:val="21"/>
              </w:rPr>
              <w:t>1</w:t>
            </w:r>
          </w:p>
        </w:tc>
        <w:tc>
          <w:tcPr>
            <w:tcW w:w="3499" w:type="dxa"/>
            <w:vAlign w:val="center"/>
          </w:tcPr>
          <w:p w:rsidR="009209A8" w:rsidRDefault="009209A8" w:rsidP="009209A8">
            <w:pPr>
              <w:widowControl/>
              <w:jc w:val="left"/>
              <w:rPr>
                <w:rFonts w:ascii="Times New Roman" w:eastAsia="Helvetica" w:hAnsi="Times New Roman" w:cs="Times New Roman"/>
                <w:color w:val="303030"/>
                <w:kern w:val="0"/>
                <w:szCs w:val="21"/>
              </w:rPr>
            </w:pPr>
            <w:r>
              <w:rPr>
                <w:rFonts w:ascii="宋体" w:eastAsia="宋体" w:hAnsi="宋体" w:cs="宋体" w:hint="eastAsia"/>
                <w:color w:val="303030"/>
                <w:kern w:val="0"/>
                <w:szCs w:val="21"/>
              </w:rPr>
              <w:t>主机</w:t>
            </w:r>
            <w:r>
              <w:rPr>
                <w:rFonts w:ascii="Times New Roman" w:eastAsia="Helvetica" w:hAnsi="Times New Roman" w:cs="Times New Roman"/>
                <w:color w:val="303030"/>
                <w:kern w:val="0"/>
                <w:szCs w:val="21"/>
              </w:rPr>
              <w:t xml:space="preserve"> </w:t>
            </w:r>
            <w:r>
              <w:rPr>
                <w:rFonts w:ascii="MS Mincho" w:eastAsia="MS Mincho" w:hAnsi="MS Mincho" w:cs="MS Mincho" w:hint="eastAsia"/>
                <w:color w:val="303030"/>
                <w:kern w:val="0"/>
                <w:szCs w:val="21"/>
              </w:rPr>
              <w:t>✕</w:t>
            </w:r>
            <w:r>
              <w:rPr>
                <w:rFonts w:ascii="Times New Roman" w:eastAsia="Helvetica" w:hAnsi="Times New Roman" w:cs="Times New Roman"/>
                <w:color w:val="303030"/>
                <w:kern w:val="0"/>
                <w:szCs w:val="21"/>
              </w:rPr>
              <w:t xml:space="preserve"> 1</w:t>
            </w:r>
          </w:p>
        </w:tc>
        <w:tc>
          <w:tcPr>
            <w:tcW w:w="1041" w:type="dxa"/>
            <w:vAlign w:val="center"/>
          </w:tcPr>
          <w:p w:rsidR="009209A8" w:rsidRDefault="009209A8" w:rsidP="009209A8">
            <w:pPr>
              <w:widowControl/>
              <w:jc w:val="left"/>
              <w:rPr>
                <w:rFonts w:ascii="Times New Roman" w:eastAsia="Helvetica" w:hAnsi="Times New Roman" w:cs="Times New Roman"/>
                <w:color w:val="303030"/>
                <w:kern w:val="0"/>
                <w:szCs w:val="21"/>
              </w:rPr>
            </w:pPr>
            <w:r>
              <w:rPr>
                <w:rFonts w:ascii="Times New Roman" w:eastAsia="Helvetica" w:hAnsi="Times New Roman" w:cs="Times New Roman"/>
                <w:color w:val="303030"/>
                <w:kern w:val="0"/>
                <w:szCs w:val="21"/>
              </w:rPr>
              <w:t>8</w:t>
            </w:r>
          </w:p>
        </w:tc>
        <w:tc>
          <w:tcPr>
            <w:tcW w:w="3755" w:type="dxa"/>
            <w:vAlign w:val="center"/>
          </w:tcPr>
          <w:p w:rsidR="009209A8" w:rsidRDefault="009209A8" w:rsidP="009209A8">
            <w:pPr>
              <w:widowControl/>
              <w:jc w:val="left"/>
              <w:rPr>
                <w:rFonts w:ascii="Times New Roman" w:eastAsia="Helvetica" w:hAnsi="Times New Roman" w:cs="Times New Roman"/>
                <w:color w:val="303030"/>
                <w:kern w:val="0"/>
                <w:szCs w:val="21"/>
              </w:rPr>
            </w:pPr>
            <w:r>
              <w:rPr>
                <w:rFonts w:ascii="Times New Roman" w:eastAsia="Helvetica" w:hAnsi="Times New Roman" w:cs="Times New Roman"/>
                <w:color w:val="303030"/>
                <w:kern w:val="0"/>
                <w:szCs w:val="21"/>
              </w:rPr>
              <w:t>HC6</w:t>
            </w:r>
            <w:r>
              <w:rPr>
                <w:rFonts w:ascii="宋体" w:eastAsia="宋体" w:hAnsi="宋体" w:cs="宋体" w:hint="eastAsia"/>
                <w:color w:val="303030"/>
                <w:kern w:val="0"/>
                <w:szCs w:val="21"/>
              </w:rPr>
              <w:t>手簿托架</w:t>
            </w:r>
            <w:r>
              <w:rPr>
                <w:rFonts w:ascii="Times New Roman" w:eastAsia="Helvetica" w:hAnsi="Times New Roman" w:cs="Times New Roman"/>
                <w:color w:val="303030"/>
                <w:kern w:val="0"/>
                <w:szCs w:val="21"/>
              </w:rPr>
              <w:t xml:space="preserve"> </w:t>
            </w:r>
            <w:r>
              <w:rPr>
                <w:rFonts w:ascii="MS Mincho" w:eastAsia="MS Mincho" w:hAnsi="MS Mincho" w:cs="MS Mincho" w:hint="eastAsia"/>
                <w:color w:val="303030"/>
                <w:kern w:val="0"/>
                <w:szCs w:val="21"/>
              </w:rPr>
              <w:t>✕</w:t>
            </w:r>
            <w:r>
              <w:rPr>
                <w:rFonts w:ascii="Times New Roman" w:eastAsia="Helvetica" w:hAnsi="Times New Roman" w:cs="Times New Roman"/>
                <w:color w:val="303030"/>
                <w:kern w:val="0"/>
                <w:szCs w:val="21"/>
              </w:rPr>
              <w:t xml:space="preserve"> 1</w:t>
            </w:r>
          </w:p>
        </w:tc>
      </w:tr>
      <w:tr w:rsidR="009209A8" w:rsidTr="009209A8">
        <w:tc>
          <w:tcPr>
            <w:tcW w:w="761" w:type="dxa"/>
            <w:vAlign w:val="center"/>
          </w:tcPr>
          <w:p w:rsidR="009209A8" w:rsidRDefault="009209A8" w:rsidP="009209A8">
            <w:pPr>
              <w:widowControl/>
              <w:jc w:val="left"/>
              <w:rPr>
                <w:rFonts w:ascii="Times New Roman" w:eastAsia="Helvetica" w:hAnsi="Times New Roman" w:cs="Times New Roman"/>
                <w:color w:val="303030"/>
                <w:kern w:val="0"/>
                <w:szCs w:val="21"/>
              </w:rPr>
            </w:pPr>
            <w:r>
              <w:rPr>
                <w:rFonts w:ascii="Times New Roman" w:eastAsia="Helvetica" w:hAnsi="Times New Roman" w:cs="Times New Roman"/>
                <w:color w:val="303030"/>
                <w:kern w:val="0"/>
                <w:szCs w:val="21"/>
              </w:rPr>
              <w:t>2</w:t>
            </w:r>
          </w:p>
        </w:tc>
        <w:tc>
          <w:tcPr>
            <w:tcW w:w="3499" w:type="dxa"/>
            <w:vAlign w:val="center"/>
          </w:tcPr>
          <w:p w:rsidR="009209A8" w:rsidRDefault="009209A8" w:rsidP="009209A8">
            <w:pPr>
              <w:widowControl/>
              <w:jc w:val="left"/>
              <w:rPr>
                <w:rFonts w:ascii="Times New Roman" w:eastAsia="Helvetica" w:hAnsi="Times New Roman" w:cs="Times New Roman"/>
                <w:color w:val="303030"/>
                <w:kern w:val="0"/>
                <w:szCs w:val="21"/>
              </w:rPr>
            </w:pPr>
            <w:r>
              <w:rPr>
                <w:rFonts w:ascii="Times New Roman" w:eastAsia="Helvetica" w:hAnsi="Times New Roman" w:cs="Times New Roman"/>
                <w:color w:val="303030"/>
                <w:kern w:val="0"/>
                <w:szCs w:val="21"/>
              </w:rPr>
              <w:t>HC6</w:t>
            </w:r>
            <w:r>
              <w:rPr>
                <w:rFonts w:ascii="宋体" w:eastAsia="宋体" w:hAnsi="宋体" w:cs="宋体" w:hint="eastAsia"/>
                <w:color w:val="303030"/>
                <w:kern w:val="0"/>
                <w:szCs w:val="21"/>
              </w:rPr>
              <w:t>手簿</w:t>
            </w:r>
            <w:r>
              <w:rPr>
                <w:rFonts w:ascii="Times New Roman" w:eastAsia="Helvetica" w:hAnsi="Times New Roman" w:cs="Times New Roman"/>
                <w:color w:val="303030"/>
                <w:kern w:val="0"/>
                <w:szCs w:val="21"/>
              </w:rPr>
              <w:t xml:space="preserve"> </w:t>
            </w:r>
            <w:r>
              <w:rPr>
                <w:rFonts w:ascii="MS Mincho" w:eastAsia="MS Mincho" w:hAnsi="MS Mincho" w:cs="MS Mincho" w:hint="eastAsia"/>
                <w:color w:val="303030"/>
                <w:kern w:val="0"/>
                <w:szCs w:val="21"/>
              </w:rPr>
              <w:t>✕</w:t>
            </w:r>
            <w:r>
              <w:rPr>
                <w:rFonts w:ascii="Times New Roman" w:eastAsia="Helvetica" w:hAnsi="Times New Roman" w:cs="Times New Roman"/>
                <w:color w:val="303030"/>
                <w:kern w:val="0"/>
                <w:szCs w:val="21"/>
              </w:rPr>
              <w:t xml:space="preserve"> 1</w:t>
            </w:r>
          </w:p>
        </w:tc>
        <w:tc>
          <w:tcPr>
            <w:tcW w:w="1041" w:type="dxa"/>
            <w:vAlign w:val="center"/>
          </w:tcPr>
          <w:p w:rsidR="009209A8" w:rsidRDefault="009209A8" w:rsidP="009209A8">
            <w:pPr>
              <w:widowControl/>
              <w:jc w:val="left"/>
              <w:rPr>
                <w:rFonts w:ascii="Times New Roman" w:eastAsia="Helvetica" w:hAnsi="Times New Roman" w:cs="Times New Roman"/>
                <w:color w:val="303030"/>
                <w:kern w:val="0"/>
                <w:szCs w:val="21"/>
              </w:rPr>
            </w:pPr>
            <w:r>
              <w:rPr>
                <w:rFonts w:ascii="Times New Roman" w:eastAsia="Helvetica" w:hAnsi="Times New Roman" w:cs="Times New Roman"/>
                <w:color w:val="303030"/>
                <w:kern w:val="0"/>
                <w:szCs w:val="21"/>
              </w:rPr>
              <w:t>9</w:t>
            </w:r>
          </w:p>
        </w:tc>
        <w:tc>
          <w:tcPr>
            <w:tcW w:w="3755" w:type="dxa"/>
            <w:vAlign w:val="center"/>
          </w:tcPr>
          <w:p w:rsidR="009209A8" w:rsidRDefault="009209A8" w:rsidP="009209A8">
            <w:pPr>
              <w:widowControl/>
              <w:jc w:val="left"/>
              <w:rPr>
                <w:rFonts w:ascii="Times New Roman" w:eastAsia="Helvetica" w:hAnsi="Times New Roman" w:cs="Times New Roman"/>
                <w:color w:val="303030"/>
                <w:kern w:val="0"/>
                <w:szCs w:val="21"/>
              </w:rPr>
            </w:pPr>
            <w:r>
              <w:rPr>
                <w:rFonts w:ascii="宋体" w:eastAsia="宋体" w:hAnsi="宋体" w:cs="宋体" w:hint="eastAsia"/>
                <w:color w:val="303030"/>
                <w:kern w:val="0"/>
                <w:szCs w:val="21"/>
              </w:rPr>
              <w:t>电台天线</w:t>
            </w:r>
            <w:r>
              <w:rPr>
                <w:rFonts w:ascii="Times New Roman" w:eastAsia="Helvetica" w:hAnsi="Times New Roman" w:cs="Times New Roman"/>
                <w:color w:val="303030"/>
                <w:kern w:val="0"/>
                <w:szCs w:val="21"/>
              </w:rPr>
              <w:t xml:space="preserve"> </w:t>
            </w:r>
            <w:r>
              <w:rPr>
                <w:rFonts w:ascii="MS Mincho" w:eastAsia="MS Mincho" w:hAnsi="MS Mincho" w:cs="MS Mincho" w:hint="eastAsia"/>
                <w:color w:val="303030"/>
                <w:kern w:val="0"/>
                <w:szCs w:val="21"/>
              </w:rPr>
              <w:t>✕</w:t>
            </w:r>
            <w:r>
              <w:rPr>
                <w:rFonts w:ascii="Times New Roman" w:eastAsia="Helvetica" w:hAnsi="Times New Roman" w:cs="Times New Roman"/>
                <w:color w:val="303030"/>
                <w:kern w:val="0"/>
                <w:szCs w:val="21"/>
              </w:rPr>
              <w:t xml:space="preserve"> 1</w:t>
            </w:r>
          </w:p>
        </w:tc>
      </w:tr>
      <w:tr w:rsidR="009209A8" w:rsidTr="009209A8">
        <w:tc>
          <w:tcPr>
            <w:tcW w:w="761" w:type="dxa"/>
            <w:vAlign w:val="center"/>
          </w:tcPr>
          <w:p w:rsidR="009209A8" w:rsidRDefault="009209A8" w:rsidP="009209A8">
            <w:pPr>
              <w:widowControl/>
              <w:jc w:val="left"/>
              <w:rPr>
                <w:rFonts w:ascii="Times New Roman" w:eastAsia="Helvetica" w:hAnsi="Times New Roman" w:cs="Times New Roman"/>
                <w:color w:val="303030"/>
                <w:kern w:val="0"/>
                <w:szCs w:val="21"/>
              </w:rPr>
            </w:pPr>
            <w:r>
              <w:rPr>
                <w:rFonts w:ascii="Times New Roman" w:eastAsia="Helvetica" w:hAnsi="Times New Roman" w:cs="Times New Roman"/>
                <w:color w:val="303030"/>
                <w:kern w:val="0"/>
                <w:szCs w:val="21"/>
              </w:rPr>
              <w:t>3</w:t>
            </w:r>
          </w:p>
        </w:tc>
        <w:tc>
          <w:tcPr>
            <w:tcW w:w="3499" w:type="dxa"/>
            <w:vAlign w:val="center"/>
          </w:tcPr>
          <w:p w:rsidR="009209A8" w:rsidRDefault="009209A8" w:rsidP="009209A8">
            <w:pPr>
              <w:widowControl/>
              <w:jc w:val="left"/>
              <w:rPr>
                <w:rFonts w:ascii="Times New Roman" w:eastAsia="Helvetica" w:hAnsi="Times New Roman" w:cs="Times New Roman"/>
                <w:color w:val="303030"/>
                <w:kern w:val="0"/>
                <w:szCs w:val="21"/>
              </w:rPr>
            </w:pPr>
            <w:r>
              <w:rPr>
                <w:rFonts w:ascii="宋体" w:eastAsia="宋体" w:hAnsi="宋体" w:cs="宋体" w:hint="eastAsia"/>
                <w:color w:val="303030"/>
                <w:kern w:val="0"/>
                <w:szCs w:val="21"/>
              </w:rPr>
              <w:t>双口快充充电器</w:t>
            </w:r>
            <w:r>
              <w:rPr>
                <w:rFonts w:ascii="Times New Roman" w:eastAsia="Helvetica" w:hAnsi="Times New Roman" w:cs="Times New Roman"/>
                <w:color w:val="303030"/>
                <w:kern w:val="0"/>
                <w:szCs w:val="21"/>
              </w:rPr>
              <w:t xml:space="preserve"> </w:t>
            </w:r>
            <w:r>
              <w:rPr>
                <w:rFonts w:ascii="MS Mincho" w:eastAsia="MS Mincho" w:hAnsi="MS Mincho" w:cs="MS Mincho" w:hint="eastAsia"/>
                <w:color w:val="303030"/>
                <w:kern w:val="0"/>
                <w:szCs w:val="21"/>
              </w:rPr>
              <w:t>✕</w:t>
            </w:r>
            <w:r>
              <w:rPr>
                <w:rFonts w:ascii="Times New Roman" w:eastAsia="Helvetica" w:hAnsi="Times New Roman" w:cs="Times New Roman"/>
                <w:color w:val="303030"/>
                <w:kern w:val="0"/>
                <w:szCs w:val="21"/>
              </w:rPr>
              <w:t xml:space="preserve"> 1</w:t>
            </w:r>
          </w:p>
        </w:tc>
        <w:tc>
          <w:tcPr>
            <w:tcW w:w="1041" w:type="dxa"/>
            <w:vAlign w:val="center"/>
          </w:tcPr>
          <w:p w:rsidR="009209A8" w:rsidRDefault="009209A8" w:rsidP="009209A8">
            <w:pPr>
              <w:widowControl/>
              <w:jc w:val="left"/>
              <w:rPr>
                <w:rFonts w:ascii="Times New Roman" w:eastAsia="Helvetica" w:hAnsi="Times New Roman" w:cs="Times New Roman"/>
                <w:color w:val="303030"/>
                <w:kern w:val="0"/>
                <w:szCs w:val="21"/>
              </w:rPr>
            </w:pPr>
            <w:r>
              <w:rPr>
                <w:rFonts w:ascii="Times New Roman" w:eastAsia="Helvetica" w:hAnsi="Times New Roman" w:cs="Times New Roman"/>
                <w:color w:val="303030"/>
                <w:kern w:val="0"/>
                <w:szCs w:val="21"/>
              </w:rPr>
              <w:t>10</w:t>
            </w:r>
          </w:p>
        </w:tc>
        <w:tc>
          <w:tcPr>
            <w:tcW w:w="3755" w:type="dxa"/>
            <w:vAlign w:val="center"/>
          </w:tcPr>
          <w:p w:rsidR="009209A8" w:rsidRDefault="009209A8" w:rsidP="009209A8">
            <w:pPr>
              <w:widowControl/>
              <w:jc w:val="left"/>
              <w:rPr>
                <w:rFonts w:ascii="Times New Roman" w:eastAsia="Helvetica" w:hAnsi="Times New Roman" w:cs="Times New Roman"/>
                <w:color w:val="303030"/>
                <w:kern w:val="0"/>
                <w:szCs w:val="21"/>
              </w:rPr>
            </w:pPr>
            <w:r>
              <w:rPr>
                <w:rFonts w:ascii="宋体" w:eastAsia="宋体" w:hAnsi="宋体" w:cs="宋体" w:hint="eastAsia"/>
                <w:color w:val="303030"/>
                <w:kern w:val="0"/>
                <w:szCs w:val="21"/>
              </w:rPr>
              <w:t>对中杆</w:t>
            </w:r>
            <w:r>
              <w:rPr>
                <w:rFonts w:ascii="Times New Roman" w:eastAsia="Helvetica" w:hAnsi="Times New Roman" w:cs="Times New Roman"/>
                <w:color w:val="303030"/>
                <w:kern w:val="0"/>
                <w:szCs w:val="21"/>
              </w:rPr>
              <w:t xml:space="preserve"> </w:t>
            </w:r>
            <w:r>
              <w:rPr>
                <w:rFonts w:ascii="MS Mincho" w:eastAsia="MS Mincho" w:hAnsi="MS Mincho" w:cs="MS Mincho" w:hint="eastAsia"/>
                <w:color w:val="303030"/>
                <w:kern w:val="0"/>
                <w:szCs w:val="21"/>
              </w:rPr>
              <w:t>✕</w:t>
            </w:r>
            <w:r>
              <w:rPr>
                <w:rFonts w:ascii="Times New Roman" w:eastAsia="Helvetica" w:hAnsi="Times New Roman" w:cs="Times New Roman"/>
                <w:color w:val="303030"/>
                <w:kern w:val="0"/>
                <w:szCs w:val="21"/>
              </w:rPr>
              <w:t xml:space="preserve"> 1</w:t>
            </w:r>
          </w:p>
        </w:tc>
      </w:tr>
      <w:tr w:rsidR="009209A8" w:rsidTr="009209A8">
        <w:tc>
          <w:tcPr>
            <w:tcW w:w="761" w:type="dxa"/>
            <w:vAlign w:val="center"/>
          </w:tcPr>
          <w:p w:rsidR="009209A8" w:rsidRDefault="009209A8" w:rsidP="009209A8">
            <w:pPr>
              <w:widowControl/>
              <w:jc w:val="left"/>
              <w:rPr>
                <w:rFonts w:ascii="Times New Roman" w:eastAsia="Helvetica" w:hAnsi="Times New Roman" w:cs="Times New Roman"/>
                <w:color w:val="303030"/>
                <w:kern w:val="0"/>
                <w:szCs w:val="21"/>
              </w:rPr>
            </w:pPr>
            <w:r>
              <w:rPr>
                <w:rFonts w:ascii="Times New Roman" w:eastAsia="Helvetica" w:hAnsi="Times New Roman" w:cs="Times New Roman"/>
                <w:color w:val="303030"/>
                <w:kern w:val="0"/>
                <w:szCs w:val="21"/>
              </w:rPr>
              <w:t>4</w:t>
            </w:r>
          </w:p>
        </w:tc>
        <w:tc>
          <w:tcPr>
            <w:tcW w:w="3499" w:type="dxa"/>
            <w:vAlign w:val="center"/>
          </w:tcPr>
          <w:p w:rsidR="009209A8" w:rsidRDefault="009209A8" w:rsidP="009209A8">
            <w:pPr>
              <w:widowControl/>
              <w:jc w:val="left"/>
              <w:rPr>
                <w:rFonts w:ascii="Times New Roman" w:eastAsia="Helvetica" w:hAnsi="Times New Roman" w:cs="Times New Roman"/>
                <w:color w:val="303030"/>
                <w:kern w:val="0"/>
                <w:szCs w:val="21"/>
              </w:rPr>
            </w:pPr>
            <w:r>
              <w:rPr>
                <w:rFonts w:ascii="Times New Roman" w:eastAsia="Helvetica" w:hAnsi="Times New Roman" w:cs="Times New Roman"/>
                <w:color w:val="303030"/>
                <w:kern w:val="0"/>
                <w:szCs w:val="21"/>
              </w:rPr>
              <w:t>Type-C</w:t>
            </w:r>
            <w:r>
              <w:rPr>
                <w:rFonts w:ascii="宋体" w:eastAsia="宋体" w:hAnsi="宋体" w:cs="宋体" w:hint="eastAsia"/>
                <w:color w:val="303030"/>
                <w:kern w:val="0"/>
                <w:szCs w:val="21"/>
              </w:rPr>
              <w:t>转</w:t>
            </w:r>
            <w:r>
              <w:rPr>
                <w:rFonts w:ascii="Times New Roman" w:eastAsia="Helvetica" w:hAnsi="Times New Roman" w:cs="Times New Roman"/>
                <w:color w:val="303030"/>
                <w:kern w:val="0"/>
                <w:szCs w:val="21"/>
              </w:rPr>
              <w:t>USB</w:t>
            </w:r>
            <w:r>
              <w:rPr>
                <w:rFonts w:ascii="宋体" w:eastAsia="宋体" w:hAnsi="宋体" w:cs="宋体" w:hint="eastAsia"/>
                <w:color w:val="303030"/>
                <w:kern w:val="0"/>
                <w:szCs w:val="21"/>
              </w:rPr>
              <w:t>线缆</w:t>
            </w:r>
            <w:r>
              <w:rPr>
                <w:rFonts w:ascii="Times New Roman" w:eastAsia="Helvetica" w:hAnsi="Times New Roman" w:cs="Times New Roman"/>
                <w:color w:val="303030"/>
                <w:kern w:val="0"/>
                <w:szCs w:val="21"/>
              </w:rPr>
              <w:t xml:space="preserve"> </w:t>
            </w:r>
            <w:r>
              <w:rPr>
                <w:rFonts w:ascii="MS Mincho" w:eastAsia="MS Mincho" w:hAnsi="MS Mincho" w:cs="MS Mincho" w:hint="eastAsia"/>
                <w:color w:val="303030"/>
                <w:kern w:val="0"/>
                <w:szCs w:val="21"/>
              </w:rPr>
              <w:t>✕</w:t>
            </w:r>
            <w:r>
              <w:rPr>
                <w:rFonts w:ascii="Times New Roman" w:eastAsia="Helvetica" w:hAnsi="Times New Roman" w:cs="Times New Roman"/>
                <w:color w:val="303030"/>
                <w:kern w:val="0"/>
                <w:szCs w:val="21"/>
              </w:rPr>
              <w:t xml:space="preserve"> 1</w:t>
            </w:r>
          </w:p>
        </w:tc>
        <w:tc>
          <w:tcPr>
            <w:tcW w:w="1041" w:type="dxa"/>
            <w:vAlign w:val="center"/>
          </w:tcPr>
          <w:p w:rsidR="009209A8" w:rsidRDefault="009209A8" w:rsidP="009209A8">
            <w:pPr>
              <w:widowControl/>
              <w:jc w:val="left"/>
              <w:rPr>
                <w:rFonts w:ascii="Times New Roman" w:eastAsia="Helvetica" w:hAnsi="Times New Roman" w:cs="Times New Roman"/>
                <w:color w:val="303030"/>
                <w:kern w:val="0"/>
                <w:szCs w:val="21"/>
              </w:rPr>
            </w:pPr>
            <w:r>
              <w:rPr>
                <w:rFonts w:ascii="Times New Roman" w:eastAsia="Helvetica" w:hAnsi="Times New Roman" w:cs="Times New Roman"/>
                <w:color w:val="303030"/>
                <w:kern w:val="0"/>
                <w:szCs w:val="21"/>
              </w:rPr>
              <w:t>11</w:t>
            </w:r>
          </w:p>
        </w:tc>
        <w:tc>
          <w:tcPr>
            <w:tcW w:w="3755" w:type="dxa"/>
            <w:vAlign w:val="center"/>
          </w:tcPr>
          <w:p w:rsidR="009209A8" w:rsidRDefault="009209A8" w:rsidP="009209A8">
            <w:pPr>
              <w:widowControl/>
              <w:jc w:val="left"/>
              <w:rPr>
                <w:rFonts w:ascii="Times New Roman" w:eastAsia="Helvetica" w:hAnsi="Times New Roman" w:cs="Times New Roman"/>
                <w:color w:val="303030"/>
                <w:kern w:val="0"/>
                <w:szCs w:val="21"/>
              </w:rPr>
            </w:pPr>
            <w:r>
              <w:rPr>
                <w:rFonts w:ascii="Times New Roman" w:eastAsia="Helvetica" w:hAnsi="Times New Roman" w:cs="Times New Roman"/>
                <w:color w:val="303030"/>
                <w:kern w:val="0"/>
                <w:szCs w:val="21"/>
              </w:rPr>
              <w:t>RTK</w:t>
            </w:r>
            <w:r>
              <w:rPr>
                <w:rFonts w:ascii="宋体" w:eastAsia="宋体" w:hAnsi="宋体" w:cs="宋体" w:hint="eastAsia"/>
                <w:color w:val="303030"/>
                <w:kern w:val="0"/>
                <w:szCs w:val="21"/>
              </w:rPr>
              <w:t>使用说明书（通用版）</w:t>
            </w:r>
            <w:r>
              <w:rPr>
                <w:rFonts w:ascii="MS Mincho" w:eastAsia="MS Mincho" w:hAnsi="MS Mincho" w:cs="MS Mincho" w:hint="eastAsia"/>
                <w:color w:val="303030"/>
                <w:kern w:val="0"/>
                <w:szCs w:val="21"/>
              </w:rPr>
              <w:t>✕</w:t>
            </w:r>
            <w:r>
              <w:rPr>
                <w:rFonts w:ascii="Times New Roman" w:eastAsia="Helvetica" w:hAnsi="Times New Roman" w:cs="Times New Roman"/>
                <w:color w:val="303030"/>
                <w:kern w:val="0"/>
                <w:szCs w:val="21"/>
              </w:rPr>
              <w:t xml:space="preserve"> 1</w:t>
            </w:r>
          </w:p>
        </w:tc>
      </w:tr>
      <w:tr w:rsidR="009209A8" w:rsidTr="009209A8">
        <w:tc>
          <w:tcPr>
            <w:tcW w:w="761" w:type="dxa"/>
            <w:vAlign w:val="center"/>
          </w:tcPr>
          <w:p w:rsidR="009209A8" w:rsidRDefault="009209A8" w:rsidP="009209A8">
            <w:pPr>
              <w:widowControl/>
              <w:jc w:val="left"/>
              <w:rPr>
                <w:rFonts w:ascii="Times New Roman" w:eastAsia="Helvetica" w:hAnsi="Times New Roman" w:cs="Times New Roman"/>
                <w:color w:val="303030"/>
                <w:kern w:val="0"/>
                <w:szCs w:val="21"/>
              </w:rPr>
            </w:pPr>
            <w:r>
              <w:rPr>
                <w:rFonts w:ascii="Times New Roman" w:eastAsia="Helvetica" w:hAnsi="Times New Roman" w:cs="Times New Roman"/>
                <w:color w:val="303030"/>
                <w:kern w:val="0"/>
                <w:szCs w:val="21"/>
              </w:rPr>
              <w:t>5</w:t>
            </w:r>
          </w:p>
        </w:tc>
        <w:tc>
          <w:tcPr>
            <w:tcW w:w="3499" w:type="dxa"/>
            <w:vAlign w:val="center"/>
          </w:tcPr>
          <w:p w:rsidR="009209A8" w:rsidRDefault="009209A8" w:rsidP="009209A8">
            <w:pPr>
              <w:widowControl/>
              <w:jc w:val="left"/>
              <w:rPr>
                <w:rFonts w:ascii="Times New Roman" w:eastAsia="Helvetica" w:hAnsi="Times New Roman" w:cs="Times New Roman"/>
                <w:color w:val="303030"/>
                <w:kern w:val="0"/>
                <w:szCs w:val="21"/>
              </w:rPr>
            </w:pPr>
            <w:r>
              <w:rPr>
                <w:rFonts w:ascii="Times New Roman" w:eastAsia="Helvetica" w:hAnsi="Times New Roman" w:cs="Times New Roman"/>
                <w:color w:val="303030"/>
                <w:kern w:val="0"/>
                <w:szCs w:val="21"/>
              </w:rPr>
              <w:t>HC6</w:t>
            </w:r>
            <w:r>
              <w:rPr>
                <w:rFonts w:ascii="宋体" w:eastAsia="宋体" w:hAnsi="宋体" w:cs="宋体" w:hint="eastAsia"/>
                <w:color w:val="303030"/>
                <w:kern w:val="0"/>
                <w:szCs w:val="21"/>
              </w:rPr>
              <w:t>手簿</w:t>
            </w:r>
            <w:r>
              <w:rPr>
                <w:rFonts w:ascii="Times New Roman" w:eastAsia="Helvetica" w:hAnsi="Times New Roman" w:cs="Times New Roman"/>
                <w:color w:val="303030"/>
                <w:kern w:val="0"/>
                <w:szCs w:val="21"/>
              </w:rPr>
              <w:t>USB</w:t>
            </w:r>
            <w:r>
              <w:rPr>
                <w:rFonts w:ascii="宋体" w:eastAsia="宋体" w:hAnsi="宋体" w:cs="宋体" w:hint="eastAsia"/>
                <w:color w:val="303030"/>
                <w:kern w:val="0"/>
                <w:szCs w:val="21"/>
              </w:rPr>
              <w:t>线</w:t>
            </w:r>
            <w:r>
              <w:rPr>
                <w:rFonts w:ascii="Times New Roman" w:eastAsia="Helvetica" w:hAnsi="Times New Roman" w:cs="Times New Roman"/>
                <w:color w:val="303030"/>
                <w:kern w:val="0"/>
                <w:szCs w:val="21"/>
              </w:rPr>
              <w:t xml:space="preserve"> </w:t>
            </w:r>
            <w:r>
              <w:rPr>
                <w:rFonts w:ascii="MS Mincho" w:eastAsia="MS Mincho" w:hAnsi="MS Mincho" w:cs="MS Mincho" w:hint="eastAsia"/>
                <w:color w:val="303030"/>
                <w:kern w:val="0"/>
                <w:szCs w:val="21"/>
              </w:rPr>
              <w:t>✕</w:t>
            </w:r>
            <w:r>
              <w:rPr>
                <w:rFonts w:ascii="Times New Roman" w:eastAsia="Helvetica" w:hAnsi="Times New Roman" w:cs="Times New Roman"/>
                <w:color w:val="303030"/>
                <w:kern w:val="0"/>
                <w:szCs w:val="21"/>
              </w:rPr>
              <w:t xml:space="preserve"> 1</w:t>
            </w:r>
          </w:p>
        </w:tc>
        <w:tc>
          <w:tcPr>
            <w:tcW w:w="1041" w:type="dxa"/>
            <w:vAlign w:val="center"/>
          </w:tcPr>
          <w:p w:rsidR="009209A8" w:rsidRDefault="009209A8" w:rsidP="009209A8">
            <w:pPr>
              <w:widowControl/>
              <w:jc w:val="left"/>
              <w:rPr>
                <w:rFonts w:ascii="Times New Roman" w:eastAsia="Helvetica" w:hAnsi="Times New Roman" w:cs="Times New Roman"/>
                <w:color w:val="303030"/>
                <w:kern w:val="0"/>
                <w:szCs w:val="21"/>
              </w:rPr>
            </w:pPr>
            <w:r>
              <w:rPr>
                <w:rFonts w:ascii="Times New Roman" w:eastAsia="Helvetica" w:hAnsi="Times New Roman" w:cs="Times New Roman"/>
                <w:color w:val="303030"/>
                <w:kern w:val="0"/>
                <w:szCs w:val="21"/>
              </w:rPr>
              <w:t>12</w:t>
            </w:r>
          </w:p>
        </w:tc>
        <w:tc>
          <w:tcPr>
            <w:tcW w:w="3755" w:type="dxa"/>
            <w:vAlign w:val="center"/>
          </w:tcPr>
          <w:p w:rsidR="009209A8" w:rsidRDefault="009209A8" w:rsidP="009209A8">
            <w:pPr>
              <w:widowControl/>
              <w:jc w:val="left"/>
              <w:rPr>
                <w:rFonts w:ascii="Times New Roman" w:eastAsia="Helvetica" w:hAnsi="Times New Roman" w:cs="Times New Roman"/>
                <w:color w:val="303030"/>
                <w:kern w:val="0"/>
                <w:szCs w:val="21"/>
              </w:rPr>
            </w:pPr>
            <w:r>
              <w:rPr>
                <w:rFonts w:ascii="宋体" w:eastAsia="宋体" w:hAnsi="宋体" w:cs="宋体" w:hint="eastAsia"/>
                <w:color w:val="303030"/>
                <w:kern w:val="0"/>
                <w:szCs w:val="21"/>
              </w:rPr>
              <w:t>合格证</w:t>
            </w:r>
            <w:r>
              <w:rPr>
                <w:rFonts w:ascii="Times New Roman" w:eastAsia="Helvetica" w:hAnsi="Times New Roman" w:cs="Times New Roman"/>
                <w:color w:val="303030"/>
                <w:kern w:val="0"/>
                <w:szCs w:val="21"/>
              </w:rPr>
              <w:t xml:space="preserve"> </w:t>
            </w:r>
            <w:r>
              <w:rPr>
                <w:rFonts w:ascii="MS Mincho" w:eastAsia="MS Mincho" w:hAnsi="MS Mincho" w:cs="MS Mincho" w:hint="eastAsia"/>
                <w:color w:val="303030"/>
                <w:kern w:val="0"/>
                <w:szCs w:val="21"/>
              </w:rPr>
              <w:t>✕</w:t>
            </w:r>
            <w:r>
              <w:rPr>
                <w:rFonts w:ascii="Times New Roman" w:eastAsia="Helvetica" w:hAnsi="Times New Roman" w:cs="Times New Roman"/>
                <w:color w:val="303030"/>
                <w:kern w:val="0"/>
                <w:szCs w:val="21"/>
              </w:rPr>
              <w:t xml:space="preserve"> 1</w:t>
            </w:r>
          </w:p>
        </w:tc>
      </w:tr>
      <w:tr w:rsidR="009209A8" w:rsidTr="009209A8">
        <w:tc>
          <w:tcPr>
            <w:tcW w:w="761" w:type="dxa"/>
            <w:vAlign w:val="center"/>
          </w:tcPr>
          <w:p w:rsidR="009209A8" w:rsidRDefault="009209A8" w:rsidP="009209A8">
            <w:pPr>
              <w:widowControl/>
              <w:jc w:val="left"/>
              <w:rPr>
                <w:rFonts w:ascii="Times New Roman" w:eastAsia="Helvetica" w:hAnsi="Times New Roman" w:cs="Times New Roman"/>
                <w:color w:val="303030"/>
                <w:kern w:val="0"/>
                <w:szCs w:val="21"/>
              </w:rPr>
            </w:pPr>
            <w:r>
              <w:rPr>
                <w:rFonts w:ascii="Times New Roman" w:eastAsia="Helvetica" w:hAnsi="Times New Roman" w:cs="Times New Roman"/>
                <w:color w:val="303030"/>
                <w:kern w:val="0"/>
                <w:szCs w:val="21"/>
              </w:rPr>
              <w:t>6</w:t>
            </w:r>
          </w:p>
        </w:tc>
        <w:tc>
          <w:tcPr>
            <w:tcW w:w="3499" w:type="dxa"/>
            <w:vAlign w:val="center"/>
          </w:tcPr>
          <w:p w:rsidR="009209A8" w:rsidRDefault="009209A8" w:rsidP="009209A8">
            <w:pPr>
              <w:widowControl/>
              <w:jc w:val="left"/>
              <w:rPr>
                <w:rFonts w:ascii="Times New Roman" w:eastAsia="Helvetica" w:hAnsi="Times New Roman" w:cs="Times New Roman"/>
                <w:color w:val="303030"/>
                <w:kern w:val="0"/>
                <w:szCs w:val="21"/>
              </w:rPr>
            </w:pPr>
            <w:r>
              <w:rPr>
                <w:rFonts w:ascii="Times New Roman" w:eastAsia="Helvetica" w:hAnsi="Times New Roman" w:cs="Times New Roman"/>
                <w:color w:val="303030"/>
                <w:kern w:val="0"/>
                <w:szCs w:val="21"/>
              </w:rPr>
              <w:t>HC6</w:t>
            </w:r>
            <w:r>
              <w:rPr>
                <w:rFonts w:ascii="宋体" w:eastAsia="宋体" w:hAnsi="宋体" w:cs="宋体" w:hint="eastAsia"/>
                <w:color w:val="303030"/>
                <w:kern w:val="0"/>
                <w:szCs w:val="21"/>
              </w:rPr>
              <w:t>手簿电池</w:t>
            </w:r>
            <w:r>
              <w:rPr>
                <w:rFonts w:ascii="Times New Roman" w:eastAsia="Helvetica" w:hAnsi="Times New Roman" w:cs="Times New Roman"/>
                <w:color w:val="303030"/>
                <w:kern w:val="0"/>
                <w:szCs w:val="21"/>
              </w:rPr>
              <w:t xml:space="preserve"> </w:t>
            </w:r>
            <w:r>
              <w:rPr>
                <w:rFonts w:ascii="MS Mincho" w:eastAsia="MS Mincho" w:hAnsi="MS Mincho" w:cs="MS Mincho" w:hint="eastAsia"/>
                <w:color w:val="303030"/>
                <w:kern w:val="0"/>
                <w:szCs w:val="21"/>
              </w:rPr>
              <w:t>✕</w:t>
            </w:r>
            <w:r>
              <w:rPr>
                <w:rFonts w:ascii="Times New Roman" w:eastAsia="Helvetica" w:hAnsi="Times New Roman" w:cs="Times New Roman"/>
                <w:color w:val="303030"/>
                <w:kern w:val="0"/>
                <w:szCs w:val="21"/>
              </w:rPr>
              <w:t xml:space="preserve"> 1</w:t>
            </w:r>
          </w:p>
        </w:tc>
        <w:tc>
          <w:tcPr>
            <w:tcW w:w="1041" w:type="dxa"/>
            <w:vAlign w:val="center"/>
          </w:tcPr>
          <w:p w:rsidR="009209A8" w:rsidRDefault="009209A8" w:rsidP="009209A8">
            <w:pPr>
              <w:widowControl/>
              <w:jc w:val="left"/>
              <w:rPr>
                <w:rFonts w:ascii="Times New Roman" w:eastAsia="Helvetica" w:hAnsi="Times New Roman" w:cs="Times New Roman"/>
                <w:color w:val="303030"/>
                <w:kern w:val="0"/>
                <w:szCs w:val="21"/>
              </w:rPr>
            </w:pPr>
            <w:r>
              <w:rPr>
                <w:rFonts w:ascii="Times New Roman" w:eastAsia="Helvetica" w:hAnsi="Times New Roman" w:cs="Times New Roman"/>
                <w:color w:val="303030"/>
                <w:kern w:val="0"/>
                <w:szCs w:val="21"/>
              </w:rPr>
              <w:t>13</w:t>
            </w:r>
          </w:p>
        </w:tc>
        <w:tc>
          <w:tcPr>
            <w:tcW w:w="3755" w:type="dxa"/>
            <w:vAlign w:val="center"/>
          </w:tcPr>
          <w:p w:rsidR="009209A8" w:rsidRDefault="009209A8" w:rsidP="009209A8">
            <w:pPr>
              <w:widowControl/>
              <w:jc w:val="left"/>
              <w:rPr>
                <w:rFonts w:ascii="Times New Roman" w:eastAsia="Helvetica" w:hAnsi="Times New Roman" w:cs="Times New Roman"/>
                <w:color w:val="303030"/>
                <w:kern w:val="0"/>
                <w:szCs w:val="21"/>
              </w:rPr>
            </w:pPr>
            <w:r>
              <w:rPr>
                <w:rFonts w:ascii="宋体" w:eastAsia="宋体" w:hAnsi="宋体" w:cs="宋体" w:hint="eastAsia"/>
                <w:color w:val="303030"/>
                <w:kern w:val="0"/>
                <w:szCs w:val="21"/>
              </w:rPr>
              <w:t>保修卡</w:t>
            </w:r>
            <w:r>
              <w:rPr>
                <w:rFonts w:ascii="Times New Roman" w:eastAsia="Helvetica" w:hAnsi="Times New Roman" w:cs="Times New Roman"/>
                <w:color w:val="303030"/>
                <w:kern w:val="0"/>
                <w:szCs w:val="21"/>
              </w:rPr>
              <w:t xml:space="preserve"> </w:t>
            </w:r>
            <w:r>
              <w:rPr>
                <w:rFonts w:ascii="MS Mincho" w:eastAsia="MS Mincho" w:hAnsi="MS Mincho" w:cs="MS Mincho" w:hint="eastAsia"/>
                <w:color w:val="303030"/>
                <w:kern w:val="0"/>
                <w:szCs w:val="21"/>
              </w:rPr>
              <w:t>✕</w:t>
            </w:r>
            <w:r>
              <w:rPr>
                <w:rFonts w:ascii="Times New Roman" w:eastAsia="Helvetica" w:hAnsi="Times New Roman" w:cs="Times New Roman"/>
                <w:color w:val="303030"/>
                <w:kern w:val="0"/>
                <w:szCs w:val="21"/>
              </w:rPr>
              <w:t xml:space="preserve"> 1</w:t>
            </w:r>
          </w:p>
        </w:tc>
      </w:tr>
      <w:tr w:rsidR="009209A8" w:rsidTr="009209A8">
        <w:tc>
          <w:tcPr>
            <w:tcW w:w="761" w:type="dxa"/>
            <w:vAlign w:val="center"/>
          </w:tcPr>
          <w:p w:rsidR="009209A8" w:rsidRDefault="009209A8" w:rsidP="009209A8">
            <w:pPr>
              <w:widowControl/>
              <w:jc w:val="left"/>
              <w:rPr>
                <w:rFonts w:ascii="Times New Roman" w:eastAsia="Helvetica" w:hAnsi="Times New Roman" w:cs="Times New Roman"/>
                <w:color w:val="303030"/>
                <w:kern w:val="0"/>
                <w:szCs w:val="21"/>
              </w:rPr>
            </w:pPr>
            <w:r>
              <w:rPr>
                <w:rFonts w:ascii="Times New Roman" w:eastAsia="Helvetica" w:hAnsi="Times New Roman" w:cs="Times New Roman"/>
                <w:color w:val="303030"/>
                <w:kern w:val="0"/>
                <w:szCs w:val="21"/>
              </w:rPr>
              <w:t>7</w:t>
            </w:r>
          </w:p>
        </w:tc>
        <w:tc>
          <w:tcPr>
            <w:tcW w:w="3499" w:type="dxa"/>
            <w:vAlign w:val="center"/>
          </w:tcPr>
          <w:p w:rsidR="009209A8" w:rsidRDefault="009209A8" w:rsidP="009209A8">
            <w:pPr>
              <w:widowControl/>
              <w:jc w:val="left"/>
              <w:rPr>
                <w:rFonts w:ascii="Times New Roman" w:eastAsia="Helvetica" w:hAnsi="Times New Roman" w:cs="Times New Roman"/>
                <w:color w:val="303030"/>
                <w:kern w:val="0"/>
                <w:szCs w:val="21"/>
              </w:rPr>
            </w:pPr>
            <w:r>
              <w:rPr>
                <w:rFonts w:ascii="Times New Roman" w:eastAsia="Helvetica" w:hAnsi="Times New Roman" w:cs="Times New Roman"/>
                <w:color w:val="303030"/>
                <w:kern w:val="0"/>
                <w:szCs w:val="21"/>
              </w:rPr>
              <w:t>HC6</w:t>
            </w:r>
            <w:r>
              <w:rPr>
                <w:rFonts w:ascii="宋体" w:eastAsia="宋体" w:hAnsi="宋体" w:cs="宋体" w:hint="eastAsia"/>
                <w:color w:val="303030"/>
                <w:kern w:val="0"/>
                <w:szCs w:val="21"/>
              </w:rPr>
              <w:t>手簿触摸笔</w:t>
            </w:r>
            <w:r>
              <w:rPr>
                <w:rFonts w:ascii="Times New Roman" w:eastAsia="Helvetica" w:hAnsi="Times New Roman" w:cs="Times New Roman"/>
                <w:color w:val="303030"/>
                <w:kern w:val="0"/>
                <w:szCs w:val="21"/>
              </w:rPr>
              <w:t xml:space="preserve"> </w:t>
            </w:r>
            <w:r>
              <w:rPr>
                <w:rFonts w:ascii="MS Mincho" w:eastAsia="MS Mincho" w:hAnsi="MS Mincho" w:cs="MS Mincho" w:hint="eastAsia"/>
                <w:color w:val="303030"/>
                <w:kern w:val="0"/>
                <w:szCs w:val="21"/>
              </w:rPr>
              <w:t>✕</w:t>
            </w:r>
            <w:r>
              <w:rPr>
                <w:rFonts w:ascii="Times New Roman" w:eastAsia="Helvetica" w:hAnsi="Times New Roman" w:cs="Times New Roman"/>
                <w:color w:val="303030"/>
                <w:kern w:val="0"/>
                <w:szCs w:val="21"/>
              </w:rPr>
              <w:t xml:space="preserve"> 1</w:t>
            </w:r>
          </w:p>
        </w:tc>
        <w:tc>
          <w:tcPr>
            <w:tcW w:w="1041" w:type="dxa"/>
            <w:vAlign w:val="center"/>
          </w:tcPr>
          <w:p w:rsidR="009209A8" w:rsidRDefault="009209A8" w:rsidP="009209A8">
            <w:pPr>
              <w:widowControl/>
              <w:jc w:val="left"/>
              <w:rPr>
                <w:rFonts w:ascii="Times New Roman" w:eastAsia="Helvetica" w:hAnsi="Times New Roman" w:cs="Times New Roman"/>
                <w:color w:val="303030"/>
                <w:kern w:val="0"/>
                <w:szCs w:val="21"/>
              </w:rPr>
            </w:pPr>
            <w:r>
              <w:rPr>
                <w:rFonts w:ascii="Times New Roman" w:eastAsia="Helvetica" w:hAnsi="Times New Roman" w:cs="Times New Roman"/>
                <w:color w:val="303030"/>
                <w:kern w:val="0"/>
                <w:szCs w:val="21"/>
              </w:rPr>
              <w:t>14</w:t>
            </w:r>
          </w:p>
        </w:tc>
        <w:tc>
          <w:tcPr>
            <w:tcW w:w="3755" w:type="dxa"/>
            <w:vAlign w:val="center"/>
          </w:tcPr>
          <w:p w:rsidR="009209A8" w:rsidRDefault="009209A8" w:rsidP="009209A8">
            <w:pPr>
              <w:widowControl/>
              <w:jc w:val="left"/>
              <w:rPr>
                <w:rFonts w:ascii="Times New Roman" w:eastAsia="Helvetica" w:hAnsi="Times New Roman" w:cs="Times New Roman"/>
                <w:color w:val="303030"/>
                <w:kern w:val="0"/>
                <w:szCs w:val="21"/>
              </w:rPr>
            </w:pPr>
            <w:r>
              <w:rPr>
                <w:rFonts w:ascii="宋体" w:eastAsia="宋体" w:hAnsi="宋体" w:cs="宋体" w:hint="eastAsia"/>
                <w:color w:val="303030"/>
                <w:kern w:val="0"/>
                <w:szCs w:val="21"/>
              </w:rPr>
              <w:t>移动站背包</w:t>
            </w:r>
            <w:r>
              <w:rPr>
                <w:rFonts w:ascii="Times New Roman" w:eastAsia="Helvetica" w:hAnsi="Times New Roman" w:cs="Times New Roman"/>
                <w:color w:val="303030"/>
                <w:kern w:val="0"/>
                <w:szCs w:val="21"/>
              </w:rPr>
              <w:t xml:space="preserve"> </w:t>
            </w:r>
            <w:r>
              <w:rPr>
                <w:rFonts w:ascii="MS Mincho" w:eastAsia="MS Mincho" w:hAnsi="MS Mincho" w:cs="MS Mincho" w:hint="eastAsia"/>
                <w:color w:val="303030"/>
                <w:kern w:val="0"/>
                <w:szCs w:val="21"/>
              </w:rPr>
              <w:t>✕</w:t>
            </w:r>
            <w:r>
              <w:rPr>
                <w:rFonts w:ascii="Times New Roman" w:eastAsia="Helvetica" w:hAnsi="Times New Roman" w:cs="Times New Roman"/>
                <w:color w:val="303030"/>
                <w:kern w:val="0"/>
                <w:szCs w:val="21"/>
              </w:rPr>
              <w:t xml:space="preserve"> 1</w:t>
            </w:r>
          </w:p>
        </w:tc>
      </w:tr>
    </w:tbl>
    <w:p w:rsidR="009209A8" w:rsidRDefault="009209A8" w:rsidP="001B5784">
      <w:pPr>
        <w:ind w:firstLineChars="150" w:firstLine="420"/>
      </w:pPr>
      <w:r>
        <w:rPr>
          <w:rFonts w:hint="eastAsia"/>
          <w:sz w:val="28"/>
          <w:szCs w:val="28"/>
        </w:rPr>
        <w:lastRenderedPageBreak/>
        <w:t>技术参数</w:t>
      </w:r>
      <w:r>
        <w:rPr>
          <w:rFonts w:hint="eastAsia"/>
        </w:rPr>
        <w:t>：</w:t>
      </w:r>
    </w:p>
    <w:tbl>
      <w:tblPr>
        <w:tblStyle w:val="aa"/>
        <w:tblW w:w="8822" w:type="dxa"/>
        <w:tblLook w:val="04A0"/>
      </w:tblPr>
      <w:tblGrid>
        <w:gridCol w:w="1401"/>
        <w:gridCol w:w="3453"/>
        <w:gridCol w:w="1168"/>
        <w:gridCol w:w="2800"/>
      </w:tblGrid>
      <w:tr w:rsidR="009209A8" w:rsidTr="00BC7B37">
        <w:tc>
          <w:tcPr>
            <w:tcW w:w="4854" w:type="dxa"/>
            <w:gridSpan w:val="2"/>
          </w:tcPr>
          <w:p w:rsidR="009209A8" w:rsidRDefault="009209A8" w:rsidP="00BC7B37">
            <w:pPr>
              <w:widowControl/>
              <w:jc w:val="center"/>
              <w:rPr>
                <w:rStyle w:val="ab"/>
                <w:rFonts w:ascii="Times New Roman" w:eastAsia="Helvetica" w:hAnsi="Times New Roman" w:cs="Times New Roman"/>
                <w:bCs/>
                <w:color w:val="303030"/>
                <w:kern w:val="0"/>
                <w:sz w:val="24"/>
              </w:rPr>
            </w:pPr>
            <w:r>
              <w:rPr>
                <w:rStyle w:val="ab"/>
                <w:rFonts w:ascii="Times New Roman" w:eastAsia="Helvetica" w:hAnsi="Times New Roman" w:cs="Times New Roman"/>
                <w:b w:val="0"/>
                <w:bCs/>
                <w:color w:val="303030"/>
                <w:kern w:val="0"/>
                <w:sz w:val="24"/>
              </w:rPr>
              <w:t>GNSS</w:t>
            </w:r>
            <w:r>
              <w:rPr>
                <w:rStyle w:val="ab"/>
                <w:rFonts w:ascii="宋体" w:eastAsia="宋体" w:hAnsi="宋体" w:cs="宋体" w:hint="eastAsia"/>
                <w:b w:val="0"/>
                <w:bCs/>
                <w:color w:val="303030"/>
                <w:kern w:val="0"/>
                <w:sz w:val="24"/>
              </w:rPr>
              <w:t>定位特性</w:t>
            </w:r>
          </w:p>
        </w:tc>
        <w:tc>
          <w:tcPr>
            <w:tcW w:w="3968" w:type="dxa"/>
            <w:gridSpan w:val="2"/>
          </w:tcPr>
          <w:p w:rsidR="009209A8" w:rsidRDefault="009209A8" w:rsidP="00BC7B37">
            <w:pPr>
              <w:widowControl/>
              <w:jc w:val="center"/>
              <w:rPr>
                <w:rStyle w:val="ab"/>
                <w:rFonts w:ascii="Times New Roman" w:eastAsia="Helvetica" w:hAnsi="Times New Roman" w:cs="Times New Roman"/>
                <w:bCs/>
                <w:color w:val="303030"/>
                <w:kern w:val="0"/>
                <w:sz w:val="24"/>
              </w:rPr>
            </w:pPr>
            <w:r>
              <w:rPr>
                <w:rStyle w:val="ab"/>
                <w:rFonts w:ascii="宋体" w:eastAsia="宋体" w:hAnsi="宋体" w:cs="宋体" w:hint="eastAsia"/>
                <w:b w:val="0"/>
                <w:bCs/>
                <w:color w:val="303030"/>
                <w:kern w:val="0"/>
                <w:sz w:val="24"/>
              </w:rPr>
              <w:t>用户交互</w:t>
            </w:r>
          </w:p>
        </w:tc>
      </w:tr>
      <w:tr w:rsidR="009209A8" w:rsidTr="00BC7B37">
        <w:tc>
          <w:tcPr>
            <w:tcW w:w="1401" w:type="dxa"/>
            <w:vAlign w:val="center"/>
          </w:tcPr>
          <w:p w:rsidR="009209A8" w:rsidRDefault="009209A8" w:rsidP="00BC7B37">
            <w:pPr>
              <w:widowControl/>
              <w:jc w:val="left"/>
              <w:rPr>
                <w:szCs w:val="21"/>
              </w:rPr>
            </w:pPr>
            <w:r>
              <w:rPr>
                <w:rFonts w:ascii="宋体" w:eastAsia="宋体" w:hAnsi="宋体" w:cs="宋体" w:hint="eastAsia"/>
                <w:color w:val="303030"/>
                <w:kern w:val="0"/>
                <w:szCs w:val="21"/>
              </w:rPr>
              <w:t>卫星系统</w:t>
            </w:r>
          </w:p>
        </w:tc>
        <w:tc>
          <w:tcPr>
            <w:tcW w:w="3453" w:type="dxa"/>
            <w:vAlign w:val="center"/>
          </w:tcPr>
          <w:p w:rsidR="009209A8" w:rsidRDefault="009209A8" w:rsidP="00BC7B37">
            <w:pPr>
              <w:widowControl/>
              <w:jc w:val="left"/>
              <w:rPr>
                <w:szCs w:val="21"/>
              </w:rPr>
            </w:pPr>
            <w:r>
              <w:rPr>
                <w:rFonts w:ascii="Times New Roman" w:eastAsia="Helvetica" w:hAnsi="Times New Roman" w:cs="Times New Roman"/>
                <w:color w:val="303030"/>
                <w:kern w:val="0"/>
                <w:szCs w:val="21"/>
              </w:rPr>
              <w:t>BDS/GPS/GLONASS/GALILEO/ QZSS/SBAS</w:t>
            </w:r>
          </w:p>
        </w:tc>
        <w:tc>
          <w:tcPr>
            <w:tcW w:w="1168" w:type="dxa"/>
            <w:vAlign w:val="center"/>
          </w:tcPr>
          <w:p w:rsidR="009209A8" w:rsidRDefault="009209A8" w:rsidP="00BC7B37">
            <w:pPr>
              <w:widowControl/>
              <w:jc w:val="left"/>
              <w:rPr>
                <w:szCs w:val="21"/>
              </w:rPr>
            </w:pPr>
            <w:r>
              <w:rPr>
                <w:rFonts w:ascii="宋体" w:eastAsia="宋体" w:hAnsi="宋体" w:cs="宋体" w:hint="eastAsia"/>
                <w:color w:val="303030"/>
                <w:kern w:val="0"/>
                <w:szCs w:val="21"/>
              </w:rPr>
              <w:t>操作系统</w:t>
            </w:r>
          </w:p>
        </w:tc>
        <w:tc>
          <w:tcPr>
            <w:tcW w:w="2800" w:type="dxa"/>
            <w:vAlign w:val="center"/>
          </w:tcPr>
          <w:p w:rsidR="009209A8" w:rsidRDefault="009209A8" w:rsidP="00BC7B37">
            <w:pPr>
              <w:widowControl/>
              <w:jc w:val="left"/>
              <w:rPr>
                <w:szCs w:val="21"/>
              </w:rPr>
            </w:pPr>
            <w:r>
              <w:rPr>
                <w:rFonts w:ascii="Times New Roman" w:eastAsia="Helvetica" w:hAnsi="Times New Roman" w:cs="Times New Roman"/>
                <w:color w:val="303030"/>
                <w:kern w:val="0"/>
                <w:szCs w:val="21"/>
              </w:rPr>
              <w:t>Linux</w:t>
            </w:r>
          </w:p>
        </w:tc>
      </w:tr>
      <w:tr w:rsidR="009209A8" w:rsidTr="00BC7B37">
        <w:tc>
          <w:tcPr>
            <w:tcW w:w="1401" w:type="dxa"/>
            <w:vAlign w:val="center"/>
          </w:tcPr>
          <w:p w:rsidR="009209A8" w:rsidRDefault="009209A8" w:rsidP="00BC7B37">
            <w:pPr>
              <w:widowControl/>
              <w:jc w:val="left"/>
              <w:rPr>
                <w:szCs w:val="21"/>
              </w:rPr>
            </w:pPr>
            <w:r>
              <w:rPr>
                <w:rFonts w:ascii="宋体" w:eastAsia="宋体" w:hAnsi="宋体" w:cs="宋体" w:hint="eastAsia"/>
                <w:color w:val="303030"/>
                <w:kern w:val="0"/>
                <w:szCs w:val="21"/>
              </w:rPr>
              <w:t>初始化可靠度</w:t>
            </w:r>
          </w:p>
        </w:tc>
        <w:tc>
          <w:tcPr>
            <w:tcW w:w="3453" w:type="dxa"/>
            <w:vAlign w:val="center"/>
          </w:tcPr>
          <w:p w:rsidR="009209A8" w:rsidRDefault="009209A8" w:rsidP="00BC7B37">
            <w:pPr>
              <w:widowControl/>
              <w:jc w:val="left"/>
              <w:rPr>
                <w:szCs w:val="21"/>
              </w:rPr>
            </w:pPr>
            <w:r>
              <w:rPr>
                <w:rFonts w:ascii="Times New Roman" w:eastAsia="Helvetica" w:hAnsi="Times New Roman" w:cs="Times New Roman"/>
                <w:color w:val="303030"/>
                <w:kern w:val="0"/>
                <w:szCs w:val="21"/>
              </w:rPr>
              <w:t>99.9%</w:t>
            </w:r>
          </w:p>
        </w:tc>
        <w:tc>
          <w:tcPr>
            <w:tcW w:w="1168" w:type="dxa"/>
            <w:vAlign w:val="center"/>
          </w:tcPr>
          <w:p w:rsidR="009209A8" w:rsidRDefault="009209A8" w:rsidP="00BC7B37">
            <w:pPr>
              <w:widowControl/>
              <w:jc w:val="left"/>
              <w:rPr>
                <w:szCs w:val="21"/>
              </w:rPr>
            </w:pPr>
            <w:r>
              <w:rPr>
                <w:rFonts w:ascii="宋体" w:eastAsia="宋体" w:hAnsi="宋体" w:cs="宋体" w:hint="eastAsia"/>
                <w:color w:val="303030"/>
                <w:kern w:val="0"/>
                <w:szCs w:val="21"/>
              </w:rPr>
              <w:t>按键</w:t>
            </w:r>
          </w:p>
        </w:tc>
        <w:tc>
          <w:tcPr>
            <w:tcW w:w="2800" w:type="dxa"/>
            <w:vAlign w:val="center"/>
          </w:tcPr>
          <w:p w:rsidR="009209A8" w:rsidRDefault="009209A8" w:rsidP="00BC7B37">
            <w:pPr>
              <w:widowControl/>
              <w:jc w:val="left"/>
              <w:rPr>
                <w:szCs w:val="21"/>
              </w:rPr>
            </w:pPr>
            <w:r>
              <w:rPr>
                <w:rFonts w:ascii="宋体" w:eastAsia="宋体" w:hAnsi="宋体" w:cs="宋体" w:hint="eastAsia"/>
                <w:color w:val="303030"/>
                <w:kern w:val="0"/>
                <w:szCs w:val="21"/>
              </w:rPr>
              <w:t>开</w:t>
            </w:r>
            <w:r>
              <w:rPr>
                <w:rFonts w:ascii="Times New Roman" w:eastAsia="Helvetica" w:hAnsi="Times New Roman" w:cs="Times New Roman"/>
                <w:color w:val="303030"/>
                <w:kern w:val="0"/>
                <w:szCs w:val="21"/>
              </w:rPr>
              <w:t>/</w:t>
            </w:r>
            <w:r>
              <w:rPr>
                <w:rFonts w:ascii="宋体" w:eastAsia="宋体" w:hAnsi="宋体" w:cs="宋体" w:hint="eastAsia"/>
                <w:color w:val="303030"/>
                <w:kern w:val="0"/>
                <w:szCs w:val="21"/>
              </w:rPr>
              <w:t>关机键</w:t>
            </w:r>
          </w:p>
        </w:tc>
      </w:tr>
      <w:tr w:rsidR="009209A8" w:rsidTr="00BC7B37">
        <w:tc>
          <w:tcPr>
            <w:tcW w:w="1401" w:type="dxa"/>
            <w:vMerge w:val="restart"/>
            <w:vAlign w:val="center"/>
          </w:tcPr>
          <w:p w:rsidR="009209A8" w:rsidRDefault="009209A8" w:rsidP="00BC7B37">
            <w:pPr>
              <w:widowControl/>
              <w:jc w:val="left"/>
              <w:rPr>
                <w:szCs w:val="21"/>
              </w:rPr>
            </w:pPr>
            <w:r>
              <w:rPr>
                <w:rFonts w:ascii="宋体" w:eastAsia="宋体" w:hAnsi="宋体" w:cs="宋体" w:hint="eastAsia"/>
                <w:color w:val="303030"/>
                <w:kern w:val="0"/>
                <w:szCs w:val="21"/>
              </w:rPr>
              <w:t>静态精度</w:t>
            </w:r>
            <w:r>
              <w:rPr>
                <w:rFonts w:ascii="Times New Roman" w:eastAsia="Helvetica" w:hAnsi="Times New Roman" w:cs="Times New Roman"/>
                <w:color w:val="303030"/>
                <w:kern w:val="0"/>
                <w:szCs w:val="21"/>
              </w:rPr>
              <w:t> </w:t>
            </w:r>
          </w:p>
        </w:tc>
        <w:tc>
          <w:tcPr>
            <w:tcW w:w="3453" w:type="dxa"/>
            <w:vAlign w:val="center"/>
          </w:tcPr>
          <w:p w:rsidR="009209A8" w:rsidRDefault="009209A8" w:rsidP="00BC7B37">
            <w:pPr>
              <w:widowControl/>
              <w:jc w:val="left"/>
              <w:rPr>
                <w:szCs w:val="21"/>
              </w:rPr>
            </w:pPr>
            <w:r>
              <w:rPr>
                <w:rFonts w:ascii="宋体" w:eastAsia="宋体" w:hAnsi="宋体" w:cs="宋体" w:hint="eastAsia"/>
                <w:color w:val="303030"/>
                <w:kern w:val="0"/>
                <w:szCs w:val="21"/>
              </w:rPr>
              <w:t>水平</w:t>
            </w:r>
            <w:r>
              <w:rPr>
                <w:rFonts w:ascii="Times New Roman" w:eastAsia="Helvetica" w:hAnsi="Times New Roman" w:cs="Times New Roman"/>
                <w:color w:val="303030"/>
                <w:kern w:val="0"/>
                <w:szCs w:val="21"/>
              </w:rPr>
              <w:t xml:space="preserve"> </w:t>
            </w:r>
            <w:r>
              <w:rPr>
                <w:rFonts w:ascii="宋体" w:eastAsia="宋体" w:hAnsi="宋体" w:cs="宋体" w:hint="eastAsia"/>
                <w:color w:val="303030"/>
                <w:kern w:val="0"/>
                <w:szCs w:val="21"/>
              </w:rPr>
              <w:t>：</w:t>
            </w:r>
            <w:r>
              <w:rPr>
                <w:rFonts w:ascii="Times New Roman" w:eastAsia="Helvetica" w:hAnsi="Times New Roman" w:cs="Times New Roman"/>
                <w:color w:val="303030"/>
                <w:kern w:val="0"/>
                <w:szCs w:val="21"/>
              </w:rPr>
              <w:t>±</w:t>
            </w:r>
            <w:r>
              <w:rPr>
                <w:rFonts w:ascii="宋体" w:eastAsia="宋体" w:hAnsi="宋体" w:cs="宋体" w:hint="eastAsia"/>
                <w:color w:val="303030"/>
                <w:kern w:val="0"/>
                <w:szCs w:val="21"/>
              </w:rPr>
              <w:t>（</w:t>
            </w:r>
            <w:r>
              <w:rPr>
                <w:rFonts w:ascii="Times New Roman" w:eastAsia="Helvetica" w:hAnsi="Times New Roman" w:cs="Times New Roman"/>
                <w:color w:val="303030"/>
                <w:kern w:val="0"/>
                <w:szCs w:val="21"/>
              </w:rPr>
              <w:t>2.5+0.5×10-6D)mm</w:t>
            </w:r>
          </w:p>
        </w:tc>
        <w:tc>
          <w:tcPr>
            <w:tcW w:w="1168" w:type="dxa"/>
            <w:vAlign w:val="center"/>
          </w:tcPr>
          <w:p w:rsidR="009209A8" w:rsidRDefault="009209A8" w:rsidP="00BC7B37">
            <w:pPr>
              <w:widowControl/>
              <w:jc w:val="left"/>
              <w:rPr>
                <w:szCs w:val="21"/>
              </w:rPr>
            </w:pPr>
            <w:r>
              <w:rPr>
                <w:rFonts w:ascii="宋体" w:eastAsia="宋体" w:hAnsi="宋体" w:cs="宋体" w:hint="eastAsia"/>
                <w:color w:val="303030"/>
                <w:kern w:val="0"/>
                <w:szCs w:val="21"/>
              </w:rPr>
              <w:t>指示灯</w:t>
            </w:r>
          </w:p>
        </w:tc>
        <w:tc>
          <w:tcPr>
            <w:tcW w:w="2800" w:type="dxa"/>
            <w:vAlign w:val="center"/>
          </w:tcPr>
          <w:p w:rsidR="009209A8" w:rsidRDefault="009209A8" w:rsidP="00BC7B37">
            <w:pPr>
              <w:widowControl/>
              <w:jc w:val="left"/>
              <w:rPr>
                <w:szCs w:val="21"/>
              </w:rPr>
            </w:pPr>
            <w:r>
              <w:rPr>
                <w:rFonts w:ascii="宋体" w:eastAsia="宋体" w:hAnsi="宋体" w:cs="宋体" w:hint="eastAsia"/>
                <w:color w:val="303030"/>
                <w:kern w:val="0"/>
                <w:szCs w:val="21"/>
              </w:rPr>
              <w:t>卫星灯、电源灯、信号灯</w:t>
            </w:r>
          </w:p>
        </w:tc>
      </w:tr>
      <w:tr w:rsidR="009209A8" w:rsidTr="00BC7B37">
        <w:tc>
          <w:tcPr>
            <w:tcW w:w="1401" w:type="dxa"/>
            <w:vMerge/>
            <w:vAlign w:val="center"/>
          </w:tcPr>
          <w:p w:rsidR="009209A8" w:rsidRDefault="009209A8" w:rsidP="00BC7B37">
            <w:pPr>
              <w:jc w:val="left"/>
              <w:rPr>
                <w:szCs w:val="21"/>
              </w:rPr>
            </w:pPr>
          </w:p>
        </w:tc>
        <w:tc>
          <w:tcPr>
            <w:tcW w:w="3453" w:type="dxa"/>
            <w:vAlign w:val="center"/>
          </w:tcPr>
          <w:p w:rsidR="009209A8" w:rsidRDefault="009209A8" w:rsidP="00BC7B37">
            <w:pPr>
              <w:widowControl/>
              <w:jc w:val="left"/>
              <w:textAlignment w:val="center"/>
              <w:rPr>
                <w:szCs w:val="21"/>
              </w:rPr>
            </w:pPr>
            <w:r>
              <w:rPr>
                <w:rFonts w:ascii="宋体" w:eastAsia="宋体" w:hAnsi="宋体" w:cs="宋体" w:hint="eastAsia"/>
                <w:color w:val="303030"/>
                <w:kern w:val="0"/>
                <w:szCs w:val="21"/>
              </w:rPr>
              <w:t>垂直：</w:t>
            </w:r>
            <w:r>
              <w:rPr>
                <w:rFonts w:ascii="Times New Roman" w:eastAsia="Helvetica" w:hAnsi="Times New Roman" w:cs="Times New Roman"/>
                <w:color w:val="303030"/>
                <w:kern w:val="0"/>
                <w:szCs w:val="21"/>
              </w:rPr>
              <w:t>±</w:t>
            </w:r>
            <w:r>
              <w:rPr>
                <w:rFonts w:ascii="宋体" w:eastAsia="宋体" w:hAnsi="宋体" w:cs="宋体" w:hint="eastAsia"/>
                <w:color w:val="303030"/>
                <w:kern w:val="0"/>
                <w:szCs w:val="21"/>
              </w:rPr>
              <w:t>（</w:t>
            </w:r>
            <w:r>
              <w:rPr>
                <w:rFonts w:ascii="Times New Roman" w:eastAsia="Helvetica" w:hAnsi="Times New Roman" w:cs="Times New Roman"/>
                <w:color w:val="303030"/>
                <w:kern w:val="0"/>
                <w:szCs w:val="21"/>
              </w:rPr>
              <w:t>5+0.5×10-6D)mm</w:t>
            </w:r>
          </w:p>
        </w:tc>
        <w:tc>
          <w:tcPr>
            <w:tcW w:w="1168" w:type="dxa"/>
            <w:vAlign w:val="center"/>
          </w:tcPr>
          <w:p w:rsidR="009209A8" w:rsidRDefault="009209A8" w:rsidP="00BC7B37">
            <w:pPr>
              <w:widowControl/>
              <w:jc w:val="left"/>
              <w:rPr>
                <w:szCs w:val="21"/>
              </w:rPr>
            </w:pPr>
            <w:r>
              <w:rPr>
                <w:rFonts w:ascii="宋体" w:eastAsia="宋体" w:hAnsi="宋体" w:cs="宋体" w:hint="eastAsia"/>
                <w:color w:val="303030"/>
                <w:kern w:val="0"/>
                <w:szCs w:val="21"/>
              </w:rPr>
              <w:t>语音</w:t>
            </w:r>
          </w:p>
        </w:tc>
        <w:tc>
          <w:tcPr>
            <w:tcW w:w="2800" w:type="dxa"/>
            <w:vAlign w:val="center"/>
          </w:tcPr>
          <w:p w:rsidR="009209A8" w:rsidRDefault="009209A8" w:rsidP="00BC7B37">
            <w:pPr>
              <w:widowControl/>
              <w:jc w:val="left"/>
              <w:rPr>
                <w:szCs w:val="21"/>
              </w:rPr>
            </w:pPr>
            <w:r>
              <w:rPr>
                <w:rFonts w:ascii="宋体" w:eastAsia="宋体" w:hAnsi="宋体" w:cs="宋体" w:hint="eastAsia"/>
                <w:color w:val="303030"/>
                <w:kern w:val="0"/>
                <w:szCs w:val="21"/>
              </w:rPr>
              <w:t>支持语音控制、语音播报</w:t>
            </w:r>
          </w:p>
        </w:tc>
      </w:tr>
      <w:tr w:rsidR="009209A8" w:rsidTr="00BC7B37">
        <w:tc>
          <w:tcPr>
            <w:tcW w:w="4854" w:type="dxa"/>
            <w:gridSpan w:val="2"/>
            <w:vAlign w:val="center"/>
          </w:tcPr>
          <w:p w:rsidR="009209A8" w:rsidRDefault="009209A8" w:rsidP="00BC7B37">
            <w:pPr>
              <w:widowControl/>
              <w:jc w:val="center"/>
              <w:rPr>
                <w:b/>
                <w:bCs/>
                <w:sz w:val="24"/>
              </w:rPr>
            </w:pPr>
            <w:r>
              <w:rPr>
                <w:rStyle w:val="ab"/>
                <w:rFonts w:ascii="Times New Roman" w:eastAsia="Helvetica" w:hAnsi="Times New Roman" w:cs="Times New Roman"/>
                <w:b w:val="0"/>
                <w:bCs/>
                <w:color w:val="303030"/>
                <w:kern w:val="0"/>
                <w:sz w:val="24"/>
              </w:rPr>
              <w:t>GNSS+</w:t>
            </w:r>
            <w:r>
              <w:rPr>
                <w:rStyle w:val="ab"/>
                <w:rFonts w:ascii="宋体" w:eastAsia="宋体" w:hAnsi="宋体" w:cs="宋体" w:hint="eastAsia"/>
                <w:b w:val="0"/>
                <w:bCs/>
                <w:color w:val="303030"/>
                <w:kern w:val="0"/>
                <w:sz w:val="24"/>
              </w:rPr>
              <w:t>惯导性能</w:t>
            </w:r>
          </w:p>
        </w:tc>
        <w:tc>
          <w:tcPr>
            <w:tcW w:w="3968" w:type="dxa"/>
            <w:gridSpan w:val="2"/>
            <w:vAlign w:val="center"/>
          </w:tcPr>
          <w:p w:rsidR="009209A8" w:rsidRDefault="009209A8" w:rsidP="00BC7B37">
            <w:pPr>
              <w:widowControl/>
              <w:jc w:val="center"/>
              <w:rPr>
                <w:b/>
                <w:bCs/>
                <w:sz w:val="24"/>
              </w:rPr>
            </w:pPr>
            <w:r>
              <w:rPr>
                <w:rFonts w:ascii="宋体" w:eastAsia="宋体" w:hAnsi="宋体" w:cs="宋体" w:hint="eastAsia"/>
                <w:b/>
                <w:bCs/>
                <w:color w:val="303030"/>
                <w:kern w:val="0"/>
                <w:sz w:val="24"/>
              </w:rPr>
              <w:t>高精度定位服务</w:t>
            </w:r>
          </w:p>
        </w:tc>
      </w:tr>
      <w:tr w:rsidR="009209A8" w:rsidTr="00BC7B37">
        <w:tc>
          <w:tcPr>
            <w:tcW w:w="1401" w:type="dxa"/>
            <w:vAlign w:val="center"/>
          </w:tcPr>
          <w:p w:rsidR="009209A8" w:rsidRDefault="009209A8" w:rsidP="00BC7B37">
            <w:pPr>
              <w:widowControl/>
              <w:jc w:val="left"/>
              <w:rPr>
                <w:szCs w:val="21"/>
              </w:rPr>
            </w:pPr>
            <w:r>
              <w:rPr>
                <w:rFonts w:ascii="宋体" w:eastAsia="宋体" w:hAnsi="宋体" w:cs="宋体" w:hint="eastAsia"/>
                <w:color w:val="303030"/>
                <w:kern w:val="0"/>
                <w:szCs w:val="21"/>
              </w:rPr>
              <w:t>倾斜角度</w:t>
            </w:r>
          </w:p>
        </w:tc>
        <w:tc>
          <w:tcPr>
            <w:tcW w:w="3453" w:type="dxa"/>
            <w:vAlign w:val="center"/>
          </w:tcPr>
          <w:p w:rsidR="009209A8" w:rsidRDefault="009209A8" w:rsidP="00BC7B37">
            <w:pPr>
              <w:widowControl/>
              <w:jc w:val="left"/>
              <w:rPr>
                <w:szCs w:val="21"/>
              </w:rPr>
            </w:pPr>
            <w:r>
              <w:rPr>
                <w:rFonts w:ascii="Times New Roman" w:eastAsia="Helvetica" w:hAnsi="Times New Roman" w:cs="Times New Roman"/>
                <w:color w:val="303030"/>
                <w:kern w:val="0"/>
                <w:szCs w:val="21"/>
              </w:rPr>
              <w:t> 0-60°</w:t>
            </w:r>
          </w:p>
        </w:tc>
        <w:tc>
          <w:tcPr>
            <w:tcW w:w="1168" w:type="dxa"/>
            <w:vAlign w:val="center"/>
          </w:tcPr>
          <w:p w:rsidR="009209A8" w:rsidRDefault="009209A8" w:rsidP="00BC7B37">
            <w:pPr>
              <w:widowControl/>
              <w:jc w:val="left"/>
              <w:rPr>
                <w:szCs w:val="21"/>
              </w:rPr>
            </w:pPr>
            <w:r>
              <w:rPr>
                <w:rFonts w:ascii="宋体" w:eastAsia="宋体" w:hAnsi="宋体" w:cs="宋体" w:hint="eastAsia"/>
                <w:color w:val="303030"/>
                <w:kern w:val="0"/>
                <w:szCs w:val="21"/>
              </w:rPr>
              <w:t>预置服务</w:t>
            </w:r>
          </w:p>
        </w:tc>
        <w:tc>
          <w:tcPr>
            <w:tcW w:w="2800" w:type="dxa"/>
            <w:vAlign w:val="center"/>
          </w:tcPr>
          <w:p w:rsidR="009209A8" w:rsidRDefault="009209A8" w:rsidP="00BC7B37">
            <w:pPr>
              <w:widowControl/>
              <w:jc w:val="left"/>
              <w:rPr>
                <w:szCs w:val="21"/>
              </w:rPr>
            </w:pPr>
            <w:r>
              <w:rPr>
                <w:rFonts w:ascii="宋体" w:eastAsia="宋体" w:hAnsi="宋体" w:cs="宋体" w:hint="eastAsia"/>
                <w:color w:val="303030"/>
                <w:kern w:val="0"/>
                <w:szCs w:val="21"/>
              </w:rPr>
              <w:t>预置千寻知寸</w:t>
            </w:r>
            <w:r>
              <w:rPr>
                <w:rFonts w:ascii="Times New Roman" w:eastAsia="Helvetica" w:hAnsi="Times New Roman" w:cs="Times New Roman"/>
                <w:color w:val="303030"/>
                <w:kern w:val="0"/>
                <w:szCs w:val="21"/>
              </w:rPr>
              <w:t>5</w:t>
            </w:r>
            <w:r>
              <w:rPr>
                <w:rFonts w:ascii="宋体" w:eastAsia="宋体" w:hAnsi="宋体" w:cs="宋体" w:hint="eastAsia"/>
                <w:color w:val="303030"/>
                <w:kern w:val="0"/>
                <w:szCs w:val="21"/>
              </w:rPr>
              <w:t>星</w:t>
            </w:r>
            <w:r>
              <w:rPr>
                <w:rFonts w:ascii="Times New Roman" w:eastAsia="Helvetica" w:hAnsi="Times New Roman" w:cs="Times New Roman"/>
                <w:color w:val="303030"/>
                <w:kern w:val="0"/>
                <w:szCs w:val="21"/>
              </w:rPr>
              <w:t>16</w:t>
            </w:r>
            <w:r>
              <w:rPr>
                <w:rFonts w:ascii="宋体" w:eastAsia="宋体" w:hAnsi="宋体" w:cs="宋体" w:hint="eastAsia"/>
                <w:color w:val="303030"/>
                <w:kern w:val="0"/>
                <w:szCs w:val="21"/>
              </w:rPr>
              <w:t>频</w:t>
            </w:r>
          </w:p>
        </w:tc>
      </w:tr>
      <w:tr w:rsidR="009209A8" w:rsidTr="00BC7B37">
        <w:tc>
          <w:tcPr>
            <w:tcW w:w="1401" w:type="dxa"/>
            <w:vAlign w:val="center"/>
          </w:tcPr>
          <w:p w:rsidR="009209A8" w:rsidRDefault="009209A8" w:rsidP="00BC7B37">
            <w:pPr>
              <w:widowControl/>
              <w:jc w:val="left"/>
              <w:rPr>
                <w:szCs w:val="21"/>
              </w:rPr>
            </w:pPr>
            <w:r>
              <w:rPr>
                <w:rFonts w:ascii="宋体" w:eastAsia="宋体" w:hAnsi="宋体" w:cs="宋体" w:hint="eastAsia"/>
                <w:color w:val="303030"/>
                <w:kern w:val="0"/>
                <w:szCs w:val="21"/>
              </w:rPr>
              <w:t>倾斜补偿精度</w:t>
            </w:r>
          </w:p>
        </w:tc>
        <w:tc>
          <w:tcPr>
            <w:tcW w:w="3453" w:type="dxa"/>
            <w:vAlign w:val="center"/>
          </w:tcPr>
          <w:p w:rsidR="009209A8" w:rsidRDefault="009209A8" w:rsidP="00BC7B37">
            <w:pPr>
              <w:widowControl/>
              <w:jc w:val="left"/>
              <w:rPr>
                <w:szCs w:val="21"/>
              </w:rPr>
            </w:pPr>
            <w:r>
              <w:rPr>
                <w:rFonts w:ascii="Times New Roman" w:eastAsia="Helvetica" w:hAnsi="Times New Roman" w:cs="Times New Roman"/>
                <w:color w:val="303030"/>
                <w:kern w:val="0"/>
                <w:szCs w:val="21"/>
              </w:rPr>
              <w:t>8mm+0.3mm/°tilt</w:t>
            </w:r>
            <w:r>
              <w:rPr>
                <w:rFonts w:ascii="宋体" w:eastAsia="宋体" w:hAnsi="宋体" w:cs="宋体" w:hint="eastAsia"/>
                <w:color w:val="303030"/>
                <w:kern w:val="0"/>
                <w:szCs w:val="21"/>
              </w:rPr>
              <w:t>（</w:t>
            </w:r>
            <w:r>
              <w:rPr>
                <w:rFonts w:ascii="Times New Roman" w:eastAsia="Helvetica" w:hAnsi="Times New Roman" w:cs="Times New Roman"/>
                <w:color w:val="303030"/>
                <w:kern w:val="0"/>
                <w:szCs w:val="21"/>
              </w:rPr>
              <w:t>30°</w:t>
            </w:r>
            <w:r>
              <w:rPr>
                <w:rFonts w:ascii="宋体" w:eastAsia="宋体" w:hAnsi="宋体" w:cs="宋体" w:hint="eastAsia"/>
                <w:color w:val="303030"/>
                <w:kern w:val="0"/>
                <w:szCs w:val="21"/>
              </w:rPr>
              <w:t>内精度</w:t>
            </w:r>
            <w:r>
              <w:rPr>
                <w:rFonts w:ascii="Times New Roman" w:eastAsia="Helvetica" w:hAnsi="Times New Roman" w:cs="Times New Roman"/>
                <w:color w:val="303030"/>
                <w:kern w:val="0"/>
                <w:szCs w:val="21"/>
              </w:rPr>
              <w:t>&lt;2cm</w:t>
            </w:r>
            <w:r>
              <w:rPr>
                <w:rFonts w:ascii="宋体" w:eastAsia="宋体" w:hAnsi="宋体" w:cs="宋体" w:hint="eastAsia"/>
                <w:color w:val="303030"/>
                <w:kern w:val="0"/>
                <w:szCs w:val="21"/>
              </w:rPr>
              <w:t>）</w:t>
            </w:r>
          </w:p>
        </w:tc>
        <w:tc>
          <w:tcPr>
            <w:tcW w:w="1168" w:type="dxa"/>
            <w:vAlign w:val="center"/>
          </w:tcPr>
          <w:p w:rsidR="009209A8" w:rsidRDefault="009209A8" w:rsidP="00BC7B37">
            <w:pPr>
              <w:widowControl/>
              <w:jc w:val="left"/>
              <w:rPr>
                <w:szCs w:val="21"/>
              </w:rPr>
            </w:pPr>
            <w:r>
              <w:rPr>
                <w:rFonts w:ascii="宋体" w:eastAsia="宋体" w:hAnsi="宋体" w:cs="宋体" w:hint="eastAsia"/>
                <w:color w:val="303030"/>
                <w:kern w:val="0"/>
                <w:szCs w:val="21"/>
              </w:rPr>
              <w:t>坐标系统</w:t>
            </w:r>
          </w:p>
        </w:tc>
        <w:tc>
          <w:tcPr>
            <w:tcW w:w="2800" w:type="dxa"/>
            <w:vAlign w:val="center"/>
          </w:tcPr>
          <w:p w:rsidR="009209A8" w:rsidRDefault="009209A8" w:rsidP="00BC7B37">
            <w:pPr>
              <w:widowControl/>
              <w:jc w:val="left"/>
              <w:rPr>
                <w:szCs w:val="21"/>
              </w:rPr>
            </w:pPr>
            <w:r>
              <w:rPr>
                <w:rFonts w:ascii="Times New Roman" w:eastAsia="Helvetica" w:hAnsi="Times New Roman" w:cs="Times New Roman"/>
                <w:color w:val="303030"/>
                <w:kern w:val="0"/>
                <w:szCs w:val="21"/>
              </w:rPr>
              <w:t>CGCS2000</w:t>
            </w:r>
            <w:r>
              <w:rPr>
                <w:rFonts w:ascii="宋体" w:eastAsia="宋体" w:hAnsi="宋体" w:cs="宋体" w:hint="eastAsia"/>
                <w:color w:val="303030"/>
                <w:kern w:val="0"/>
                <w:szCs w:val="21"/>
              </w:rPr>
              <w:t>、</w:t>
            </w:r>
            <w:r>
              <w:rPr>
                <w:rFonts w:ascii="Times New Roman" w:eastAsia="Helvetica" w:hAnsi="Times New Roman" w:cs="Times New Roman"/>
                <w:color w:val="303030"/>
                <w:kern w:val="0"/>
                <w:szCs w:val="21"/>
              </w:rPr>
              <w:t>WGS84</w:t>
            </w:r>
          </w:p>
        </w:tc>
      </w:tr>
      <w:tr w:rsidR="009209A8" w:rsidTr="00BC7B37">
        <w:tc>
          <w:tcPr>
            <w:tcW w:w="1401" w:type="dxa"/>
            <w:vAlign w:val="center"/>
          </w:tcPr>
          <w:p w:rsidR="009209A8" w:rsidRDefault="009209A8" w:rsidP="00BC7B37">
            <w:pPr>
              <w:widowControl/>
              <w:jc w:val="left"/>
              <w:rPr>
                <w:szCs w:val="21"/>
              </w:rPr>
            </w:pPr>
            <w:r>
              <w:rPr>
                <w:rFonts w:ascii="宋体" w:eastAsia="宋体" w:hAnsi="宋体" w:cs="宋体" w:hint="eastAsia"/>
                <w:color w:val="303030"/>
                <w:kern w:val="0"/>
                <w:szCs w:val="21"/>
              </w:rPr>
              <w:t>惯导更新率</w:t>
            </w:r>
          </w:p>
        </w:tc>
        <w:tc>
          <w:tcPr>
            <w:tcW w:w="3453" w:type="dxa"/>
            <w:vAlign w:val="center"/>
          </w:tcPr>
          <w:p w:rsidR="009209A8" w:rsidRDefault="009209A8" w:rsidP="00BC7B37">
            <w:pPr>
              <w:widowControl/>
              <w:jc w:val="left"/>
              <w:rPr>
                <w:szCs w:val="21"/>
              </w:rPr>
            </w:pPr>
            <w:r>
              <w:rPr>
                <w:rFonts w:ascii="Times New Roman" w:eastAsia="Helvetica" w:hAnsi="Times New Roman" w:cs="Times New Roman"/>
                <w:color w:val="303030"/>
                <w:kern w:val="0"/>
                <w:szCs w:val="21"/>
              </w:rPr>
              <w:t>200Hz</w:t>
            </w:r>
          </w:p>
        </w:tc>
        <w:tc>
          <w:tcPr>
            <w:tcW w:w="1168" w:type="dxa"/>
            <w:vAlign w:val="center"/>
          </w:tcPr>
          <w:p w:rsidR="009209A8" w:rsidRDefault="009209A8" w:rsidP="00BC7B37">
            <w:pPr>
              <w:widowControl/>
              <w:jc w:val="left"/>
              <w:rPr>
                <w:szCs w:val="21"/>
              </w:rPr>
            </w:pPr>
            <w:r>
              <w:rPr>
                <w:rFonts w:ascii="Helvetica" w:eastAsia="Helvetica" w:hAnsi="Helvetica" w:cs="Helvetica"/>
                <w:color w:val="303030"/>
                <w:kern w:val="0"/>
                <w:szCs w:val="21"/>
              </w:rPr>
              <w:t> </w:t>
            </w:r>
          </w:p>
        </w:tc>
        <w:tc>
          <w:tcPr>
            <w:tcW w:w="2800" w:type="dxa"/>
            <w:vAlign w:val="center"/>
          </w:tcPr>
          <w:p w:rsidR="009209A8" w:rsidRDefault="009209A8" w:rsidP="00BC7B37">
            <w:pPr>
              <w:widowControl/>
              <w:jc w:val="left"/>
              <w:rPr>
                <w:szCs w:val="21"/>
              </w:rPr>
            </w:pPr>
            <w:r>
              <w:rPr>
                <w:rFonts w:ascii="Helvetica" w:eastAsia="Helvetica" w:hAnsi="Helvetica" w:cs="Helvetica"/>
                <w:color w:val="303030"/>
                <w:kern w:val="0"/>
                <w:szCs w:val="21"/>
              </w:rPr>
              <w:t> </w:t>
            </w:r>
          </w:p>
        </w:tc>
      </w:tr>
      <w:tr w:rsidR="009209A8" w:rsidTr="00BC7B37">
        <w:tc>
          <w:tcPr>
            <w:tcW w:w="1401" w:type="dxa"/>
            <w:vAlign w:val="center"/>
          </w:tcPr>
          <w:p w:rsidR="009209A8" w:rsidRDefault="009209A8" w:rsidP="00BC7B37">
            <w:pPr>
              <w:widowControl/>
              <w:jc w:val="left"/>
              <w:rPr>
                <w:szCs w:val="21"/>
              </w:rPr>
            </w:pPr>
            <w:r>
              <w:rPr>
                <w:rFonts w:ascii="宋体" w:eastAsia="宋体" w:hAnsi="宋体" w:cs="宋体" w:hint="eastAsia"/>
                <w:color w:val="303030"/>
                <w:kern w:val="0"/>
                <w:szCs w:val="21"/>
              </w:rPr>
              <w:t>特色功能</w:t>
            </w:r>
          </w:p>
        </w:tc>
        <w:tc>
          <w:tcPr>
            <w:tcW w:w="3453" w:type="dxa"/>
            <w:vAlign w:val="center"/>
          </w:tcPr>
          <w:p w:rsidR="009209A8" w:rsidRDefault="009209A8" w:rsidP="00BC7B37">
            <w:pPr>
              <w:widowControl/>
              <w:jc w:val="left"/>
              <w:rPr>
                <w:szCs w:val="21"/>
              </w:rPr>
            </w:pPr>
            <w:r>
              <w:rPr>
                <w:rFonts w:ascii="宋体" w:eastAsia="宋体" w:hAnsi="宋体" w:cs="宋体" w:hint="eastAsia"/>
                <w:color w:val="303030"/>
                <w:kern w:val="0"/>
                <w:szCs w:val="21"/>
              </w:rPr>
              <w:t>对中杆高度自动计算、对中杆倾斜误差校准</w:t>
            </w:r>
          </w:p>
        </w:tc>
        <w:tc>
          <w:tcPr>
            <w:tcW w:w="1168" w:type="dxa"/>
            <w:vAlign w:val="center"/>
          </w:tcPr>
          <w:p w:rsidR="009209A8" w:rsidRDefault="009209A8" w:rsidP="00BC7B37">
            <w:pPr>
              <w:widowControl/>
              <w:jc w:val="left"/>
              <w:rPr>
                <w:szCs w:val="21"/>
              </w:rPr>
            </w:pPr>
            <w:r>
              <w:rPr>
                <w:rFonts w:ascii="Times New Roman" w:eastAsia="Helvetica" w:hAnsi="Times New Roman" w:cs="Times New Roman"/>
                <w:color w:val="303030"/>
                <w:kern w:val="0"/>
                <w:szCs w:val="21"/>
              </w:rPr>
              <w:t> </w:t>
            </w:r>
          </w:p>
        </w:tc>
        <w:tc>
          <w:tcPr>
            <w:tcW w:w="2800" w:type="dxa"/>
            <w:vAlign w:val="center"/>
          </w:tcPr>
          <w:p w:rsidR="009209A8" w:rsidRDefault="009209A8" w:rsidP="00BC7B37">
            <w:pPr>
              <w:widowControl/>
              <w:jc w:val="left"/>
              <w:rPr>
                <w:szCs w:val="21"/>
              </w:rPr>
            </w:pPr>
            <w:r>
              <w:rPr>
                <w:rFonts w:ascii="Times New Roman" w:eastAsia="Helvetica" w:hAnsi="Times New Roman" w:cs="Times New Roman"/>
                <w:color w:val="303030"/>
                <w:kern w:val="0"/>
                <w:szCs w:val="21"/>
              </w:rPr>
              <w:t> </w:t>
            </w:r>
          </w:p>
        </w:tc>
      </w:tr>
      <w:tr w:rsidR="009209A8" w:rsidTr="00BC7B37">
        <w:tc>
          <w:tcPr>
            <w:tcW w:w="1401" w:type="dxa"/>
            <w:vAlign w:val="center"/>
          </w:tcPr>
          <w:p w:rsidR="009209A8" w:rsidRDefault="009209A8" w:rsidP="00BC7B37">
            <w:pPr>
              <w:widowControl/>
              <w:jc w:val="left"/>
              <w:rPr>
                <w:rFonts w:ascii="Times New Roman" w:eastAsia="Helvetica" w:hAnsi="Times New Roman" w:cs="Times New Roman"/>
                <w:color w:val="303030"/>
                <w:kern w:val="0"/>
                <w:szCs w:val="21"/>
              </w:rPr>
            </w:pPr>
          </w:p>
        </w:tc>
        <w:tc>
          <w:tcPr>
            <w:tcW w:w="3453" w:type="dxa"/>
            <w:vAlign w:val="center"/>
          </w:tcPr>
          <w:p w:rsidR="009209A8" w:rsidRDefault="009209A8" w:rsidP="00BC7B37">
            <w:pPr>
              <w:widowControl/>
              <w:jc w:val="left"/>
              <w:rPr>
                <w:rFonts w:ascii="Times New Roman" w:eastAsia="Helvetica" w:hAnsi="Times New Roman" w:cs="Times New Roman"/>
                <w:color w:val="303030"/>
                <w:kern w:val="0"/>
                <w:szCs w:val="21"/>
              </w:rPr>
            </w:pPr>
          </w:p>
        </w:tc>
        <w:tc>
          <w:tcPr>
            <w:tcW w:w="1168" w:type="dxa"/>
            <w:vAlign w:val="center"/>
          </w:tcPr>
          <w:p w:rsidR="009209A8" w:rsidRDefault="009209A8" w:rsidP="00BC7B37">
            <w:pPr>
              <w:widowControl/>
              <w:jc w:val="left"/>
              <w:rPr>
                <w:rFonts w:ascii="Times New Roman" w:eastAsia="Helvetica" w:hAnsi="Times New Roman" w:cs="Times New Roman"/>
                <w:color w:val="303030"/>
                <w:kern w:val="0"/>
                <w:szCs w:val="21"/>
              </w:rPr>
            </w:pPr>
          </w:p>
        </w:tc>
        <w:tc>
          <w:tcPr>
            <w:tcW w:w="2800" w:type="dxa"/>
            <w:vAlign w:val="center"/>
          </w:tcPr>
          <w:p w:rsidR="009209A8" w:rsidRDefault="009209A8" w:rsidP="00BC7B37">
            <w:pPr>
              <w:widowControl/>
              <w:jc w:val="left"/>
              <w:rPr>
                <w:rFonts w:ascii="Times New Roman" w:eastAsia="Helvetica" w:hAnsi="Times New Roman" w:cs="Times New Roman"/>
                <w:color w:val="303030"/>
                <w:kern w:val="0"/>
                <w:szCs w:val="21"/>
              </w:rPr>
            </w:pPr>
          </w:p>
        </w:tc>
      </w:tr>
      <w:tr w:rsidR="009209A8" w:rsidTr="00BC7B37">
        <w:tc>
          <w:tcPr>
            <w:tcW w:w="4854" w:type="dxa"/>
            <w:gridSpan w:val="2"/>
            <w:vAlign w:val="center"/>
          </w:tcPr>
          <w:p w:rsidR="009209A8" w:rsidRDefault="009209A8" w:rsidP="00BC7B37">
            <w:pPr>
              <w:widowControl/>
              <w:jc w:val="center"/>
              <w:rPr>
                <w:rStyle w:val="ab"/>
                <w:rFonts w:ascii="Times New Roman" w:eastAsia="Helvetica" w:hAnsi="Times New Roman" w:cs="Times New Roman"/>
                <w:bCs/>
                <w:color w:val="303030"/>
                <w:kern w:val="0"/>
                <w:sz w:val="24"/>
              </w:rPr>
            </w:pPr>
            <w:r>
              <w:rPr>
                <w:rStyle w:val="ab"/>
                <w:rFonts w:ascii="宋体" w:eastAsia="宋体" w:hAnsi="宋体" w:cs="宋体" w:hint="eastAsia"/>
                <w:b w:val="0"/>
                <w:bCs/>
                <w:color w:val="303030"/>
                <w:kern w:val="0"/>
                <w:sz w:val="24"/>
              </w:rPr>
              <w:t>物理特性</w:t>
            </w:r>
          </w:p>
        </w:tc>
        <w:tc>
          <w:tcPr>
            <w:tcW w:w="3968" w:type="dxa"/>
            <w:gridSpan w:val="2"/>
            <w:vAlign w:val="center"/>
          </w:tcPr>
          <w:p w:rsidR="009209A8" w:rsidRDefault="009209A8" w:rsidP="00BC7B37">
            <w:pPr>
              <w:widowControl/>
              <w:jc w:val="center"/>
              <w:rPr>
                <w:rStyle w:val="ab"/>
                <w:rFonts w:ascii="Times New Roman" w:eastAsia="Helvetica" w:hAnsi="Times New Roman" w:cs="Times New Roman"/>
                <w:bCs/>
                <w:color w:val="303030"/>
                <w:kern w:val="0"/>
                <w:sz w:val="24"/>
              </w:rPr>
            </w:pPr>
            <w:r>
              <w:rPr>
                <w:rStyle w:val="ab"/>
                <w:rFonts w:ascii="宋体" w:eastAsia="宋体" w:hAnsi="宋体" w:cs="宋体" w:hint="eastAsia"/>
                <w:b w:val="0"/>
                <w:bCs/>
                <w:color w:val="303030"/>
                <w:kern w:val="0"/>
                <w:sz w:val="24"/>
              </w:rPr>
              <w:t>环境性能</w:t>
            </w:r>
          </w:p>
        </w:tc>
      </w:tr>
      <w:tr w:rsidR="009209A8" w:rsidTr="00BC7B37">
        <w:tc>
          <w:tcPr>
            <w:tcW w:w="1401" w:type="dxa"/>
            <w:vAlign w:val="center"/>
          </w:tcPr>
          <w:p w:rsidR="009209A8" w:rsidRDefault="009209A8" w:rsidP="00BC7B37">
            <w:pPr>
              <w:widowControl/>
              <w:jc w:val="left"/>
              <w:rPr>
                <w:rFonts w:ascii="Times New Roman" w:eastAsia="Helvetica" w:hAnsi="Times New Roman" w:cs="Times New Roman"/>
                <w:color w:val="303030"/>
                <w:kern w:val="0"/>
                <w:szCs w:val="21"/>
              </w:rPr>
            </w:pPr>
            <w:r>
              <w:rPr>
                <w:rFonts w:ascii="宋体" w:eastAsia="宋体" w:hAnsi="宋体" w:cs="宋体" w:hint="eastAsia"/>
                <w:color w:val="303030"/>
                <w:kern w:val="0"/>
                <w:szCs w:val="21"/>
              </w:rPr>
              <w:t>尺寸</w:t>
            </w:r>
          </w:p>
        </w:tc>
        <w:tc>
          <w:tcPr>
            <w:tcW w:w="3453" w:type="dxa"/>
            <w:vAlign w:val="center"/>
          </w:tcPr>
          <w:p w:rsidR="009209A8" w:rsidRDefault="009209A8" w:rsidP="00BC7B37">
            <w:pPr>
              <w:widowControl/>
              <w:jc w:val="left"/>
              <w:rPr>
                <w:rFonts w:ascii="Times New Roman" w:eastAsia="Helvetica" w:hAnsi="Times New Roman" w:cs="Times New Roman"/>
                <w:color w:val="303030"/>
                <w:kern w:val="0"/>
                <w:szCs w:val="21"/>
              </w:rPr>
            </w:pPr>
            <w:r>
              <w:rPr>
                <w:rFonts w:ascii="Times New Roman" w:eastAsia="Helvetica" w:hAnsi="Times New Roman" w:cs="Times New Roman"/>
                <w:color w:val="303030"/>
                <w:kern w:val="0"/>
                <w:szCs w:val="21"/>
              </w:rPr>
              <w:t>Φ133mm×66.5mm</w:t>
            </w:r>
          </w:p>
        </w:tc>
        <w:tc>
          <w:tcPr>
            <w:tcW w:w="1168" w:type="dxa"/>
            <w:vAlign w:val="center"/>
          </w:tcPr>
          <w:p w:rsidR="009209A8" w:rsidRDefault="009209A8" w:rsidP="00BC7B37">
            <w:pPr>
              <w:widowControl/>
              <w:jc w:val="left"/>
              <w:rPr>
                <w:rFonts w:ascii="Times New Roman" w:eastAsia="Helvetica" w:hAnsi="Times New Roman" w:cs="Times New Roman"/>
                <w:color w:val="303030"/>
                <w:kern w:val="0"/>
                <w:szCs w:val="21"/>
              </w:rPr>
            </w:pPr>
            <w:r>
              <w:rPr>
                <w:rFonts w:ascii="宋体" w:eastAsia="宋体" w:hAnsi="宋体" w:cs="宋体" w:hint="eastAsia"/>
                <w:color w:val="303030"/>
                <w:kern w:val="0"/>
                <w:szCs w:val="21"/>
              </w:rPr>
              <w:t>工作温度</w:t>
            </w:r>
          </w:p>
        </w:tc>
        <w:tc>
          <w:tcPr>
            <w:tcW w:w="2800" w:type="dxa"/>
            <w:vAlign w:val="center"/>
          </w:tcPr>
          <w:p w:rsidR="009209A8" w:rsidRDefault="009209A8" w:rsidP="00BC7B37">
            <w:pPr>
              <w:widowControl/>
              <w:jc w:val="left"/>
              <w:rPr>
                <w:rFonts w:ascii="Times New Roman" w:eastAsia="Helvetica" w:hAnsi="Times New Roman" w:cs="Times New Roman"/>
                <w:color w:val="303030"/>
                <w:kern w:val="0"/>
                <w:szCs w:val="21"/>
              </w:rPr>
            </w:pPr>
            <w:r>
              <w:rPr>
                <w:rFonts w:ascii="Times New Roman" w:eastAsia="Helvetica" w:hAnsi="Times New Roman" w:cs="Times New Roman"/>
                <w:color w:val="303030"/>
                <w:kern w:val="0"/>
                <w:szCs w:val="21"/>
              </w:rPr>
              <w:t>-40</w:t>
            </w:r>
            <w:r>
              <w:rPr>
                <w:rFonts w:ascii="宋体" w:eastAsia="宋体" w:hAnsi="宋体" w:cs="宋体" w:hint="eastAsia"/>
                <w:color w:val="303030"/>
                <w:kern w:val="0"/>
                <w:szCs w:val="21"/>
              </w:rPr>
              <w:t>℃</w:t>
            </w:r>
            <w:r>
              <w:rPr>
                <w:rFonts w:ascii="Times New Roman" w:eastAsia="Helvetica" w:hAnsi="Times New Roman" w:cs="Times New Roman"/>
                <w:color w:val="303030"/>
                <w:kern w:val="0"/>
                <w:szCs w:val="21"/>
              </w:rPr>
              <w:t>~+70</w:t>
            </w:r>
            <w:r>
              <w:rPr>
                <w:rFonts w:ascii="宋体" w:eastAsia="宋体" w:hAnsi="宋体" w:cs="宋体" w:hint="eastAsia"/>
                <w:color w:val="303030"/>
                <w:kern w:val="0"/>
                <w:szCs w:val="21"/>
              </w:rPr>
              <w:t>℃</w:t>
            </w:r>
          </w:p>
        </w:tc>
      </w:tr>
      <w:tr w:rsidR="009209A8" w:rsidTr="00BC7B37">
        <w:tc>
          <w:tcPr>
            <w:tcW w:w="1401" w:type="dxa"/>
            <w:vAlign w:val="center"/>
          </w:tcPr>
          <w:p w:rsidR="009209A8" w:rsidRDefault="009209A8" w:rsidP="00BC7B37">
            <w:pPr>
              <w:widowControl/>
              <w:jc w:val="left"/>
              <w:rPr>
                <w:rFonts w:ascii="Times New Roman" w:eastAsia="Helvetica" w:hAnsi="Times New Roman" w:cs="Times New Roman"/>
                <w:color w:val="303030"/>
                <w:kern w:val="0"/>
                <w:szCs w:val="21"/>
              </w:rPr>
            </w:pPr>
            <w:r>
              <w:rPr>
                <w:rFonts w:ascii="宋体" w:eastAsia="宋体" w:hAnsi="宋体" w:cs="宋体" w:hint="eastAsia"/>
                <w:color w:val="303030"/>
                <w:kern w:val="0"/>
                <w:szCs w:val="21"/>
              </w:rPr>
              <w:t>材料</w:t>
            </w:r>
          </w:p>
        </w:tc>
        <w:tc>
          <w:tcPr>
            <w:tcW w:w="3453" w:type="dxa"/>
            <w:vAlign w:val="center"/>
          </w:tcPr>
          <w:p w:rsidR="009209A8" w:rsidRDefault="009209A8" w:rsidP="00BC7B37">
            <w:pPr>
              <w:widowControl/>
              <w:jc w:val="left"/>
              <w:rPr>
                <w:rFonts w:ascii="Times New Roman" w:eastAsia="Helvetica" w:hAnsi="Times New Roman" w:cs="Times New Roman"/>
                <w:color w:val="303030"/>
                <w:kern w:val="0"/>
                <w:szCs w:val="21"/>
              </w:rPr>
            </w:pPr>
            <w:r>
              <w:rPr>
                <w:rFonts w:ascii="宋体" w:eastAsia="宋体" w:hAnsi="宋体" w:cs="宋体" w:hint="eastAsia"/>
                <w:color w:val="303030"/>
                <w:kern w:val="0"/>
                <w:szCs w:val="21"/>
              </w:rPr>
              <w:t>镁铝合金</w:t>
            </w:r>
          </w:p>
        </w:tc>
        <w:tc>
          <w:tcPr>
            <w:tcW w:w="1168" w:type="dxa"/>
            <w:vAlign w:val="center"/>
          </w:tcPr>
          <w:p w:rsidR="009209A8" w:rsidRDefault="009209A8" w:rsidP="00BC7B37">
            <w:pPr>
              <w:widowControl/>
              <w:jc w:val="left"/>
              <w:rPr>
                <w:rFonts w:ascii="Times New Roman" w:eastAsia="Helvetica" w:hAnsi="Times New Roman" w:cs="Times New Roman"/>
                <w:color w:val="303030"/>
                <w:kern w:val="0"/>
                <w:szCs w:val="21"/>
              </w:rPr>
            </w:pPr>
            <w:r>
              <w:rPr>
                <w:rFonts w:ascii="宋体" w:eastAsia="宋体" w:hAnsi="宋体" w:cs="宋体" w:hint="eastAsia"/>
                <w:color w:val="303030"/>
                <w:kern w:val="0"/>
                <w:szCs w:val="21"/>
              </w:rPr>
              <w:t>存储温度</w:t>
            </w:r>
          </w:p>
        </w:tc>
        <w:tc>
          <w:tcPr>
            <w:tcW w:w="2800" w:type="dxa"/>
            <w:vAlign w:val="center"/>
          </w:tcPr>
          <w:p w:rsidR="009209A8" w:rsidRDefault="009209A8" w:rsidP="00BC7B37">
            <w:pPr>
              <w:widowControl/>
              <w:jc w:val="left"/>
              <w:rPr>
                <w:rFonts w:ascii="Times New Roman" w:eastAsia="Helvetica" w:hAnsi="Times New Roman" w:cs="Times New Roman"/>
                <w:color w:val="303030"/>
                <w:kern w:val="0"/>
                <w:szCs w:val="21"/>
              </w:rPr>
            </w:pPr>
            <w:r>
              <w:rPr>
                <w:rFonts w:ascii="Times New Roman" w:eastAsia="Helvetica" w:hAnsi="Times New Roman" w:cs="Times New Roman"/>
                <w:color w:val="303030"/>
                <w:kern w:val="0"/>
                <w:szCs w:val="21"/>
              </w:rPr>
              <w:t>-55</w:t>
            </w:r>
            <w:r>
              <w:rPr>
                <w:rFonts w:ascii="宋体" w:eastAsia="宋体" w:hAnsi="宋体" w:cs="宋体" w:hint="eastAsia"/>
                <w:color w:val="303030"/>
                <w:kern w:val="0"/>
                <w:szCs w:val="21"/>
              </w:rPr>
              <w:t>℃</w:t>
            </w:r>
            <w:r>
              <w:rPr>
                <w:rFonts w:ascii="Times New Roman" w:eastAsia="Helvetica" w:hAnsi="Times New Roman" w:cs="Times New Roman"/>
                <w:color w:val="303030"/>
                <w:kern w:val="0"/>
                <w:szCs w:val="21"/>
              </w:rPr>
              <w:t>-+85</w:t>
            </w:r>
            <w:r>
              <w:rPr>
                <w:rFonts w:ascii="宋体" w:eastAsia="宋体" w:hAnsi="宋体" w:cs="宋体" w:hint="eastAsia"/>
                <w:color w:val="303030"/>
                <w:kern w:val="0"/>
                <w:szCs w:val="21"/>
              </w:rPr>
              <w:t>℃</w:t>
            </w:r>
          </w:p>
        </w:tc>
      </w:tr>
      <w:tr w:rsidR="009209A8" w:rsidTr="00BC7B37">
        <w:tc>
          <w:tcPr>
            <w:tcW w:w="1401" w:type="dxa"/>
            <w:vAlign w:val="center"/>
          </w:tcPr>
          <w:p w:rsidR="009209A8" w:rsidRDefault="009209A8" w:rsidP="00BC7B37">
            <w:pPr>
              <w:widowControl/>
              <w:jc w:val="left"/>
              <w:rPr>
                <w:rFonts w:ascii="Times New Roman" w:eastAsia="Helvetica" w:hAnsi="Times New Roman" w:cs="Times New Roman"/>
                <w:color w:val="303030"/>
                <w:kern w:val="0"/>
                <w:szCs w:val="21"/>
              </w:rPr>
            </w:pPr>
            <w:r>
              <w:rPr>
                <w:rFonts w:ascii="宋体" w:eastAsia="宋体" w:hAnsi="宋体" w:cs="宋体" w:hint="eastAsia"/>
                <w:color w:val="303030"/>
                <w:kern w:val="0"/>
                <w:szCs w:val="21"/>
              </w:rPr>
              <w:t>重量</w:t>
            </w:r>
          </w:p>
        </w:tc>
        <w:tc>
          <w:tcPr>
            <w:tcW w:w="3453" w:type="dxa"/>
            <w:vAlign w:val="center"/>
          </w:tcPr>
          <w:p w:rsidR="009209A8" w:rsidRDefault="009209A8" w:rsidP="00BC7B37">
            <w:pPr>
              <w:widowControl/>
              <w:jc w:val="left"/>
              <w:rPr>
                <w:rFonts w:ascii="Times New Roman" w:eastAsia="Helvetica" w:hAnsi="Times New Roman" w:cs="Times New Roman"/>
                <w:color w:val="303030"/>
                <w:kern w:val="0"/>
                <w:szCs w:val="21"/>
              </w:rPr>
            </w:pPr>
            <w:r>
              <w:rPr>
                <w:rFonts w:ascii="Times New Roman" w:eastAsia="Helvetica" w:hAnsi="Times New Roman" w:cs="Times New Roman"/>
                <w:color w:val="303030"/>
                <w:kern w:val="0"/>
                <w:szCs w:val="21"/>
              </w:rPr>
              <w:t>880g</w:t>
            </w:r>
          </w:p>
        </w:tc>
        <w:tc>
          <w:tcPr>
            <w:tcW w:w="1168" w:type="dxa"/>
            <w:vAlign w:val="center"/>
          </w:tcPr>
          <w:p w:rsidR="009209A8" w:rsidRDefault="009209A8" w:rsidP="00BC7B37">
            <w:pPr>
              <w:widowControl/>
              <w:jc w:val="left"/>
              <w:rPr>
                <w:rFonts w:ascii="Times New Roman" w:eastAsia="Helvetica" w:hAnsi="Times New Roman" w:cs="Times New Roman"/>
                <w:color w:val="303030"/>
                <w:kern w:val="0"/>
                <w:szCs w:val="21"/>
              </w:rPr>
            </w:pPr>
            <w:r>
              <w:rPr>
                <w:rFonts w:ascii="宋体" w:eastAsia="宋体" w:hAnsi="宋体" w:cs="宋体" w:hint="eastAsia"/>
                <w:color w:val="303030"/>
                <w:kern w:val="0"/>
                <w:szCs w:val="21"/>
              </w:rPr>
              <w:t>防水防尘</w:t>
            </w:r>
          </w:p>
        </w:tc>
        <w:tc>
          <w:tcPr>
            <w:tcW w:w="2800" w:type="dxa"/>
            <w:vAlign w:val="center"/>
          </w:tcPr>
          <w:p w:rsidR="009209A8" w:rsidRDefault="009209A8" w:rsidP="00BC7B37">
            <w:pPr>
              <w:widowControl/>
              <w:jc w:val="left"/>
              <w:rPr>
                <w:rFonts w:ascii="Times New Roman" w:eastAsia="Helvetica" w:hAnsi="Times New Roman" w:cs="Times New Roman"/>
                <w:color w:val="303030"/>
                <w:kern w:val="0"/>
                <w:szCs w:val="21"/>
              </w:rPr>
            </w:pPr>
            <w:r>
              <w:rPr>
                <w:rFonts w:ascii="Times New Roman" w:eastAsia="Helvetica" w:hAnsi="Times New Roman" w:cs="Times New Roman"/>
                <w:color w:val="303030"/>
                <w:kern w:val="0"/>
                <w:szCs w:val="21"/>
              </w:rPr>
              <w:t>IP68</w:t>
            </w:r>
          </w:p>
        </w:tc>
      </w:tr>
      <w:tr w:rsidR="009209A8" w:rsidTr="00BC7B37">
        <w:tc>
          <w:tcPr>
            <w:tcW w:w="1401" w:type="dxa"/>
            <w:vAlign w:val="center"/>
          </w:tcPr>
          <w:p w:rsidR="009209A8" w:rsidRDefault="009209A8" w:rsidP="00BC7B37">
            <w:pPr>
              <w:widowControl/>
              <w:jc w:val="left"/>
              <w:rPr>
                <w:rFonts w:ascii="Times New Roman" w:eastAsia="Helvetica" w:hAnsi="Times New Roman" w:cs="Times New Roman"/>
                <w:color w:val="303030"/>
                <w:kern w:val="0"/>
                <w:szCs w:val="21"/>
              </w:rPr>
            </w:pPr>
            <w:r>
              <w:rPr>
                <w:rFonts w:ascii="宋体" w:eastAsia="宋体" w:hAnsi="宋体" w:cs="宋体" w:hint="eastAsia"/>
                <w:color w:val="303030"/>
                <w:kern w:val="0"/>
                <w:szCs w:val="21"/>
              </w:rPr>
              <w:t>端口</w:t>
            </w:r>
          </w:p>
        </w:tc>
        <w:tc>
          <w:tcPr>
            <w:tcW w:w="3453" w:type="dxa"/>
            <w:vAlign w:val="center"/>
          </w:tcPr>
          <w:p w:rsidR="009209A8" w:rsidRDefault="009209A8" w:rsidP="00BC7B37">
            <w:pPr>
              <w:widowControl/>
              <w:jc w:val="left"/>
              <w:rPr>
                <w:rFonts w:ascii="Times New Roman" w:eastAsia="Helvetica" w:hAnsi="Times New Roman" w:cs="Times New Roman"/>
                <w:color w:val="303030"/>
                <w:kern w:val="0"/>
                <w:szCs w:val="21"/>
              </w:rPr>
            </w:pPr>
            <w:r>
              <w:rPr>
                <w:rFonts w:ascii="Times New Roman" w:eastAsia="Helvetica" w:hAnsi="Times New Roman" w:cs="Times New Roman"/>
                <w:color w:val="303030"/>
                <w:kern w:val="0"/>
                <w:szCs w:val="21"/>
              </w:rPr>
              <w:t>1</w:t>
            </w:r>
            <w:r>
              <w:rPr>
                <w:rFonts w:ascii="宋体" w:eastAsia="宋体" w:hAnsi="宋体" w:cs="宋体" w:hint="eastAsia"/>
                <w:color w:val="303030"/>
                <w:kern w:val="0"/>
                <w:szCs w:val="21"/>
              </w:rPr>
              <w:t>个</w:t>
            </w:r>
            <w:r>
              <w:rPr>
                <w:rFonts w:ascii="Times New Roman" w:eastAsia="Helvetica" w:hAnsi="Times New Roman" w:cs="Times New Roman"/>
                <w:color w:val="303030"/>
                <w:kern w:val="0"/>
                <w:szCs w:val="21"/>
              </w:rPr>
              <w:t>Type-C</w:t>
            </w:r>
            <w:r>
              <w:rPr>
                <w:rFonts w:ascii="宋体" w:eastAsia="宋体" w:hAnsi="宋体" w:cs="宋体" w:hint="eastAsia"/>
                <w:color w:val="303030"/>
                <w:kern w:val="0"/>
                <w:szCs w:val="21"/>
              </w:rPr>
              <w:t>接口（供电和数据传输），</w:t>
            </w:r>
            <w:r>
              <w:rPr>
                <w:rFonts w:ascii="Times New Roman" w:eastAsia="Helvetica" w:hAnsi="Times New Roman" w:cs="Times New Roman"/>
                <w:color w:val="303030"/>
                <w:kern w:val="0"/>
                <w:szCs w:val="21"/>
              </w:rPr>
              <w:t>1</w:t>
            </w:r>
            <w:r>
              <w:rPr>
                <w:rFonts w:ascii="宋体" w:eastAsia="宋体" w:hAnsi="宋体" w:cs="宋体" w:hint="eastAsia"/>
                <w:color w:val="303030"/>
                <w:kern w:val="0"/>
                <w:szCs w:val="21"/>
              </w:rPr>
              <w:t>个</w:t>
            </w:r>
            <w:r>
              <w:rPr>
                <w:rFonts w:ascii="Times New Roman" w:eastAsia="Helvetica" w:hAnsi="Times New Roman" w:cs="Times New Roman"/>
                <w:color w:val="303030"/>
                <w:kern w:val="0"/>
                <w:szCs w:val="21"/>
              </w:rPr>
              <w:t>SMB</w:t>
            </w:r>
            <w:r>
              <w:rPr>
                <w:rFonts w:ascii="宋体" w:eastAsia="宋体" w:hAnsi="宋体" w:cs="宋体" w:hint="eastAsia"/>
                <w:color w:val="303030"/>
                <w:kern w:val="0"/>
                <w:szCs w:val="21"/>
              </w:rPr>
              <w:t>接口（电台天线）</w:t>
            </w:r>
          </w:p>
        </w:tc>
        <w:tc>
          <w:tcPr>
            <w:tcW w:w="1168" w:type="dxa"/>
            <w:vAlign w:val="center"/>
          </w:tcPr>
          <w:p w:rsidR="009209A8" w:rsidRDefault="009209A8" w:rsidP="00BC7B37">
            <w:pPr>
              <w:widowControl/>
              <w:jc w:val="left"/>
              <w:rPr>
                <w:rFonts w:ascii="Times New Roman" w:eastAsia="Helvetica" w:hAnsi="Times New Roman" w:cs="Times New Roman"/>
                <w:color w:val="303030"/>
                <w:kern w:val="0"/>
                <w:szCs w:val="21"/>
              </w:rPr>
            </w:pPr>
            <w:r>
              <w:rPr>
                <w:rFonts w:ascii="宋体" w:eastAsia="宋体" w:hAnsi="宋体" w:cs="宋体" w:hint="eastAsia"/>
                <w:color w:val="303030"/>
                <w:kern w:val="0"/>
                <w:szCs w:val="21"/>
              </w:rPr>
              <w:t>防摔</w:t>
            </w:r>
          </w:p>
        </w:tc>
        <w:tc>
          <w:tcPr>
            <w:tcW w:w="2800" w:type="dxa"/>
            <w:vAlign w:val="center"/>
          </w:tcPr>
          <w:p w:rsidR="009209A8" w:rsidRDefault="009209A8" w:rsidP="00BC7B37">
            <w:pPr>
              <w:widowControl/>
              <w:jc w:val="left"/>
              <w:rPr>
                <w:rFonts w:ascii="Times New Roman" w:eastAsia="Helvetica" w:hAnsi="Times New Roman" w:cs="Times New Roman"/>
                <w:color w:val="303030"/>
                <w:kern w:val="0"/>
                <w:szCs w:val="21"/>
              </w:rPr>
            </w:pPr>
            <w:r>
              <w:rPr>
                <w:rFonts w:ascii="宋体" w:eastAsia="宋体" w:hAnsi="宋体" w:cs="宋体" w:hint="eastAsia"/>
                <w:color w:val="303030"/>
                <w:kern w:val="0"/>
                <w:szCs w:val="21"/>
              </w:rPr>
              <w:t>抗</w:t>
            </w:r>
            <w:r>
              <w:rPr>
                <w:rFonts w:ascii="Times New Roman" w:eastAsia="Helvetica" w:hAnsi="Times New Roman" w:cs="Times New Roman"/>
                <w:color w:val="303030"/>
                <w:kern w:val="0"/>
                <w:szCs w:val="21"/>
              </w:rPr>
              <w:t>2</w:t>
            </w:r>
            <w:r>
              <w:rPr>
                <w:rFonts w:ascii="宋体" w:eastAsia="宋体" w:hAnsi="宋体" w:cs="宋体" w:hint="eastAsia"/>
                <w:color w:val="303030"/>
                <w:kern w:val="0"/>
                <w:szCs w:val="21"/>
              </w:rPr>
              <w:t>米跌落</w:t>
            </w:r>
          </w:p>
        </w:tc>
      </w:tr>
      <w:tr w:rsidR="009209A8" w:rsidTr="00BC7B37">
        <w:tc>
          <w:tcPr>
            <w:tcW w:w="4854" w:type="dxa"/>
            <w:gridSpan w:val="2"/>
            <w:vAlign w:val="center"/>
          </w:tcPr>
          <w:p w:rsidR="009209A8" w:rsidRDefault="009209A8" w:rsidP="00BC7B37">
            <w:pPr>
              <w:widowControl/>
              <w:jc w:val="center"/>
              <w:rPr>
                <w:rStyle w:val="ab"/>
                <w:rFonts w:ascii="Times New Roman" w:eastAsia="Helvetica" w:hAnsi="Times New Roman" w:cs="Times New Roman"/>
                <w:bCs/>
                <w:color w:val="303030"/>
                <w:kern w:val="0"/>
                <w:sz w:val="24"/>
              </w:rPr>
            </w:pPr>
            <w:r>
              <w:rPr>
                <w:rStyle w:val="ab"/>
                <w:rFonts w:ascii="宋体" w:eastAsia="宋体" w:hAnsi="宋体" w:cs="宋体" w:hint="eastAsia"/>
                <w:b w:val="0"/>
                <w:bCs/>
                <w:color w:val="303030"/>
                <w:kern w:val="0"/>
                <w:sz w:val="24"/>
              </w:rPr>
              <w:t>电气特性</w:t>
            </w:r>
          </w:p>
        </w:tc>
        <w:tc>
          <w:tcPr>
            <w:tcW w:w="3968" w:type="dxa"/>
            <w:gridSpan w:val="2"/>
            <w:vAlign w:val="center"/>
          </w:tcPr>
          <w:p w:rsidR="009209A8" w:rsidRDefault="009209A8" w:rsidP="00BC7B37">
            <w:pPr>
              <w:widowControl/>
              <w:jc w:val="center"/>
              <w:rPr>
                <w:rStyle w:val="ab"/>
                <w:rFonts w:ascii="Times New Roman" w:eastAsia="Helvetica" w:hAnsi="Times New Roman" w:cs="Times New Roman"/>
                <w:bCs/>
                <w:color w:val="303030"/>
                <w:kern w:val="0"/>
                <w:sz w:val="24"/>
              </w:rPr>
            </w:pPr>
            <w:r>
              <w:rPr>
                <w:rStyle w:val="ab"/>
                <w:rFonts w:ascii="宋体" w:eastAsia="宋体" w:hAnsi="宋体" w:cs="宋体" w:hint="eastAsia"/>
                <w:b w:val="0"/>
                <w:bCs/>
                <w:color w:val="303030"/>
                <w:kern w:val="0"/>
                <w:sz w:val="24"/>
              </w:rPr>
              <w:t>无线通信</w:t>
            </w:r>
          </w:p>
        </w:tc>
      </w:tr>
      <w:tr w:rsidR="009209A8" w:rsidTr="00BC7B37">
        <w:tc>
          <w:tcPr>
            <w:tcW w:w="1401" w:type="dxa"/>
            <w:vAlign w:val="center"/>
          </w:tcPr>
          <w:p w:rsidR="009209A8" w:rsidRDefault="009209A8" w:rsidP="00BC7B37">
            <w:pPr>
              <w:widowControl/>
              <w:jc w:val="left"/>
              <w:rPr>
                <w:rFonts w:ascii="Times New Roman" w:eastAsia="Helvetica" w:hAnsi="Times New Roman" w:cs="Times New Roman"/>
                <w:color w:val="303030"/>
                <w:kern w:val="0"/>
                <w:szCs w:val="21"/>
              </w:rPr>
            </w:pPr>
            <w:r>
              <w:rPr>
                <w:rFonts w:ascii="宋体" w:eastAsia="宋体" w:hAnsi="宋体" w:cs="宋体" w:hint="eastAsia"/>
                <w:color w:val="303030"/>
                <w:kern w:val="0"/>
                <w:szCs w:val="21"/>
              </w:rPr>
              <w:t>电池</w:t>
            </w:r>
          </w:p>
        </w:tc>
        <w:tc>
          <w:tcPr>
            <w:tcW w:w="3453" w:type="dxa"/>
            <w:vAlign w:val="center"/>
          </w:tcPr>
          <w:p w:rsidR="009209A8" w:rsidRDefault="009209A8" w:rsidP="00BC7B37">
            <w:pPr>
              <w:widowControl/>
              <w:jc w:val="left"/>
              <w:rPr>
                <w:rFonts w:ascii="Times New Roman" w:eastAsia="Helvetica" w:hAnsi="Times New Roman" w:cs="Times New Roman"/>
                <w:color w:val="303030"/>
                <w:kern w:val="0"/>
                <w:szCs w:val="21"/>
              </w:rPr>
            </w:pPr>
            <w:r>
              <w:rPr>
                <w:rFonts w:ascii="宋体" w:eastAsia="宋体" w:hAnsi="宋体" w:cs="宋体" w:hint="eastAsia"/>
                <w:color w:val="303030"/>
                <w:kern w:val="0"/>
                <w:szCs w:val="21"/>
              </w:rPr>
              <w:t>内置</w:t>
            </w:r>
            <w:r>
              <w:rPr>
                <w:rFonts w:ascii="Times New Roman" w:eastAsia="Helvetica" w:hAnsi="Times New Roman" w:cs="Times New Roman"/>
                <w:color w:val="303030"/>
                <w:kern w:val="0"/>
                <w:szCs w:val="21"/>
              </w:rPr>
              <w:t>6800mAh</w:t>
            </w:r>
            <w:r>
              <w:rPr>
                <w:rFonts w:ascii="宋体" w:eastAsia="宋体" w:hAnsi="宋体" w:cs="宋体" w:hint="eastAsia"/>
                <w:color w:val="303030"/>
                <w:kern w:val="0"/>
                <w:szCs w:val="21"/>
              </w:rPr>
              <w:t>锂离子电池</w:t>
            </w:r>
          </w:p>
        </w:tc>
        <w:tc>
          <w:tcPr>
            <w:tcW w:w="1168" w:type="dxa"/>
            <w:vAlign w:val="center"/>
          </w:tcPr>
          <w:p w:rsidR="009209A8" w:rsidRDefault="009209A8" w:rsidP="00BC7B37">
            <w:pPr>
              <w:widowControl/>
              <w:jc w:val="left"/>
              <w:rPr>
                <w:rFonts w:ascii="Times New Roman" w:eastAsia="Helvetica" w:hAnsi="Times New Roman" w:cs="Times New Roman"/>
                <w:color w:val="303030"/>
                <w:kern w:val="0"/>
                <w:szCs w:val="21"/>
              </w:rPr>
            </w:pPr>
            <w:r>
              <w:rPr>
                <w:rFonts w:ascii="Times New Roman" w:eastAsia="Helvetica" w:hAnsi="Times New Roman" w:cs="Times New Roman"/>
                <w:color w:val="303030"/>
                <w:kern w:val="0"/>
                <w:szCs w:val="21"/>
              </w:rPr>
              <w:t>Wi-Fi</w:t>
            </w:r>
          </w:p>
        </w:tc>
        <w:tc>
          <w:tcPr>
            <w:tcW w:w="2800" w:type="dxa"/>
            <w:vAlign w:val="center"/>
          </w:tcPr>
          <w:p w:rsidR="009209A8" w:rsidRDefault="009209A8" w:rsidP="00BC7B37">
            <w:pPr>
              <w:widowControl/>
              <w:jc w:val="left"/>
              <w:rPr>
                <w:rFonts w:ascii="Times New Roman" w:eastAsia="Helvetica" w:hAnsi="Times New Roman" w:cs="Times New Roman"/>
                <w:color w:val="303030"/>
                <w:kern w:val="0"/>
                <w:szCs w:val="21"/>
              </w:rPr>
            </w:pPr>
            <w:r>
              <w:rPr>
                <w:rFonts w:ascii="宋体" w:eastAsia="宋体" w:hAnsi="宋体" w:cs="宋体" w:hint="eastAsia"/>
                <w:color w:val="303030"/>
                <w:kern w:val="0"/>
                <w:szCs w:val="21"/>
              </w:rPr>
              <w:t>支持</w:t>
            </w:r>
          </w:p>
        </w:tc>
      </w:tr>
      <w:tr w:rsidR="009209A8" w:rsidTr="00BC7B37">
        <w:tc>
          <w:tcPr>
            <w:tcW w:w="1401" w:type="dxa"/>
            <w:vAlign w:val="center"/>
          </w:tcPr>
          <w:p w:rsidR="009209A8" w:rsidRDefault="009209A8" w:rsidP="00BC7B37">
            <w:pPr>
              <w:widowControl/>
              <w:jc w:val="left"/>
              <w:rPr>
                <w:rFonts w:ascii="Times New Roman" w:eastAsia="Helvetica" w:hAnsi="Times New Roman" w:cs="Times New Roman"/>
                <w:color w:val="303030"/>
                <w:kern w:val="0"/>
                <w:szCs w:val="21"/>
              </w:rPr>
            </w:pPr>
            <w:r>
              <w:rPr>
                <w:rFonts w:ascii="宋体" w:eastAsia="宋体" w:hAnsi="宋体" w:cs="宋体" w:hint="eastAsia"/>
                <w:color w:val="303030"/>
                <w:kern w:val="0"/>
                <w:szCs w:val="21"/>
              </w:rPr>
              <w:t>续航时间</w:t>
            </w:r>
          </w:p>
        </w:tc>
        <w:tc>
          <w:tcPr>
            <w:tcW w:w="3453" w:type="dxa"/>
            <w:vAlign w:val="center"/>
          </w:tcPr>
          <w:p w:rsidR="009209A8" w:rsidRDefault="009209A8" w:rsidP="00BC7B37">
            <w:pPr>
              <w:widowControl/>
              <w:jc w:val="left"/>
              <w:rPr>
                <w:rFonts w:ascii="Times New Roman" w:eastAsia="Helvetica" w:hAnsi="Times New Roman" w:cs="Times New Roman"/>
                <w:color w:val="303030"/>
                <w:kern w:val="0"/>
                <w:szCs w:val="21"/>
              </w:rPr>
            </w:pPr>
            <w:r>
              <w:rPr>
                <w:rFonts w:ascii="宋体" w:eastAsia="宋体" w:hAnsi="宋体" w:cs="宋体" w:hint="eastAsia"/>
                <w:color w:val="303030"/>
                <w:kern w:val="0"/>
                <w:szCs w:val="21"/>
              </w:rPr>
              <w:t>移动站使用千寻知寸服务可作业</w:t>
            </w:r>
            <w:r>
              <w:rPr>
                <w:rFonts w:ascii="Times New Roman" w:eastAsia="Helvetica" w:hAnsi="Times New Roman" w:cs="Times New Roman"/>
                <w:color w:val="303030"/>
                <w:kern w:val="0"/>
                <w:szCs w:val="21"/>
              </w:rPr>
              <w:t>13</w:t>
            </w:r>
            <w:r>
              <w:rPr>
                <w:rFonts w:ascii="宋体" w:eastAsia="宋体" w:hAnsi="宋体" w:cs="宋体" w:hint="eastAsia"/>
                <w:color w:val="303030"/>
                <w:kern w:val="0"/>
                <w:szCs w:val="21"/>
              </w:rPr>
              <w:t>小时</w:t>
            </w:r>
          </w:p>
        </w:tc>
        <w:tc>
          <w:tcPr>
            <w:tcW w:w="1168" w:type="dxa"/>
            <w:vAlign w:val="center"/>
          </w:tcPr>
          <w:p w:rsidR="009209A8" w:rsidRDefault="009209A8" w:rsidP="00BC7B37">
            <w:pPr>
              <w:widowControl/>
              <w:jc w:val="left"/>
              <w:rPr>
                <w:rFonts w:ascii="Times New Roman" w:eastAsia="Helvetica" w:hAnsi="Times New Roman" w:cs="Times New Roman"/>
                <w:color w:val="303030"/>
                <w:kern w:val="0"/>
                <w:szCs w:val="21"/>
              </w:rPr>
            </w:pPr>
            <w:r>
              <w:rPr>
                <w:rFonts w:ascii="宋体" w:eastAsia="宋体" w:hAnsi="宋体" w:cs="宋体" w:hint="eastAsia"/>
                <w:color w:val="303030"/>
                <w:kern w:val="0"/>
                <w:szCs w:val="21"/>
              </w:rPr>
              <w:t>网络</w:t>
            </w:r>
          </w:p>
        </w:tc>
        <w:tc>
          <w:tcPr>
            <w:tcW w:w="2800" w:type="dxa"/>
            <w:vAlign w:val="center"/>
          </w:tcPr>
          <w:p w:rsidR="009209A8" w:rsidRDefault="009209A8" w:rsidP="00BC7B37">
            <w:pPr>
              <w:widowControl/>
              <w:jc w:val="left"/>
              <w:rPr>
                <w:rFonts w:ascii="Times New Roman" w:eastAsia="Helvetica" w:hAnsi="Times New Roman" w:cs="Times New Roman"/>
                <w:color w:val="303030"/>
                <w:kern w:val="0"/>
                <w:szCs w:val="21"/>
              </w:rPr>
            </w:pPr>
            <w:r>
              <w:rPr>
                <w:rFonts w:ascii="Times New Roman" w:eastAsia="Helvetica" w:hAnsi="Times New Roman" w:cs="Times New Roman"/>
                <w:color w:val="303030"/>
                <w:kern w:val="0"/>
                <w:szCs w:val="21"/>
              </w:rPr>
              <w:t>4G</w:t>
            </w:r>
            <w:r>
              <w:rPr>
                <w:rFonts w:ascii="宋体" w:eastAsia="宋体" w:hAnsi="宋体" w:cs="宋体" w:hint="eastAsia"/>
                <w:color w:val="303030"/>
                <w:kern w:val="0"/>
                <w:szCs w:val="21"/>
              </w:rPr>
              <w:t>全网通网络模组</w:t>
            </w:r>
          </w:p>
        </w:tc>
      </w:tr>
      <w:tr w:rsidR="009209A8" w:rsidTr="00BC7B37">
        <w:tc>
          <w:tcPr>
            <w:tcW w:w="1401" w:type="dxa"/>
            <w:vAlign w:val="center"/>
          </w:tcPr>
          <w:p w:rsidR="009209A8" w:rsidRDefault="009209A8" w:rsidP="00BC7B37">
            <w:pPr>
              <w:widowControl/>
              <w:jc w:val="left"/>
              <w:rPr>
                <w:rFonts w:ascii="Times New Roman" w:eastAsia="Helvetica" w:hAnsi="Times New Roman" w:cs="Times New Roman"/>
                <w:color w:val="303030"/>
                <w:kern w:val="0"/>
                <w:szCs w:val="21"/>
              </w:rPr>
            </w:pPr>
            <w:r>
              <w:rPr>
                <w:rFonts w:ascii="宋体" w:eastAsia="宋体" w:hAnsi="宋体" w:cs="宋体" w:hint="eastAsia"/>
                <w:color w:val="303030"/>
                <w:kern w:val="0"/>
                <w:szCs w:val="21"/>
              </w:rPr>
              <w:t>外接电源</w:t>
            </w:r>
          </w:p>
        </w:tc>
        <w:tc>
          <w:tcPr>
            <w:tcW w:w="3453" w:type="dxa"/>
            <w:vAlign w:val="center"/>
          </w:tcPr>
          <w:p w:rsidR="009209A8" w:rsidRDefault="009209A8" w:rsidP="00BC7B37">
            <w:pPr>
              <w:widowControl/>
              <w:jc w:val="left"/>
              <w:rPr>
                <w:rFonts w:ascii="Times New Roman" w:eastAsia="Helvetica" w:hAnsi="Times New Roman" w:cs="Times New Roman"/>
                <w:color w:val="303030"/>
                <w:kern w:val="0"/>
                <w:szCs w:val="21"/>
              </w:rPr>
            </w:pPr>
            <w:r>
              <w:rPr>
                <w:rFonts w:ascii="Times New Roman" w:eastAsia="Helvetica" w:hAnsi="Times New Roman" w:cs="Times New Roman"/>
                <w:color w:val="303030"/>
                <w:kern w:val="0"/>
                <w:szCs w:val="21"/>
              </w:rPr>
              <w:t>15W</w:t>
            </w:r>
            <w:r>
              <w:rPr>
                <w:rFonts w:ascii="宋体" w:eastAsia="宋体" w:hAnsi="宋体" w:cs="宋体" w:hint="eastAsia"/>
                <w:color w:val="303030"/>
                <w:kern w:val="0"/>
                <w:szCs w:val="21"/>
              </w:rPr>
              <w:t>快充，支持</w:t>
            </w:r>
            <w:r>
              <w:rPr>
                <w:rFonts w:ascii="Times New Roman" w:eastAsia="Helvetica" w:hAnsi="Times New Roman" w:cs="Times New Roman"/>
                <w:color w:val="303030"/>
                <w:kern w:val="0"/>
                <w:szCs w:val="21"/>
              </w:rPr>
              <w:t>5V</w:t>
            </w:r>
            <w:r>
              <w:rPr>
                <w:rFonts w:ascii="宋体" w:eastAsia="宋体" w:hAnsi="宋体" w:cs="宋体" w:hint="eastAsia"/>
                <w:color w:val="303030"/>
                <w:kern w:val="0"/>
                <w:szCs w:val="21"/>
              </w:rPr>
              <w:t>充电宝供电</w:t>
            </w:r>
          </w:p>
        </w:tc>
        <w:tc>
          <w:tcPr>
            <w:tcW w:w="1168" w:type="dxa"/>
            <w:vAlign w:val="center"/>
          </w:tcPr>
          <w:p w:rsidR="009209A8" w:rsidRDefault="009209A8" w:rsidP="00BC7B37">
            <w:pPr>
              <w:widowControl/>
              <w:jc w:val="left"/>
              <w:rPr>
                <w:rFonts w:ascii="Times New Roman" w:eastAsia="Helvetica" w:hAnsi="Times New Roman" w:cs="Times New Roman"/>
                <w:color w:val="303030"/>
                <w:kern w:val="0"/>
                <w:szCs w:val="21"/>
              </w:rPr>
            </w:pPr>
            <w:r>
              <w:rPr>
                <w:rFonts w:ascii="宋体" w:eastAsia="宋体" w:hAnsi="宋体" w:cs="宋体" w:hint="eastAsia"/>
                <w:color w:val="303030"/>
                <w:kern w:val="0"/>
                <w:szCs w:val="21"/>
              </w:rPr>
              <w:t>电台模式</w:t>
            </w:r>
          </w:p>
        </w:tc>
        <w:tc>
          <w:tcPr>
            <w:tcW w:w="2800" w:type="dxa"/>
            <w:vAlign w:val="center"/>
          </w:tcPr>
          <w:p w:rsidR="009209A8" w:rsidRDefault="009209A8" w:rsidP="00BC7B37">
            <w:pPr>
              <w:widowControl/>
              <w:jc w:val="left"/>
              <w:rPr>
                <w:rFonts w:ascii="Times New Roman" w:eastAsia="Helvetica" w:hAnsi="Times New Roman" w:cs="Times New Roman"/>
                <w:color w:val="303030"/>
                <w:kern w:val="0"/>
                <w:szCs w:val="21"/>
              </w:rPr>
            </w:pPr>
            <w:r>
              <w:rPr>
                <w:rFonts w:ascii="宋体" w:eastAsia="宋体" w:hAnsi="宋体" w:cs="宋体" w:hint="eastAsia"/>
                <w:color w:val="303030"/>
                <w:kern w:val="0"/>
                <w:szCs w:val="21"/>
              </w:rPr>
              <w:t>内置接收体电台</w:t>
            </w:r>
          </w:p>
        </w:tc>
      </w:tr>
      <w:tr w:rsidR="009209A8" w:rsidTr="00BC7B37">
        <w:tc>
          <w:tcPr>
            <w:tcW w:w="1401" w:type="dxa"/>
            <w:vAlign w:val="center"/>
          </w:tcPr>
          <w:p w:rsidR="009209A8" w:rsidRDefault="009209A8" w:rsidP="00BC7B37">
            <w:pPr>
              <w:widowControl/>
              <w:jc w:val="left"/>
              <w:rPr>
                <w:rFonts w:ascii="Times New Roman" w:eastAsia="Helvetica" w:hAnsi="Times New Roman" w:cs="Times New Roman"/>
                <w:color w:val="303030"/>
                <w:kern w:val="0"/>
                <w:szCs w:val="21"/>
              </w:rPr>
            </w:pPr>
            <w:r>
              <w:rPr>
                <w:rFonts w:ascii="Times New Roman" w:eastAsia="Helvetica" w:hAnsi="Times New Roman" w:cs="Times New Roman"/>
                <w:color w:val="303030"/>
                <w:kern w:val="0"/>
                <w:szCs w:val="21"/>
              </w:rPr>
              <w:t> </w:t>
            </w:r>
          </w:p>
        </w:tc>
        <w:tc>
          <w:tcPr>
            <w:tcW w:w="3453" w:type="dxa"/>
            <w:vAlign w:val="center"/>
          </w:tcPr>
          <w:p w:rsidR="009209A8" w:rsidRDefault="009209A8" w:rsidP="00BC7B37">
            <w:pPr>
              <w:widowControl/>
              <w:jc w:val="left"/>
              <w:rPr>
                <w:rFonts w:ascii="Times New Roman" w:eastAsia="Helvetica" w:hAnsi="Times New Roman" w:cs="Times New Roman"/>
                <w:color w:val="303030"/>
                <w:kern w:val="0"/>
                <w:szCs w:val="21"/>
              </w:rPr>
            </w:pPr>
            <w:r>
              <w:rPr>
                <w:rFonts w:ascii="Times New Roman" w:eastAsia="Helvetica" w:hAnsi="Times New Roman" w:cs="Times New Roman"/>
                <w:color w:val="303030"/>
                <w:kern w:val="0"/>
                <w:szCs w:val="21"/>
              </w:rPr>
              <w:t> </w:t>
            </w:r>
          </w:p>
        </w:tc>
        <w:tc>
          <w:tcPr>
            <w:tcW w:w="1168" w:type="dxa"/>
            <w:vAlign w:val="center"/>
          </w:tcPr>
          <w:p w:rsidR="009209A8" w:rsidRDefault="009209A8" w:rsidP="00BC7B37">
            <w:pPr>
              <w:widowControl/>
              <w:jc w:val="left"/>
              <w:rPr>
                <w:rFonts w:ascii="Times New Roman" w:eastAsia="Helvetica" w:hAnsi="Times New Roman" w:cs="Times New Roman"/>
                <w:color w:val="303030"/>
                <w:kern w:val="0"/>
                <w:szCs w:val="21"/>
              </w:rPr>
            </w:pPr>
            <w:r>
              <w:rPr>
                <w:rFonts w:ascii="宋体" w:eastAsia="宋体" w:hAnsi="宋体" w:cs="宋体" w:hint="eastAsia"/>
                <w:color w:val="303030"/>
                <w:kern w:val="0"/>
                <w:szCs w:val="21"/>
              </w:rPr>
              <w:t>电台频段</w:t>
            </w:r>
          </w:p>
        </w:tc>
        <w:tc>
          <w:tcPr>
            <w:tcW w:w="2800" w:type="dxa"/>
            <w:vAlign w:val="center"/>
          </w:tcPr>
          <w:p w:rsidR="009209A8" w:rsidRDefault="009209A8" w:rsidP="00BC7B37">
            <w:pPr>
              <w:widowControl/>
              <w:jc w:val="left"/>
              <w:rPr>
                <w:rFonts w:ascii="Times New Roman" w:eastAsia="Helvetica" w:hAnsi="Times New Roman" w:cs="Times New Roman"/>
                <w:color w:val="303030"/>
                <w:kern w:val="0"/>
                <w:szCs w:val="21"/>
              </w:rPr>
            </w:pPr>
            <w:r>
              <w:rPr>
                <w:rFonts w:ascii="Times New Roman" w:eastAsia="Helvetica" w:hAnsi="Times New Roman" w:cs="Times New Roman"/>
                <w:color w:val="303030"/>
                <w:kern w:val="0"/>
                <w:szCs w:val="21"/>
              </w:rPr>
              <w:t>410MHz-470MHz</w:t>
            </w:r>
          </w:p>
        </w:tc>
      </w:tr>
      <w:tr w:rsidR="009209A8" w:rsidTr="00BC7B37">
        <w:tc>
          <w:tcPr>
            <w:tcW w:w="1401" w:type="dxa"/>
            <w:vAlign w:val="center"/>
          </w:tcPr>
          <w:p w:rsidR="009209A8" w:rsidRDefault="009209A8" w:rsidP="00BC7B37">
            <w:pPr>
              <w:widowControl/>
              <w:jc w:val="left"/>
              <w:rPr>
                <w:rFonts w:ascii="Times New Roman" w:eastAsia="Helvetica" w:hAnsi="Times New Roman" w:cs="Times New Roman"/>
                <w:color w:val="303030"/>
                <w:kern w:val="0"/>
                <w:szCs w:val="21"/>
              </w:rPr>
            </w:pPr>
            <w:r>
              <w:rPr>
                <w:rFonts w:ascii="Times New Roman" w:eastAsia="Helvetica" w:hAnsi="Times New Roman" w:cs="Times New Roman"/>
                <w:color w:val="303030"/>
                <w:kern w:val="0"/>
                <w:szCs w:val="21"/>
              </w:rPr>
              <w:t> </w:t>
            </w:r>
          </w:p>
        </w:tc>
        <w:tc>
          <w:tcPr>
            <w:tcW w:w="3453" w:type="dxa"/>
            <w:vAlign w:val="center"/>
          </w:tcPr>
          <w:p w:rsidR="009209A8" w:rsidRDefault="009209A8" w:rsidP="00BC7B37">
            <w:pPr>
              <w:widowControl/>
              <w:jc w:val="left"/>
              <w:rPr>
                <w:rFonts w:ascii="Times New Roman" w:eastAsia="Helvetica" w:hAnsi="Times New Roman" w:cs="Times New Roman"/>
                <w:color w:val="303030"/>
                <w:kern w:val="0"/>
                <w:szCs w:val="21"/>
              </w:rPr>
            </w:pPr>
            <w:r>
              <w:rPr>
                <w:rFonts w:ascii="Times New Roman" w:eastAsia="Helvetica" w:hAnsi="Times New Roman" w:cs="Times New Roman"/>
                <w:color w:val="303030"/>
                <w:kern w:val="0"/>
                <w:szCs w:val="21"/>
              </w:rPr>
              <w:t> </w:t>
            </w:r>
          </w:p>
        </w:tc>
        <w:tc>
          <w:tcPr>
            <w:tcW w:w="1168" w:type="dxa"/>
            <w:vAlign w:val="center"/>
          </w:tcPr>
          <w:p w:rsidR="009209A8" w:rsidRDefault="009209A8" w:rsidP="00BC7B37">
            <w:pPr>
              <w:widowControl/>
              <w:jc w:val="left"/>
              <w:rPr>
                <w:rFonts w:ascii="Times New Roman" w:eastAsia="Helvetica" w:hAnsi="Times New Roman" w:cs="Times New Roman"/>
                <w:color w:val="303030"/>
                <w:kern w:val="0"/>
                <w:szCs w:val="21"/>
              </w:rPr>
            </w:pPr>
            <w:r>
              <w:rPr>
                <w:rFonts w:ascii="宋体" w:eastAsia="宋体" w:hAnsi="宋体" w:cs="宋体" w:hint="eastAsia"/>
                <w:color w:val="303030"/>
                <w:kern w:val="0"/>
                <w:szCs w:val="21"/>
              </w:rPr>
              <w:t>电台协议</w:t>
            </w:r>
          </w:p>
        </w:tc>
        <w:tc>
          <w:tcPr>
            <w:tcW w:w="2800" w:type="dxa"/>
            <w:vAlign w:val="center"/>
          </w:tcPr>
          <w:p w:rsidR="009209A8" w:rsidRDefault="009209A8" w:rsidP="00BC7B37">
            <w:pPr>
              <w:widowControl/>
              <w:jc w:val="left"/>
              <w:rPr>
                <w:rFonts w:ascii="Times New Roman" w:eastAsia="Helvetica" w:hAnsi="Times New Roman" w:cs="Times New Roman"/>
                <w:color w:val="303030"/>
                <w:kern w:val="0"/>
                <w:szCs w:val="21"/>
              </w:rPr>
            </w:pPr>
            <w:r>
              <w:rPr>
                <w:rFonts w:ascii="宋体" w:eastAsia="宋体" w:hAnsi="宋体" w:cs="宋体" w:hint="eastAsia"/>
                <w:color w:val="303030"/>
                <w:kern w:val="0"/>
                <w:szCs w:val="21"/>
              </w:rPr>
              <w:t>透明传输</w:t>
            </w:r>
          </w:p>
        </w:tc>
      </w:tr>
      <w:tr w:rsidR="009209A8" w:rsidTr="00BC7B37">
        <w:tc>
          <w:tcPr>
            <w:tcW w:w="1401" w:type="dxa"/>
            <w:vAlign w:val="center"/>
          </w:tcPr>
          <w:p w:rsidR="009209A8" w:rsidRDefault="009209A8" w:rsidP="00BC7B37">
            <w:pPr>
              <w:widowControl/>
              <w:jc w:val="left"/>
              <w:rPr>
                <w:rFonts w:ascii="Times New Roman" w:eastAsia="Helvetica" w:hAnsi="Times New Roman" w:cs="Times New Roman"/>
                <w:color w:val="303030"/>
                <w:kern w:val="0"/>
                <w:szCs w:val="21"/>
              </w:rPr>
            </w:pPr>
            <w:r>
              <w:rPr>
                <w:rFonts w:ascii="Times New Roman" w:eastAsia="Helvetica" w:hAnsi="Times New Roman" w:cs="Times New Roman"/>
                <w:color w:val="303030"/>
                <w:kern w:val="0"/>
                <w:szCs w:val="21"/>
              </w:rPr>
              <w:t> </w:t>
            </w:r>
          </w:p>
        </w:tc>
        <w:tc>
          <w:tcPr>
            <w:tcW w:w="3453" w:type="dxa"/>
            <w:vAlign w:val="center"/>
          </w:tcPr>
          <w:p w:rsidR="009209A8" w:rsidRDefault="009209A8" w:rsidP="00BC7B37">
            <w:pPr>
              <w:widowControl/>
              <w:jc w:val="left"/>
              <w:rPr>
                <w:rFonts w:ascii="Times New Roman" w:eastAsia="Helvetica" w:hAnsi="Times New Roman" w:cs="Times New Roman"/>
                <w:color w:val="303030"/>
                <w:kern w:val="0"/>
                <w:szCs w:val="21"/>
              </w:rPr>
            </w:pPr>
            <w:r>
              <w:rPr>
                <w:rFonts w:ascii="Times New Roman" w:eastAsia="Helvetica" w:hAnsi="Times New Roman" w:cs="Times New Roman"/>
                <w:color w:val="303030"/>
                <w:kern w:val="0"/>
                <w:szCs w:val="21"/>
              </w:rPr>
              <w:t> </w:t>
            </w:r>
          </w:p>
        </w:tc>
        <w:tc>
          <w:tcPr>
            <w:tcW w:w="1168" w:type="dxa"/>
            <w:vAlign w:val="center"/>
          </w:tcPr>
          <w:p w:rsidR="009209A8" w:rsidRDefault="009209A8" w:rsidP="00BC7B37">
            <w:pPr>
              <w:widowControl/>
              <w:jc w:val="left"/>
              <w:rPr>
                <w:rFonts w:ascii="Times New Roman" w:eastAsia="Helvetica" w:hAnsi="Times New Roman" w:cs="Times New Roman"/>
                <w:color w:val="303030"/>
                <w:kern w:val="0"/>
                <w:szCs w:val="21"/>
              </w:rPr>
            </w:pPr>
            <w:r>
              <w:rPr>
                <w:rFonts w:ascii="Times New Roman" w:eastAsia="Helvetica" w:hAnsi="Times New Roman" w:cs="Times New Roman"/>
                <w:color w:val="303030"/>
                <w:kern w:val="0"/>
                <w:szCs w:val="21"/>
              </w:rPr>
              <w:t xml:space="preserve">NMEA </w:t>
            </w:r>
            <w:r>
              <w:rPr>
                <w:rFonts w:ascii="宋体" w:eastAsia="宋体" w:hAnsi="宋体" w:cs="宋体" w:hint="eastAsia"/>
                <w:color w:val="303030"/>
                <w:kern w:val="0"/>
                <w:szCs w:val="21"/>
              </w:rPr>
              <w:t>输出</w:t>
            </w:r>
          </w:p>
        </w:tc>
        <w:tc>
          <w:tcPr>
            <w:tcW w:w="2800" w:type="dxa"/>
            <w:vAlign w:val="center"/>
          </w:tcPr>
          <w:p w:rsidR="009209A8" w:rsidRDefault="009209A8" w:rsidP="00BC7B37">
            <w:pPr>
              <w:widowControl/>
              <w:jc w:val="left"/>
              <w:rPr>
                <w:rFonts w:ascii="Times New Roman" w:eastAsia="Helvetica" w:hAnsi="Times New Roman" w:cs="Times New Roman"/>
                <w:color w:val="303030"/>
                <w:kern w:val="0"/>
                <w:szCs w:val="21"/>
              </w:rPr>
            </w:pPr>
            <w:r>
              <w:rPr>
                <w:rFonts w:ascii="宋体" w:eastAsia="宋体" w:hAnsi="宋体" w:cs="宋体" w:hint="eastAsia"/>
                <w:color w:val="303030"/>
                <w:kern w:val="0"/>
                <w:szCs w:val="21"/>
              </w:rPr>
              <w:t>支持通过物理接口及</w:t>
            </w:r>
            <w:r>
              <w:rPr>
                <w:rFonts w:ascii="Times New Roman" w:eastAsia="Helvetica" w:hAnsi="Times New Roman" w:cs="Times New Roman"/>
                <w:color w:val="303030"/>
                <w:kern w:val="0"/>
                <w:szCs w:val="21"/>
              </w:rPr>
              <w:t>Wi-Fi</w:t>
            </w:r>
            <w:r>
              <w:rPr>
                <w:rFonts w:ascii="宋体" w:eastAsia="宋体" w:hAnsi="宋体" w:cs="宋体" w:hint="eastAsia"/>
                <w:color w:val="303030"/>
                <w:kern w:val="0"/>
                <w:szCs w:val="21"/>
              </w:rPr>
              <w:t>输出</w:t>
            </w:r>
            <w:r>
              <w:rPr>
                <w:rFonts w:ascii="Times New Roman" w:eastAsia="Helvetica" w:hAnsi="Times New Roman" w:cs="Times New Roman"/>
                <w:color w:val="303030"/>
                <w:kern w:val="0"/>
                <w:szCs w:val="21"/>
              </w:rPr>
              <w:t>NMEA</w:t>
            </w:r>
            <w:r>
              <w:rPr>
                <w:rFonts w:ascii="宋体" w:eastAsia="宋体" w:hAnsi="宋体" w:cs="宋体" w:hint="eastAsia"/>
                <w:color w:val="303030"/>
                <w:kern w:val="0"/>
                <w:szCs w:val="21"/>
              </w:rPr>
              <w:t>数据</w:t>
            </w:r>
          </w:p>
        </w:tc>
      </w:tr>
      <w:tr w:rsidR="009209A8" w:rsidTr="00BC7B37">
        <w:tc>
          <w:tcPr>
            <w:tcW w:w="1401" w:type="dxa"/>
            <w:vAlign w:val="center"/>
          </w:tcPr>
          <w:p w:rsidR="009209A8" w:rsidRDefault="009209A8" w:rsidP="00BC7B37">
            <w:pPr>
              <w:widowControl/>
              <w:jc w:val="left"/>
              <w:rPr>
                <w:rFonts w:ascii="Times New Roman" w:eastAsia="Helvetica" w:hAnsi="Times New Roman" w:cs="Times New Roman"/>
                <w:color w:val="303030"/>
                <w:kern w:val="0"/>
                <w:szCs w:val="21"/>
              </w:rPr>
            </w:pPr>
            <w:r>
              <w:rPr>
                <w:rFonts w:ascii="Times New Roman" w:eastAsia="Helvetica" w:hAnsi="Times New Roman" w:cs="Times New Roman"/>
                <w:color w:val="303030"/>
                <w:kern w:val="0"/>
                <w:szCs w:val="21"/>
              </w:rPr>
              <w:t> </w:t>
            </w:r>
          </w:p>
        </w:tc>
        <w:tc>
          <w:tcPr>
            <w:tcW w:w="3453" w:type="dxa"/>
            <w:vAlign w:val="center"/>
          </w:tcPr>
          <w:p w:rsidR="009209A8" w:rsidRDefault="009209A8" w:rsidP="00BC7B37">
            <w:pPr>
              <w:widowControl/>
              <w:jc w:val="left"/>
              <w:rPr>
                <w:rFonts w:ascii="Times New Roman" w:eastAsia="Helvetica" w:hAnsi="Times New Roman" w:cs="Times New Roman"/>
                <w:color w:val="303030"/>
                <w:kern w:val="0"/>
                <w:szCs w:val="21"/>
              </w:rPr>
            </w:pPr>
            <w:r>
              <w:rPr>
                <w:rFonts w:ascii="Times New Roman" w:eastAsia="Helvetica" w:hAnsi="Times New Roman" w:cs="Times New Roman"/>
                <w:color w:val="303030"/>
                <w:kern w:val="0"/>
                <w:szCs w:val="21"/>
              </w:rPr>
              <w:t> </w:t>
            </w:r>
          </w:p>
        </w:tc>
        <w:tc>
          <w:tcPr>
            <w:tcW w:w="1168" w:type="dxa"/>
            <w:vAlign w:val="center"/>
          </w:tcPr>
          <w:p w:rsidR="009209A8" w:rsidRDefault="009209A8" w:rsidP="00BC7B37">
            <w:pPr>
              <w:widowControl/>
              <w:jc w:val="left"/>
              <w:rPr>
                <w:rFonts w:ascii="Times New Roman" w:eastAsia="Helvetica" w:hAnsi="Times New Roman" w:cs="Times New Roman"/>
                <w:color w:val="303030"/>
                <w:kern w:val="0"/>
                <w:szCs w:val="21"/>
              </w:rPr>
            </w:pPr>
            <w:r>
              <w:rPr>
                <w:rFonts w:ascii="Times New Roman" w:eastAsia="Helvetica" w:hAnsi="Times New Roman" w:cs="Times New Roman"/>
                <w:color w:val="303030"/>
                <w:kern w:val="0"/>
                <w:szCs w:val="21"/>
              </w:rPr>
              <w:t>esim</w:t>
            </w:r>
          </w:p>
        </w:tc>
        <w:tc>
          <w:tcPr>
            <w:tcW w:w="2800" w:type="dxa"/>
            <w:vAlign w:val="center"/>
          </w:tcPr>
          <w:p w:rsidR="009209A8" w:rsidRDefault="009209A8" w:rsidP="00BC7B37">
            <w:pPr>
              <w:widowControl/>
              <w:jc w:val="left"/>
              <w:rPr>
                <w:rFonts w:ascii="Times New Roman" w:eastAsia="Helvetica" w:hAnsi="Times New Roman" w:cs="Times New Roman"/>
                <w:color w:val="303030"/>
                <w:kern w:val="0"/>
                <w:szCs w:val="21"/>
              </w:rPr>
            </w:pPr>
            <w:r>
              <w:rPr>
                <w:rFonts w:ascii="宋体" w:eastAsia="宋体" w:hAnsi="宋体" w:cs="宋体" w:hint="eastAsia"/>
                <w:color w:val="303030"/>
                <w:kern w:val="0"/>
                <w:szCs w:val="21"/>
              </w:rPr>
              <w:t>内置移动</w:t>
            </w:r>
            <w:r>
              <w:rPr>
                <w:rFonts w:ascii="Times New Roman" w:eastAsia="Helvetica" w:hAnsi="Times New Roman" w:cs="Times New Roman"/>
                <w:color w:val="303030"/>
                <w:kern w:val="0"/>
                <w:szCs w:val="21"/>
              </w:rPr>
              <w:t>/</w:t>
            </w:r>
            <w:r>
              <w:rPr>
                <w:rFonts w:ascii="宋体" w:eastAsia="宋体" w:hAnsi="宋体" w:cs="宋体" w:hint="eastAsia"/>
                <w:color w:val="303030"/>
                <w:kern w:val="0"/>
                <w:szCs w:val="21"/>
              </w:rPr>
              <w:t>联通</w:t>
            </w:r>
            <w:r>
              <w:rPr>
                <w:rFonts w:ascii="Times New Roman" w:eastAsia="Helvetica" w:hAnsi="Times New Roman" w:cs="Times New Roman"/>
                <w:color w:val="303030"/>
                <w:kern w:val="0"/>
                <w:szCs w:val="21"/>
              </w:rPr>
              <w:t>/</w:t>
            </w:r>
            <w:r>
              <w:rPr>
                <w:rFonts w:ascii="宋体" w:eastAsia="宋体" w:hAnsi="宋体" w:cs="宋体" w:hint="eastAsia"/>
                <w:color w:val="303030"/>
                <w:kern w:val="0"/>
                <w:szCs w:val="21"/>
              </w:rPr>
              <w:t>电信三大运营商</w:t>
            </w:r>
            <w:r>
              <w:rPr>
                <w:rFonts w:ascii="Times New Roman" w:eastAsia="Helvetica" w:hAnsi="Times New Roman" w:cs="Times New Roman"/>
                <w:color w:val="303030"/>
                <w:kern w:val="0"/>
                <w:szCs w:val="21"/>
              </w:rPr>
              <w:t xml:space="preserve">eSIM </w:t>
            </w:r>
            <w:r>
              <w:rPr>
                <w:rFonts w:ascii="宋体" w:eastAsia="宋体" w:hAnsi="宋体" w:cs="宋体" w:hint="eastAsia"/>
                <w:color w:val="303030"/>
                <w:kern w:val="0"/>
                <w:szCs w:val="21"/>
              </w:rPr>
              <w:t>预置</w:t>
            </w:r>
            <w:r>
              <w:rPr>
                <w:rFonts w:ascii="Times New Roman" w:eastAsia="Helvetica" w:hAnsi="Times New Roman" w:cs="Times New Roman"/>
                <w:color w:val="303030"/>
                <w:kern w:val="0"/>
                <w:szCs w:val="21"/>
              </w:rPr>
              <w:t>3</w:t>
            </w:r>
            <w:r>
              <w:rPr>
                <w:rFonts w:ascii="宋体" w:eastAsia="宋体" w:hAnsi="宋体" w:cs="宋体" w:hint="eastAsia"/>
                <w:color w:val="303030"/>
                <w:kern w:val="0"/>
                <w:szCs w:val="21"/>
              </w:rPr>
              <w:t>年不限量网络流量</w:t>
            </w:r>
          </w:p>
        </w:tc>
      </w:tr>
      <w:tr w:rsidR="009209A8" w:rsidTr="00BC7B37">
        <w:tc>
          <w:tcPr>
            <w:tcW w:w="8822" w:type="dxa"/>
            <w:gridSpan w:val="4"/>
            <w:vAlign w:val="center"/>
          </w:tcPr>
          <w:p w:rsidR="009209A8" w:rsidRDefault="009209A8" w:rsidP="00BC7B37">
            <w:pPr>
              <w:widowControl/>
              <w:jc w:val="center"/>
              <w:rPr>
                <w:rFonts w:ascii="Times New Roman" w:eastAsia="Helvetica" w:hAnsi="Times New Roman" w:cs="Times New Roman"/>
                <w:color w:val="303030"/>
                <w:kern w:val="0"/>
                <w:szCs w:val="21"/>
              </w:rPr>
            </w:pPr>
            <w:r>
              <w:rPr>
                <w:rStyle w:val="ab"/>
                <w:rFonts w:ascii="宋体" w:eastAsia="宋体" w:hAnsi="宋体" w:cs="宋体" w:hint="eastAsia"/>
                <w:b w:val="0"/>
                <w:bCs/>
                <w:color w:val="303030"/>
                <w:kern w:val="0"/>
                <w:sz w:val="24"/>
              </w:rPr>
              <w:t>手簿</w:t>
            </w:r>
          </w:p>
        </w:tc>
      </w:tr>
      <w:tr w:rsidR="009209A8" w:rsidTr="00BC7B37">
        <w:tc>
          <w:tcPr>
            <w:tcW w:w="1401" w:type="dxa"/>
            <w:vAlign w:val="center"/>
          </w:tcPr>
          <w:p w:rsidR="009209A8" w:rsidRDefault="009209A8" w:rsidP="00BC7B37">
            <w:pPr>
              <w:widowControl/>
              <w:jc w:val="left"/>
              <w:rPr>
                <w:rFonts w:ascii="Times New Roman" w:eastAsia="Helvetica" w:hAnsi="Times New Roman" w:cs="Times New Roman"/>
                <w:color w:val="303030"/>
                <w:kern w:val="0"/>
                <w:szCs w:val="21"/>
              </w:rPr>
            </w:pPr>
            <w:r>
              <w:rPr>
                <w:rFonts w:ascii="宋体" w:eastAsia="宋体" w:hAnsi="宋体" w:cs="宋体" w:hint="eastAsia"/>
                <w:color w:val="303030"/>
                <w:kern w:val="0"/>
                <w:szCs w:val="21"/>
              </w:rPr>
              <w:t>操作系统</w:t>
            </w:r>
          </w:p>
        </w:tc>
        <w:tc>
          <w:tcPr>
            <w:tcW w:w="3453" w:type="dxa"/>
            <w:vAlign w:val="center"/>
          </w:tcPr>
          <w:p w:rsidR="009209A8" w:rsidRDefault="009209A8" w:rsidP="00BC7B37">
            <w:pPr>
              <w:widowControl/>
              <w:jc w:val="left"/>
              <w:rPr>
                <w:rFonts w:ascii="Times New Roman" w:eastAsia="Helvetica" w:hAnsi="Times New Roman" w:cs="Times New Roman"/>
                <w:color w:val="303030"/>
                <w:kern w:val="0"/>
                <w:szCs w:val="21"/>
              </w:rPr>
            </w:pPr>
            <w:r>
              <w:rPr>
                <w:rFonts w:ascii="Times New Roman" w:eastAsia="Helvetica" w:hAnsi="Times New Roman" w:cs="Times New Roman"/>
                <w:color w:val="303030"/>
                <w:kern w:val="0"/>
                <w:szCs w:val="21"/>
              </w:rPr>
              <w:t>Android 9.1</w:t>
            </w:r>
          </w:p>
        </w:tc>
        <w:tc>
          <w:tcPr>
            <w:tcW w:w="1168" w:type="dxa"/>
            <w:vAlign w:val="center"/>
          </w:tcPr>
          <w:p w:rsidR="009209A8" w:rsidRDefault="009209A8" w:rsidP="00BC7B37">
            <w:pPr>
              <w:widowControl/>
              <w:jc w:val="left"/>
              <w:rPr>
                <w:rFonts w:ascii="Times New Roman" w:eastAsia="Helvetica" w:hAnsi="Times New Roman" w:cs="Times New Roman"/>
                <w:color w:val="303030"/>
                <w:kern w:val="0"/>
                <w:szCs w:val="21"/>
              </w:rPr>
            </w:pPr>
            <w:r>
              <w:rPr>
                <w:rFonts w:ascii="宋体" w:eastAsia="宋体" w:hAnsi="宋体" w:cs="宋体" w:hint="eastAsia"/>
                <w:color w:val="303030"/>
                <w:kern w:val="0"/>
                <w:szCs w:val="21"/>
              </w:rPr>
              <w:t>液晶屏</w:t>
            </w:r>
          </w:p>
        </w:tc>
        <w:tc>
          <w:tcPr>
            <w:tcW w:w="2800" w:type="dxa"/>
            <w:vAlign w:val="center"/>
          </w:tcPr>
          <w:p w:rsidR="009209A8" w:rsidRDefault="009209A8" w:rsidP="00BC7B37">
            <w:pPr>
              <w:widowControl/>
              <w:jc w:val="left"/>
              <w:rPr>
                <w:rFonts w:ascii="Times New Roman" w:eastAsia="Helvetica" w:hAnsi="Times New Roman" w:cs="Times New Roman"/>
                <w:color w:val="303030"/>
                <w:kern w:val="0"/>
                <w:szCs w:val="21"/>
              </w:rPr>
            </w:pPr>
            <w:r>
              <w:rPr>
                <w:rFonts w:ascii="Times New Roman" w:eastAsia="Helvetica" w:hAnsi="Times New Roman" w:cs="Times New Roman"/>
                <w:color w:val="303030"/>
                <w:kern w:val="0"/>
                <w:szCs w:val="21"/>
              </w:rPr>
              <w:t>5</w:t>
            </w:r>
            <w:r>
              <w:rPr>
                <w:rFonts w:ascii="宋体" w:eastAsia="宋体" w:hAnsi="宋体" w:cs="宋体" w:hint="eastAsia"/>
                <w:color w:val="303030"/>
                <w:kern w:val="0"/>
                <w:szCs w:val="21"/>
              </w:rPr>
              <w:t>多点电容触控用</w:t>
            </w:r>
          </w:p>
        </w:tc>
      </w:tr>
      <w:tr w:rsidR="009209A8" w:rsidTr="00BC7B37">
        <w:tc>
          <w:tcPr>
            <w:tcW w:w="1401" w:type="dxa"/>
            <w:vAlign w:val="center"/>
          </w:tcPr>
          <w:p w:rsidR="009209A8" w:rsidRDefault="009209A8" w:rsidP="00BC7B37">
            <w:pPr>
              <w:widowControl/>
              <w:jc w:val="left"/>
              <w:rPr>
                <w:rFonts w:ascii="Times New Roman" w:eastAsia="Helvetica" w:hAnsi="Times New Roman" w:cs="Times New Roman"/>
                <w:color w:val="303030"/>
                <w:kern w:val="0"/>
                <w:szCs w:val="21"/>
              </w:rPr>
            </w:pPr>
            <w:r>
              <w:rPr>
                <w:rFonts w:ascii="Times New Roman" w:eastAsia="Helvetica" w:hAnsi="Times New Roman" w:cs="Times New Roman"/>
                <w:color w:val="303030"/>
                <w:kern w:val="0"/>
                <w:szCs w:val="21"/>
              </w:rPr>
              <w:t>CPU</w:t>
            </w:r>
          </w:p>
        </w:tc>
        <w:tc>
          <w:tcPr>
            <w:tcW w:w="3453" w:type="dxa"/>
            <w:vAlign w:val="center"/>
          </w:tcPr>
          <w:p w:rsidR="009209A8" w:rsidRDefault="009209A8" w:rsidP="00BC7B37">
            <w:pPr>
              <w:widowControl/>
              <w:jc w:val="left"/>
              <w:rPr>
                <w:rFonts w:ascii="Times New Roman" w:eastAsia="Helvetica" w:hAnsi="Times New Roman" w:cs="Times New Roman"/>
                <w:color w:val="303030"/>
                <w:kern w:val="0"/>
                <w:szCs w:val="21"/>
              </w:rPr>
            </w:pPr>
            <w:r>
              <w:rPr>
                <w:rFonts w:ascii="Times New Roman" w:eastAsia="Helvetica" w:hAnsi="Times New Roman" w:cs="Times New Roman"/>
                <w:color w:val="303030"/>
                <w:kern w:val="0"/>
                <w:szCs w:val="21"/>
              </w:rPr>
              <w:t>8</w:t>
            </w:r>
            <w:r>
              <w:rPr>
                <w:rFonts w:ascii="宋体" w:eastAsia="宋体" w:hAnsi="宋体" w:cs="宋体" w:hint="eastAsia"/>
                <w:color w:val="303030"/>
                <w:kern w:val="0"/>
                <w:szCs w:val="21"/>
              </w:rPr>
              <w:t>核</w:t>
            </w:r>
            <w:r>
              <w:rPr>
                <w:rFonts w:ascii="Times New Roman" w:eastAsia="Helvetica" w:hAnsi="Times New Roman" w:cs="Times New Roman"/>
                <w:color w:val="303030"/>
                <w:kern w:val="0"/>
                <w:szCs w:val="21"/>
              </w:rPr>
              <w:t>2.0GHz</w:t>
            </w:r>
            <w:r>
              <w:rPr>
                <w:rFonts w:ascii="宋体" w:eastAsia="宋体" w:hAnsi="宋体" w:cs="宋体" w:hint="eastAsia"/>
                <w:color w:val="303030"/>
                <w:kern w:val="0"/>
                <w:szCs w:val="21"/>
              </w:rPr>
              <w:t>处理器</w:t>
            </w:r>
          </w:p>
        </w:tc>
        <w:tc>
          <w:tcPr>
            <w:tcW w:w="1168" w:type="dxa"/>
            <w:vAlign w:val="center"/>
          </w:tcPr>
          <w:p w:rsidR="009209A8" w:rsidRDefault="009209A8" w:rsidP="00BC7B37">
            <w:pPr>
              <w:widowControl/>
              <w:jc w:val="left"/>
              <w:rPr>
                <w:rFonts w:ascii="Times New Roman" w:eastAsia="Helvetica" w:hAnsi="Times New Roman" w:cs="Times New Roman"/>
                <w:color w:val="303030"/>
                <w:kern w:val="0"/>
                <w:szCs w:val="21"/>
              </w:rPr>
            </w:pPr>
            <w:r>
              <w:rPr>
                <w:rFonts w:ascii="宋体" w:eastAsia="宋体" w:hAnsi="宋体" w:cs="宋体" w:hint="eastAsia"/>
                <w:color w:val="303030"/>
                <w:kern w:val="0"/>
                <w:szCs w:val="21"/>
              </w:rPr>
              <w:t>电池</w:t>
            </w:r>
          </w:p>
        </w:tc>
        <w:tc>
          <w:tcPr>
            <w:tcW w:w="2800" w:type="dxa"/>
            <w:vAlign w:val="center"/>
          </w:tcPr>
          <w:p w:rsidR="009209A8" w:rsidRDefault="009209A8" w:rsidP="00BC7B37">
            <w:pPr>
              <w:widowControl/>
              <w:jc w:val="left"/>
              <w:rPr>
                <w:rFonts w:ascii="Times New Roman" w:eastAsia="Helvetica" w:hAnsi="Times New Roman" w:cs="Times New Roman"/>
                <w:color w:val="303030"/>
                <w:kern w:val="0"/>
                <w:szCs w:val="21"/>
              </w:rPr>
            </w:pPr>
            <w:r>
              <w:rPr>
                <w:rFonts w:ascii="Times New Roman" w:eastAsia="Helvetica" w:hAnsi="Times New Roman" w:cs="Times New Roman"/>
                <w:color w:val="303030"/>
                <w:kern w:val="0"/>
                <w:szCs w:val="21"/>
              </w:rPr>
              <w:t>5200mAh</w:t>
            </w:r>
            <w:r>
              <w:rPr>
                <w:rFonts w:ascii="宋体" w:eastAsia="宋体" w:hAnsi="宋体" w:cs="宋体" w:hint="eastAsia"/>
                <w:color w:val="303030"/>
                <w:kern w:val="0"/>
                <w:szCs w:val="21"/>
              </w:rPr>
              <w:t>可拆卸电池</w:t>
            </w:r>
          </w:p>
        </w:tc>
      </w:tr>
      <w:tr w:rsidR="009209A8" w:rsidTr="00BC7B37">
        <w:tc>
          <w:tcPr>
            <w:tcW w:w="1401" w:type="dxa"/>
            <w:vAlign w:val="center"/>
          </w:tcPr>
          <w:p w:rsidR="009209A8" w:rsidRDefault="009209A8" w:rsidP="00BC7B37">
            <w:pPr>
              <w:widowControl/>
              <w:jc w:val="left"/>
              <w:rPr>
                <w:rFonts w:ascii="Times New Roman" w:eastAsia="Helvetica" w:hAnsi="Times New Roman" w:cs="Times New Roman"/>
                <w:color w:val="303030"/>
                <w:kern w:val="0"/>
                <w:szCs w:val="21"/>
              </w:rPr>
            </w:pPr>
            <w:r>
              <w:rPr>
                <w:rFonts w:ascii="宋体" w:eastAsia="宋体" w:hAnsi="宋体" w:cs="宋体" w:hint="eastAsia"/>
                <w:color w:val="303030"/>
                <w:kern w:val="0"/>
                <w:szCs w:val="21"/>
              </w:rPr>
              <w:t>内存</w:t>
            </w:r>
          </w:p>
        </w:tc>
        <w:tc>
          <w:tcPr>
            <w:tcW w:w="3453" w:type="dxa"/>
            <w:vAlign w:val="center"/>
          </w:tcPr>
          <w:p w:rsidR="009209A8" w:rsidRDefault="009209A8" w:rsidP="00BC7B37">
            <w:pPr>
              <w:widowControl/>
              <w:jc w:val="left"/>
              <w:rPr>
                <w:rFonts w:ascii="Times New Roman" w:eastAsia="Helvetica" w:hAnsi="Times New Roman" w:cs="Times New Roman"/>
                <w:color w:val="303030"/>
                <w:kern w:val="0"/>
                <w:szCs w:val="21"/>
              </w:rPr>
            </w:pPr>
            <w:r>
              <w:rPr>
                <w:rFonts w:ascii="Times New Roman" w:eastAsia="Helvetica" w:hAnsi="Times New Roman" w:cs="Times New Roman"/>
                <w:color w:val="303030"/>
                <w:kern w:val="0"/>
                <w:szCs w:val="21"/>
              </w:rPr>
              <w:t>3GBRAM+32GB ROM</w:t>
            </w:r>
          </w:p>
        </w:tc>
        <w:tc>
          <w:tcPr>
            <w:tcW w:w="1168" w:type="dxa"/>
            <w:vAlign w:val="center"/>
          </w:tcPr>
          <w:p w:rsidR="009209A8" w:rsidRDefault="009209A8" w:rsidP="00BC7B37">
            <w:pPr>
              <w:widowControl/>
              <w:jc w:val="left"/>
              <w:rPr>
                <w:rFonts w:ascii="Times New Roman" w:eastAsia="Helvetica" w:hAnsi="Times New Roman" w:cs="Times New Roman"/>
                <w:color w:val="303030"/>
                <w:kern w:val="0"/>
                <w:szCs w:val="21"/>
              </w:rPr>
            </w:pPr>
            <w:r>
              <w:rPr>
                <w:rFonts w:ascii="宋体" w:eastAsia="宋体" w:hAnsi="宋体" w:cs="宋体" w:hint="eastAsia"/>
                <w:color w:val="303030"/>
                <w:kern w:val="0"/>
                <w:szCs w:val="21"/>
              </w:rPr>
              <w:t>摄像头</w:t>
            </w:r>
          </w:p>
        </w:tc>
        <w:tc>
          <w:tcPr>
            <w:tcW w:w="2800" w:type="dxa"/>
            <w:vAlign w:val="center"/>
          </w:tcPr>
          <w:p w:rsidR="009209A8" w:rsidRDefault="009209A8" w:rsidP="00BC7B37">
            <w:pPr>
              <w:widowControl/>
              <w:jc w:val="left"/>
              <w:rPr>
                <w:rFonts w:ascii="Times New Roman" w:eastAsia="Helvetica" w:hAnsi="Times New Roman" w:cs="Times New Roman"/>
                <w:color w:val="303030"/>
                <w:kern w:val="0"/>
                <w:szCs w:val="21"/>
              </w:rPr>
            </w:pPr>
            <w:r>
              <w:rPr>
                <w:rFonts w:ascii="Times New Roman" w:eastAsia="Helvetica" w:hAnsi="Times New Roman" w:cs="Times New Roman"/>
                <w:color w:val="303030"/>
                <w:kern w:val="0"/>
                <w:szCs w:val="21"/>
              </w:rPr>
              <w:t>1300</w:t>
            </w:r>
            <w:r>
              <w:rPr>
                <w:rFonts w:ascii="宋体" w:eastAsia="宋体" w:hAnsi="宋体" w:cs="宋体" w:hint="eastAsia"/>
                <w:color w:val="303030"/>
                <w:kern w:val="0"/>
                <w:szCs w:val="21"/>
              </w:rPr>
              <w:t>万自动对焦摄像头</w:t>
            </w:r>
          </w:p>
        </w:tc>
      </w:tr>
      <w:tr w:rsidR="009209A8" w:rsidTr="00BC7B37">
        <w:tc>
          <w:tcPr>
            <w:tcW w:w="1401" w:type="dxa"/>
            <w:vAlign w:val="center"/>
          </w:tcPr>
          <w:p w:rsidR="009209A8" w:rsidRDefault="009209A8" w:rsidP="00BC7B37">
            <w:pPr>
              <w:widowControl/>
              <w:jc w:val="left"/>
              <w:rPr>
                <w:rFonts w:ascii="Times New Roman" w:eastAsia="Helvetica" w:hAnsi="Times New Roman" w:cs="Times New Roman"/>
                <w:color w:val="303030"/>
                <w:kern w:val="0"/>
                <w:szCs w:val="21"/>
              </w:rPr>
            </w:pPr>
            <w:r>
              <w:rPr>
                <w:rFonts w:ascii="宋体" w:eastAsia="宋体" w:hAnsi="宋体" w:cs="宋体" w:hint="eastAsia"/>
                <w:color w:val="303030"/>
                <w:kern w:val="0"/>
                <w:szCs w:val="21"/>
              </w:rPr>
              <w:t>网络</w:t>
            </w:r>
          </w:p>
        </w:tc>
        <w:tc>
          <w:tcPr>
            <w:tcW w:w="3453" w:type="dxa"/>
            <w:vAlign w:val="center"/>
          </w:tcPr>
          <w:p w:rsidR="009209A8" w:rsidRDefault="009209A8" w:rsidP="00BC7B37">
            <w:pPr>
              <w:widowControl/>
              <w:jc w:val="left"/>
              <w:rPr>
                <w:rFonts w:ascii="Times New Roman" w:eastAsia="Helvetica" w:hAnsi="Times New Roman" w:cs="Times New Roman"/>
                <w:color w:val="303030"/>
                <w:kern w:val="0"/>
                <w:szCs w:val="21"/>
              </w:rPr>
            </w:pPr>
            <w:r>
              <w:rPr>
                <w:rFonts w:ascii="Times New Roman" w:eastAsia="Helvetica" w:hAnsi="Times New Roman" w:cs="Times New Roman"/>
                <w:color w:val="303030"/>
                <w:kern w:val="0"/>
                <w:szCs w:val="21"/>
              </w:rPr>
              <w:t>4G</w:t>
            </w:r>
            <w:r>
              <w:rPr>
                <w:rFonts w:ascii="宋体" w:eastAsia="宋体" w:hAnsi="宋体" w:cs="宋体" w:hint="eastAsia"/>
                <w:color w:val="303030"/>
                <w:kern w:val="0"/>
                <w:szCs w:val="21"/>
              </w:rPr>
              <w:t>全网通</w:t>
            </w:r>
          </w:p>
        </w:tc>
        <w:tc>
          <w:tcPr>
            <w:tcW w:w="1168" w:type="dxa"/>
            <w:vAlign w:val="center"/>
          </w:tcPr>
          <w:p w:rsidR="009209A8" w:rsidRDefault="009209A8" w:rsidP="00BC7B37">
            <w:pPr>
              <w:widowControl/>
              <w:jc w:val="left"/>
              <w:rPr>
                <w:rFonts w:ascii="Times New Roman" w:eastAsia="Helvetica" w:hAnsi="Times New Roman" w:cs="Times New Roman"/>
                <w:color w:val="303030"/>
                <w:kern w:val="0"/>
                <w:szCs w:val="21"/>
              </w:rPr>
            </w:pPr>
            <w:r>
              <w:rPr>
                <w:rFonts w:ascii="宋体" w:eastAsia="宋体" w:hAnsi="宋体" w:cs="宋体" w:hint="eastAsia"/>
                <w:color w:val="303030"/>
                <w:kern w:val="0"/>
                <w:szCs w:val="21"/>
              </w:rPr>
              <w:t>防尘防水</w:t>
            </w:r>
          </w:p>
        </w:tc>
        <w:tc>
          <w:tcPr>
            <w:tcW w:w="2800" w:type="dxa"/>
            <w:vAlign w:val="center"/>
          </w:tcPr>
          <w:p w:rsidR="009209A8" w:rsidRDefault="009209A8" w:rsidP="00BC7B37">
            <w:pPr>
              <w:widowControl/>
              <w:jc w:val="left"/>
              <w:rPr>
                <w:rFonts w:ascii="Times New Roman" w:eastAsia="Helvetica" w:hAnsi="Times New Roman" w:cs="Times New Roman"/>
                <w:color w:val="303030"/>
                <w:kern w:val="0"/>
                <w:szCs w:val="21"/>
              </w:rPr>
            </w:pPr>
            <w:r>
              <w:rPr>
                <w:rFonts w:ascii="Times New Roman" w:eastAsia="Helvetica" w:hAnsi="Times New Roman" w:cs="Times New Roman"/>
                <w:color w:val="303030"/>
                <w:kern w:val="0"/>
                <w:szCs w:val="21"/>
              </w:rPr>
              <w:t>IP68</w:t>
            </w:r>
          </w:p>
        </w:tc>
      </w:tr>
      <w:tr w:rsidR="009209A8" w:rsidTr="00BC7B37">
        <w:tc>
          <w:tcPr>
            <w:tcW w:w="1401" w:type="dxa"/>
            <w:vAlign w:val="center"/>
          </w:tcPr>
          <w:p w:rsidR="009209A8" w:rsidRDefault="009209A8" w:rsidP="00BC7B37">
            <w:pPr>
              <w:widowControl/>
              <w:jc w:val="left"/>
              <w:rPr>
                <w:rFonts w:ascii="Times New Roman" w:eastAsia="Helvetica" w:hAnsi="Times New Roman" w:cs="Times New Roman"/>
                <w:color w:val="303030"/>
                <w:kern w:val="0"/>
                <w:szCs w:val="21"/>
              </w:rPr>
            </w:pPr>
          </w:p>
        </w:tc>
        <w:tc>
          <w:tcPr>
            <w:tcW w:w="3453" w:type="dxa"/>
            <w:vAlign w:val="center"/>
          </w:tcPr>
          <w:p w:rsidR="009209A8" w:rsidRDefault="009209A8" w:rsidP="00BC7B37">
            <w:pPr>
              <w:widowControl/>
              <w:jc w:val="left"/>
              <w:rPr>
                <w:rFonts w:ascii="Times New Roman" w:eastAsia="Helvetica" w:hAnsi="Times New Roman" w:cs="Times New Roman"/>
                <w:color w:val="303030"/>
                <w:kern w:val="0"/>
                <w:szCs w:val="21"/>
              </w:rPr>
            </w:pPr>
          </w:p>
        </w:tc>
        <w:tc>
          <w:tcPr>
            <w:tcW w:w="1168" w:type="dxa"/>
            <w:vAlign w:val="center"/>
          </w:tcPr>
          <w:p w:rsidR="009209A8" w:rsidRDefault="009209A8" w:rsidP="00BC7B37">
            <w:pPr>
              <w:widowControl/>
              <w:jc w:val="left"/>
              <w:rPr>
                <w:rFonts w:ascii="Times New Roman" w:eastAsia="Helvetica" w:hAnsi="Times New Roman" w:cs="Times New Roman"/>
                <w:color w:val="303030"/>
                <w:kern w:val="0"/>
                <w:szCs w:val="21"/>
              </w:rPr>
            </w:pPr>
          </w:p>
        </w:tc>
        <w:tc>
          <w:tcPr>
            <w:tcW w:w="2800" w:type="dxa"/>
            <w:vAlign w:val="center"/>
          </w:tcPr>
          <w:p w:rsidR="009209A8" w:rsidRDefault="009209A8" w:rsidP="00BC7B37">
            <w:pPr>
              <w:widowControl/>
              <w:jc w:val="left"/>
              <w:rPr>
                <w:rFonts w:ascii="Times New Roman" w:eastAsia="Helvetica" w:hAnsi="Times New Roman" w:cs="Times New Roman"/>
                <w:color w:val="303030"/>
                <w:kern w:val="0"/>
                <w:szCs w:val="21"/>
              </w:rPr>
            </w:pPr>
          </w:p>
        </w:tc>
      </w:tr>
    </w:tbl>
    <w:p w:rsidR="001B5784" w:rsidRDefault="001B5784" w:rsidP="007B1CD3">
      <w:pPr>
        <w:spacing w:line="360" w:lineRule="auto"/>
        <w:ind w:left="562"/>
        <w:rPr>
          <w:rStyle w:val="ab"/>
          <w:rFonts w:asciiTheme="minorEastAsia" w:hAnsiTheme="minorEastAsia" w:cs="Times New Roman"/>
          <w:b w:val="0"/>
          <w:bCs/>
          <w:color w:val="303030"/>
          <w:kern w:val="0"/>
          <w:sz w:val="28"/>
          <w:szCs w:val="28"/>
        </w:rPr>
      </w:pPr>
    </w:p>
    <w:p w:rsidR="007B1CD3" w:rsidRPr="001B5784" w:rsidRDefault="00076886" w:rsidP="001B5784">
      <w:pPr>
        <w:spacing w:line="360" w:lineRule="auto"/>
        <w:ind w:firstLineChars="150" w:firstLine="420"/>
        <w:rPr>
          <w:rStyle w:val="ab"/>
          <w:rFonts w:asciiTheme="minorEastAsia" w:hAnsiTheme="minorEastAsia" w:cs="Times New Roman"/>
          <w:b w:val="0"/>
          <w:bCs/>
          <w:color w:val="303030"/>
          <w:kern w:val="0"/>
          <w:sz w:val="28"/>
          <w:szCs w:val="28"/>
        </w:rPr>
      </w:pPr>
      <w:r w:rsidRPr="001B5784">
        <w:rPr>
          <w:rStyle w:val="ab"/>
          <w:rFonts w:asciiTheme="minorEastAsia" w:hAnsiTheme="minorEastAsia" w:cs="Times New Roman" w:hint="eastAsia"/>
          <w:b w:val="0"/>
          <w:bCs/>
          <w:color w:val="303030"/>
          <w:kern w:val="0"/>
          <w:sz w:val="28"/>
          <w:szCs w:val="28"/>
        </w:rPr>
        <w:lastRenderedPageBreak/>
        <w:t>标配软件功能：</w:t>
      </w:r>
    </w:p>
    <w:p w:rsidR="001B5784" w:rsidRPr="001B5784" w:rsidRDefault="001B5784" w:rsidP="001B5784">
      <w:pPr>
        <w:widowControl/>
        <w:jc w:val="left"/>
        <w:rPr>
          <w:rFonts w:asciiTheme="minorEastAsia" w:hAnsiTheme="minorEastAsia" w:cs="Helvetica"/>
          <w:kern w:val="0"/>
          <w:sz w:val="28"/>
          <w:szCs w:val="28"/>
        </w:rPr>
      </w:pPr>
      <w:r w:rsidRPr="001B5784">
        <w:rPr>
          <w:rFonts w:asciiTheme="minorEastAsia" w:hAnsiTheme="minorEastAsia" w:cs="Helvetica" w:hint="eastAsia"/>
          <w:kern w:val="0"/>
          <w:sz w:val="28"/>
          <w:szCs w:val="28"/>
        </w:rPr>
        <w:t>1、具有电离层抑制、网络星基、</w:t>
      </w:r>
      <w:r w:rsidRPr="001B5784">
        <w:rPr>
          <w:rFonts w:asciiTheme="minorEastAsia" w:hAnsiTheme="minorEastAsia" w:cs="Helvetica"/>
          <w:kern w:val="0"/>
          <w:sz w:val="28"/>
          <w:szCs w:val="28"/>
        </w:rPr>
        <w:t>卫星星基</w:t>
      </w:r>
      <w:r w:rsidRPr="001B5784">
        <w:rPr>
          <w:rFonts w:asciiTheme="minorEastAsia" w:hAnsiTheme="minorEastAsia" w:cs="Helvetica" w:hint="eastAsia"/>
          <w:kern w:val="0"/>
          <w:sz w:val="28"/>
          <w:szCs w:val="28"/>
        </w:rPr>
        <w:t>功能。配备</w:t>
      </w:r>
      <w:r w:rsidRPr="001B5784">
        <w:rPr>
          <w:rFonts w:asciiTheme="minorEastAsia" w:hAnsiTheme="minorEastAsia" w:cs="Helvetica"/>
          <w:kern w:val="0"/>
          <w:sz w:val="28"/>
          <w:szCs w:val="28"/>
        </w:rPr>
        <w:t>AI融合的终端算法</w:t>
      </w:r>
      <w:r w:rsidRPr="001B5784">
        <w:rPr>
          <w:rFonts w:asciiTheme="minorEastAsia" w:hAnsiTheme="minorEastAsia" w:cs="Helvetica" w:hint="eastAsia"/>
          <w:kern w:val="0"/>
          <w:sz w:val="28"/>
          <w:szCs w:val="28"/>
        </w:rPr>
        <w:t>。</w:t>
      </w:r>
      <w:r w:rsidRPr="001B5784">
        <w:rPr>
          <w:rFonts w:asciiTheme="minorEastAsia" w:hAnsiTheme="minorEastAsia" w:cs="Helvetica"/>
          <w:kern w:val="0"/>
          <w:sz w:val="28"/>
          <w:szCs w:val="28"/>
        </w:rPr>
        <w:t>通过地基、电离层抑制、网络星基、卫星星基等模式智能切换，实现全场景感知，和复杂场景下极致的用户体验</w:t>
      </w:r>
      <w:r w:rsidRPr="001B5784">
        <w:rPr>
          <w:rFonts w:asciiTheme="minorEastAsia" w:hAnsiTheme="minorEastAsia" w:cs="Helvetica" w:hint="eastAsia"/>
          <w:kern w:val="0"/>
          <w:sz w:val="28"/>
          <w:szCs w:val="28"/>
        </w:rPr>
        <w:t>；</w:t>
      </w:r>
    </w:p>
    <w:p w:rsidR="001B5784" w:rsidRPr="001B5784" w:rsidRDefault="001B5784" w:rsidP="001B5784">
      <w:pPr>
        <w:widowControl/>
        <w:jc w:val="left"/>
        <w:rPr>
          <w:rFonts w:asciiTheme="minorEastAsia" w:hAnsiTheme="minorEastAsia" w:cs="Helvetica"/>
          <w:kern w:val="0"/>
          <w:sz w:val="28"/>
          <w:szCs w:val="28"/>
        </w:rPr>
      </w:pPr>
      <w:r w:rsidRPr="001B5784">
        <w:rPr>
          <w:rFonts w:asciiTheme="minorEastAsia" w:hAnsiTheme="minorEastAsia" w:cs="Helvetica" w:hint="eastAsia"/>
          <w:kern w:val="0"/>
          <w:sz w:val="28"/>
          <w:szCs w:val="28"/>
        </w:rPr>
        <w:t>2、配备林业测量软件，</w:t>
      </w:r>
    </w:p>
    <w:p w:rsidR="001B5784" w:rsidRPr="001B5784" w:rsidRDefault="001B5784" w:rsidP="001B5784">
      <w:pPr>
        <w:widowControl/>
        <w:jc w:val="left"/>
        <w:rPr>
          <w:rFonts w:asciiTheme="minorEastAsia" w:hAnsiTheme="minorEastAsia" w:cs="Helvetica"/>
          <w:kern w:val="0"/>
          <w:sz w:val="28"/>
          <w:szCs w:val="28"/>
        </w:rPr>
      </w:pPr>
      <w:r w:rsidRPr="001B5784">
        <w:rPr>
          <w:rFonts w:asciiTheme="minorEastAsia" w:hAnsiTheme="minorEastAsia" w:cs="Helvetica" w:hint="eastAsia"/>
          <w:kern w:val="0"/>
          <w:sz w:val="28"/>
          <w:szCs w:val="28"/>
        </w:rPr>
        <w:t>● 按需规划样方类型(正方形、菱形、圆形样方)及布局（样方内、样方外、灌木林），满足不同省份使用诉求</w:t>
      </w:r>
    </w:p>
    <w:p w:rsidR="001B5784" w:rsidRPr="001B5784" w:rsidRDefault="001B5784" w:rsidP="001B5784">
      <w:pPr>
        <w:widowControl/>
        <w:jc w:val="left"/>
        <w:rPr>
          <w:rFonts w:asciiTheme="minorEastAsia" w:hAnsiTheme="minorEastAsia" w:cs="Helvetica"/>
          <w:kern w:val="0"/>
          <w:sz w:val="28"/>
          <w:szCs w:val="28"/>
        </w:rPr>
      </w:pPr>
      <w:r w:rsidRPr="001B5784">
        <w:rPr>
          <w:rFonts w:asciiTheme="minorEastAsia" w:hAnsiTheme="minorEastAsia" w:cs="Helvetica" w:hint="eastAsia"/>
          <w:kern w:val="0"/>
          <w:sz w:val="28"/>
          <w:szCs w:val="28"/>
        </w:rPr>
        <w:t>● 按需选择任一角点生成样方，以及是否包含中心样方，满足不同地区新老规划规范要求</w:t>
      </w:r>
    </w:p>
    <w:p w:rsidR="001B5784" w:rsidRPr="001B5784" w:rsidRDefault="001B5784" w:rsidP="001B5784">
      <w:pPr>
        <w:widowControl/>
        <w:jc w:val="left"/>
        <w:rPr>
          <w:rFonts w:asciiTheme="minorEastAsia" w:hAnsiTheme="minorEastAsia" w:cs="Helvetica"/>
          <w:kern w:val="0"/>
          <w:sz w:val="28"/>
          <w:szCs w:val="28"/>
        </w:rPr>
      </w:pPr>
      <w:r w:rsidRPr="001B5784">
        <w:rPr>
          <w:rFonts w:asciiTheme="minorEastAsia" w:hAnsiTheme="minorEastAsia" w:cs="Helvetica" w:hint="eastAsia"/>
          <w:kern w:val="0"/>
          <w:sz w:val="28"/>
          <w:szCs w:val="28"/>
        </w:rPr>
        <w:t>● 按需生成外围500X500大样地，并可指定样地、灌木层、枯落叶尺寸及位置</w:t>
      </w:r>
    </w:p>
    <w:p w:rsidR="001B5784" w:rsidRPr="001B5784" w:rsidRDefault="001B5784" w:rsidP="001B5784">
      <w:pPr>
        <w:widowControl/>
        <w:jc w:val="left"/>
        <w:rPr>
          <w:rFonts w:asciiTheme="minorEastAsia" w:hAnsiTheme="minorEastAsia" w:cs="Helvetica"/>
          <w:kern w:val="0"/>
          <w:sz w:val="28"/>
          <w:szCs w:val="28"/>
        </w:rPr>
      </w:pPr>
      <w:r w:rsidRPr="001B5784">
        <w:rPr>
          <w:rFonts w:asciiTheme="minorEastAsia" w:hAnsiTheme="minorEastAsia" w:cs="Helvetica" w:hint="eastAsia"/>
          <w:kern w:val="0"/>
          <w:sz w:val="28"/>
          <w:szCs w:val="28"/>
        </w:rPr>
        <w:t>● 结合灌木林小班中心距、小班最长轴等生成所需灌木林布局</w:t>
      </w:r>
    </w:p>
    <w:p w:rsidR="001B5784" w:rsidRPr="001B5784" w:rsidRDefault="001B5784" w:rsidP="001B5784">
      <w:pPr>
        <w:widowControl/>
        <w:jc w:val="left"/>
        <w:rPr>
          <w:rFonts w:asciiTheme="minorEastAsia" w:hAnsiTheme="minorEastAsia" w:cs="Helvetica"/>
          <w:kern w:val="0"/>
          <w:sz w:val="28"/>
          <w:szCs w:val="28"/>
        </w:rPr>
      </w:pPr>
      <w:r w:rsidRPr="001B5784">
        <w:rPr>
          <w:rFonts w:asciiTheme="minorEastAsia" w:hAnsiTheme="minorEastAsia" w:cs="Helvetica" w:hint="eastAsia"/>
          <w:kern w:val="0"/>
          <w:sz w:val="28"/>
          <w:szCs w:val="28"/>
        </w:rPr>
        <w:t>● 指定角规点自动生成小班内所需样方</w:t>
      </w:r>
    </w:p>
    <w:p w:rsidR="001B5784" w:rsidRPr="001B5784" w:rsidRDefault="001B5784" w:rsidP="001B5784">
      <w:pPr>
        <w:widowControl/>
        <w:jc w:val="left"/>
        <w:rPr>
          <w:rFonts w:asciiTheme="minorEastAsia" w:hAnsiTheme="minorEastAsia" w:cs="Helvetica"/>
          <w:kern w:val="0"/>
          <w:sz w:val="28"/>
          <w:szCs w:val="28"/>
        </w:rPr>
      </w:pPr>
      <w:r w:rsidRPr="001B5784">
        <w:rPr>
          <w:rFonts w:asciiTheme="minorEastAsia" w:hAnsiTheme="minorEastAsia" w:cs="Helvetica" w:hint="eastAsia"/>
          <w:kern w:val="0"/>
          <w:sz w:val="28"/>
          <w:szCs w:val="28"/>
        </w:rPr>
        <w:t>● 可使用多种方式放样样方任意角点或边线（大罗盘、东西南北、前后左右、里程+偏距）</w:t>
      </w:r>
    </w:p>
    <w:p w:rsidR="001B5784" w:rsidRPr="001B5784" w:rsidRDefault="001B5784" w:rsidP="001B5784">
      <w:pPr>
        <w:widowControl/>
        <w:jc w:val="left"/>
        <w:rPr>
          <w:rFonts w:asciiTheme="minorEastAsia" w:hAnsiTheme="minorEastAsia" w:cs="Helvetica"/>
          <w:kern w:val="0"/>
          <w:sz w:val="28"/>
          <w:szCs w:val="28"/>
        </w:rPr>
      </w:pPr>
      <w:r w:rsidRPr="001B5784">
        <w:rPr>
          <w:rFonts w:asciiTheme="minorEastAsia" w:hAnsiTheme="minorEastAsia" w:cs="Helvetica" w:hint="eastAsia"/>
          <w:kern w:val="0"/>
          <w:sz w:val="28"/>
          <w:szCs w:val="28"/>
        </w:rPr>
        <w:t>3、具有符合广东省林草湿地调查监测样地调查软件。林草湿地样地规划（新设样地、样地复位），样地电子围栏，样木采集等功能</w:t>
      </w:r>
    </w:p>
    <w:p w:rsidR="001B5784" w:rsidRPr="001B5784" w:rsidRDefault="001B5784" w:rsidP="001B5784">
      <w:pPr>
        <w:widowControl/>
        <w:jc w:val="left"/>
        <w:rPr>
          <w:rFonts w:asciiTheme="minorEastAsia" w:hAnsiTheme="minorEastAsia"/>
          <w:sz w:val="28"/>
          <w:szCs w:val="28"/>
        </w:rPr>
      </w:pPr>
      <w:r w:rsidRPr="001B5784">
        <w:rPr>
          <w:rFonts w:asciiTheme="minorEastAsia" w:hAnsiTheme="minorEastAsia" w:cs="Helvetica" w:hint="eastAsia"/>
          <w:kern w:val="0"/>
          <w:sz w:val="28"/>
          <w:szCs w:val="28"/>
        </w:rPr>
        <w:t>4、</w:t>
      </w:r>
      <w:r w:rsidRPr="001B5784">
        <w:rPr>
          <w:rFonts w:asciiTheme="minorEastAsia" w:hAnsiTheme="minorEastAsia" w:cs="Helvetica"/>
          <w:kern w:val="0"/>
          <w:sz w:val="28"/>
          <w:szCs w:val="28"/>
        </w:rPr>
        <w:t>配置智能语音工作模式、切换界面、测量放样，真正释放双手；打开APP自动连接设备，创建工程并加载中央子午线，直接开测</w:t>
      </w:r>
      <w:r w:rsidRPr="001B5784">
        <w:rPr>
          <w:rFonts w:asciiTheme="minorEastAsia" w:hAnsiTheme="minorEastAsia" w:cs="Helvetica" w:hint="eastAsia"/>
          <w:kern w:val="0"/>
          <w:sz w:val="28"/>
          <w:szCs w:val="28"/>
        </w:rPr>
        <w:t>；</w:t>
      </w:r>
    </w:p>
    <w:p w:rsidR="001B5784" w:rsidRPr="001B5784" w:rsidRDefault="001B5784" w:rsidP="001B5784">
      <w:pPr>
        <w:spacing w:line="360" w:lineRule="auto"/>
        <w:rPr>
          <w:rFonts w:asciiTheme="minorEastAsia" w:hAnsiTheme="minorEastAsia" w:cs="Helvetica"/>
          <w:kern w:val="0"/>
          <w:sz w:val="28"/>
          <w:szCs w:val="28"/>
        </w:rPr>
      </w:pPr>
      <w:r w:rsidRPr="001B5784">
        <w:rPr>
          <w:rFonts w:asciiTheme="minorEastAsia" w:hAnsiTheme="minorEastAsia" w:cs="Helvetica" w:hint="eastAsia"/>
          <w:kern w:val="0"/>
          <w:sz w:val="28"/>
          <w:szCs w:val="28"/>
        </w:rPr>
        <w:t>5、</w:t>
      </w:r>
      <w:r w:rsidRPr="001B5784">
        <w:rPr>
          <w:rFonts w:asciiTheme="minorEastAsia" w:hAnsiTheme="minorEastAsia" w:cs="Helvetica"/>
          <w:kern w:val="0"/>
          <w:sz w:val="28"/>
          <w:szCs w:val="28"/>
        </w:rPr>
        <w:t>支持DWG/DXF文件版本，可图上直接选点、线放样，进行图层管理、炸开、撤销重做</w:t>
      </w:r>
      <w:r w:rsidRPr="001B5784">
        <w:rPr>
          <w:rFonts w:asciiTheme="minorEastAsia" w:hAnsiTheme="minorEastAsia" w:cs="Helvetica" w:hint="eastAsia"/>
          <w:kern w:val="0"/>
          <w:sz w:val="28"/>
          <w:szCs w:val="28"/>
        </w:rPr>
        <w:t>；</w:t>
      </w:r>
    </w:p>
    <w:p w:rsidR="007B1CD3" w:rsidRDefault="001B5784" w:rsidP="001B5784">
      <w:pPr>
        <w:spacing w:line="360" w:lineRule="auto"/>
        <w:rPr>
          <w:rFonts w:ascii="宋体" w:hAnsi="宋体" w:cs="宋体"/>
          <w:b/>
          <w:bCs/>
          <w:sz w:val="28"/>
          <w:szCs w:val="28"/>
        </w:rPr>
      </w:pPr>
      <w:r w:rsidRPr="001B5784">
        <w:rPr>
          <w:rFonts w:asciiTheme="minorEastAsia" w:hAnsiTheme="minorEastAsia" w:cs="宋体" w:hint="eastAsia"/>
          <w:kern w:val="0"/>
          <w:sz w:val="28"/>
          <w:szCs w:val="28"/>
        </w:rPr>
        <w:t>6</w:t>
      </w:r>
      <w:r w:rsidR="00076886" w:rsidRPr="001B5784">
        <w:rPr>
          <w:rFonts w:asciiTheme="minorEastAsia" w:hAnsiTheme="minorEastAsia" w:cs="宋体" w:hint="eastAsia"/>
          <w:kern w:val="0"/>
          <w:sz w:val="28"/>
          <w:szCs w:val="28"/>
        </w:rPr>
        <w:t>、提供不低于10年位置服务（包括提供给学校现有9台千寻RTK设</w:t>
      </w:r>
      <w:r w:rsidR="00076886" w:rsidRPr="001B5784">
        <w:rPr>
          <w:rFonts w:asciiTheme="minorEastAsia" w:hAnsiTheme="minorEastAsia" w:cs="宋体" w:hint="eastAsia"/>
          <w:kern w:val="0"/>
          <w:sz w:val="28"/>
          <w:szCs w:val="28"/>
        </w:rPr>
        <w:lastRenderedPageBreak/>
        <w:t>备使用）</w:t>
      </w:r>
    </w:p>
    <w:p w:rsidR="005248ED" w:rsidRDefault="00E545E0">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付款结算：</w:t>
      </w:r>
    </w:p>
    <w:p w:rsidR="005248ED" w:rsidRDefault="00E545E0">
      <w:pPr>
        <w:numPr>
          <w:ilvl w:val="255"/>
          <w:numId w:val="0"/>
        </w:numPr>
        <w:spacing w:line="360" w:lineRule="auto"/>
        <w:ind w:firstLineChars="200" w:firstLine="560"/>
        <w:jc w:val="left"/>
        <w:rPr>
          <w:rFonts w:ascii="宋体" w:hAnsi="宋体" w:cs="宋体"/>
          <w:sz w:val="28"/>
          <w:szCs w:val="28"/>
        </w:rPr>
      </w:pPr>
      <w:r>
        <w:rPr>
          <w:rFonts w:ascii="宋体" w:hAnsi="宋体" w:cs="宋体" w:hint="eastAsia"/>
          <w:sz w:val="28"/>
          <w:szCs w:val="28"/>
        </w:rPr>
        <w:t>项目服务完成后，经采购人和中标供应商双方确认服务验收合格后，中标人提交付款申请并提供相应金额的正式发票后，采购人在20个工作日内一次性支付合同金额的100%。</w:t>
      </w:r>
    </w:p>
    <w:p w:rsidR="005248ED" w:rsidRDefault="00E545E0">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其他要求</w:t>
      </w:r>
    </w:p>
    <w:p w:rsidR="005248ED" w:rsidRDefault="00E545E0">
      <w:pPr>
        <w:numPr>
          <w:ilvl w:val="0"/>
          <w:numId w:val="4"/>
        </w:numPr>
        <w:spacing w:line="360" w:lineRule="auto"/>
        <w:ind w:firstLineChars="200" w:firstLine="560"/>
        <w:rPr>
          <w:rFonts w:ascii="宋体" w:hAnsi="宋体" w:cs="宋体"/>
          <w:b/>
          <w:bCs/>
          <w:sz w:val="28"/>
          <w:szCs w:val="28"/>
        </w:rPr>
      </w:pPr>
      <w:r>
        <w:rPr>
          <w:rFonts w:ascii="宋体" w:eastAsia="宋体" w:hAnsi="宋体" w:cs="宋体" w:hint="eastAsia"/>
          <w:sz w:val="28"/>
          <w:szCs w:val="28"/>
        </w:rPr>
        <w:t>报价供应商须保证合同货物（含零部件、配件等）是全新、未曾使用过的，无损伤、无变形、油漆喷涂均匀、无脱落等质量问题，其质量、规格及技术特征符合要求，提供原厂采购承诺函，以纸质版加盖公章提交，否则视为无效报价。</w:t>
      </w:r>
    </w:p>
    <w:p w:rsidR="005248ED" w:rsidRDefault="00E545E0">
      <w:pPr>
        <w:numPr>
          <w:ilvl w:val="0"/>
          <w:numId w:val="4"/>
        </w:numPr>
        <w:spacing w:line="360" w:lineRule="auto"/>
        <w:ind w:firstLineChars="200" w:firstLine="560"/>
        <w:rPr>
          <w:rFonts w:ascii="宋体" w:hAnsi="宋体" w:cs="宋体"/>
          <w:b/>
          <w:bCs/>
          <w:sz w:val="28"/>
          <w:szCs w:val="28"/>
        </w:rPr>
      </w:pPr>
      <w:r>
        <w:rPr>
          <w:rFonts w:ascii="宋体" w:eastAsia="宋体" w:hAnsi="宋体" w:cs="宋体" w:hint="eastAsia"/>
          <w:sz w:val="28"/>
          <w:szCs w:val="28"/>
        </w:rPr>
        <w:t>中标供应商提供假冒、劣质或以次充好的产品，经质检部门证实，中标供应商必须承担由于产品质量、安装不当等引发的事故（财产损失、人身伤亡）责任和全部费用，并追究其法律责任。</w:t>
      </w:r>
    </w:p>
    <w:p w:rsidR="005248ED" w:rsidRDefault="00E545E0">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评审规则</w:t>
      </w:r>
    </w:p>
    <w:p w:rsidR="005248ED" w:rsidRDefault="00E545E0">
      <w:pPr>
        <w:spacing w:line="360" w:lineRule="auto"/>
        <w:ind w:firstLineChars="200" w:firstLine="560"/>
        <w:rPr>
          <w:rFonts w:ascii="宋体" w:hAnsi="宋体" w:cs="宋体"/>
          <w:sz w:val="28"/>
          <w:szCs w:val="28"/>
        </w:rPr>
      </w:pPr>
      <w:r>
        <w:rPr>
          <w:rFonts w:ascii="宋体" w:hAnsi="宋体" w:cs="宋体" w:hint="eastAsia"/>
          <w:sz w:val="28"/>
          <w:szCs w:val="28"/>
        </w:rPr>
        <w:t>（一）本次询价须满足3家或以上供应商提交报价；若不足三家，本次询价失败。</w:t>
      </w:r>
    </w:p>
    <w:p w:rsidR="005248ED" w:rsidRDefault="00E545E0">
      <w:pPr>
        <w:spacing w:line="360" w:lineRule="auto"/>
        <w:ind w:firstLineChars="200" w:firstLine="560"/>
        <w:jc w:val="left"/>
        <w:rPr>
          <w:rFonts w:ascii="宋体" w:hAnsi="宋体" w:cs="宋体"/>
          <w:sz w:val="28"/>
          <w:szCs w:val="28"/>
        </w:rPr>
      </w:pPr>
      <w:r>
        <w:rPr>
          <w:rFonts w:ascii="宋体" w:hAnsi="宋体" w:cs="宋体" w:hint="eastAsia"/>
          <w:sz w:val="28"/>
          <w:szCs w:val="28"/>
        </w:rPr>
        <w:t>（二）无论询价结果如何，供应商应承担准备文件和递交文件所发生的任何成本和费用。</w:t>
      </w:r>
    </w:p>
    <w:p w:rsidR="005248ED" w:rsidRDefault="00E545E0">
      <w:pPr>
        <w:spacing w:line="360" w:lineRule="auto"/>
        <w:ind w:firstLineChars="200" w:firstLine="560"/>
        <w:jc w:val="left"/>
        <w:rPr>
          <w:rFonts w:ascii="宋体" w:hAnsi="宋体" w:cs="宋体"/>
          <w:sz w:val="28"/>
          <w:szCs w:val="28"/>
        </w:rPr>
      </w:pPr>
      <w:r>
        <w:rPr>
          <w:rFonts w:ascii="宋体" w:hAnsi="宋体" w:cs="宋体" w:hint="eastAsia"/>
          <w:sz w:val="28"/>
          <w:szCs w:val="28"/>
        </w:rPr>
        <w:t>（三）最低评标（审）价法：在满足采购需求全部实质性要求的供应商中选择报价最低的供应商为成交（中标）供应商。</w:t>
      </w:r>
    </w:p>
    <w:p w:rsidR="005248ED" w:rsidRDefault="00E545E0">
      <w:pPr>
        <w:numPr>
          <w:ilvl w:val="0"/>
          <w:numId w:val="1"/>
        </w:numPr>
        <w:spacing w:line="360" w:lineRule="auto"/>
        <w:ind w:firstLineChars="200" w:firstLine="562"/>
        <w:rPr>
          <w:rFonts w:ascii="宋体" w:eastAsia="宋体" w:hAnsi="宋体" w:cs="宋体"/>
          <w:b/>
          <w:bCs/>
          <w:sz w:val="28"/>
          <w:szCs w:val="28"/>
        </w:rPr>
      </w:pPr>
      <w:r>
        <w:rPr>
          <w:rFonts w:ascii="宋体" w:eastAsia="宋体" w:hAnsi="宋体" w:cs="宋体" w:hint="eastAsia"/>
          <w:b/>
          <w:sz w:val="28"/>
          <w:szCs w:val="28"/>
        </w:rPr>
        <w:t>供应商提交的资料（提交的资料均须加盖公章）</w:t>
      </w:r>
    </w:p>
    <w:p w:rsidR="005248ED" w:rsidRDefault="00E545E0">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按要求提交加盖报价供应商公章的《报价一览表》（附件1）。</w:t>
      </w:r>
    </w:p>
    <w:p w:rsidR="005248ED" w:rsidRDefault="00E545E0">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lastRenderedPageBreak/>
        <w:t>按要求提交加盖报价供应商公章的《报价明细表》（附件2）。</w:t>
      </w:r>
    </w:p>
    <w:p w:rsidR="005248ED" w:rsidRDefault="00E545E0">
      <w:pPr>
        <w:pStyle w:val="2"/>
        <w:numPr>
          <w:ilvl w:val="0"/>
          <w:numId w:val="5"/>
        </w:numPr>
        <w:spacing w:before="0" w:after="0" w:line="360" w:lineRule="auto"/>
        <w:ind w:firstLineChars="200" w:firstLine="560"/>
        <w:rPr>
          <w:rFonts w:ascii="宋体" w:hAnsi="宋体" w:cs="宋体"/>
          <w:b w:val="0"/>
          <w:szCs w:val="28"/>
        </w:rPr>
      </w:pPr>
      <w:r>
        <w:rPr>
          <w:rFonts w:ascii="宋体" w:hAnsi="宋体" w:cs="宋体" w:hint="eastAsia"/>
          <w:b w:val="0"/>
          <w:szCs w:val="28"/>
        </w:rPr>
        <w:t>按要求提交加盖报价供应商公章的《承诺书》（附件3）。</w:t>
      </w:r>
    </w:p>
    <w:p w:rsidR="005248ED" w:rsidRDefault="00E545E0">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提交企业法人《营业执照》副本或事业单位法人证书或法人登记证书复印件，并加盖报价供应商公章。</w:t>
      </w:r>
    </w:p>
    <w:p w:rsidR="005248ED" w:rsidRDefault="00E545E0">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供应商所递交的报价文件须密封完好，并且在封面填写项目名称；采购人拒收没有密封完好的报价文件。</w:t>
      </w:r>
    </w:p>
    <w:p w:rsidR="005248ED" w:rsidRDefault="00E545E0">
      <w:pPr>
        <w:rPr>
          <w:rFonts w:ascii="宋体" w:hAnsi="宋体" w:cs="宋体"/>
          <w:b/>
          <w:sz w:val="24"/>
        </w:rPr>
      </w:pPr>
      <w:r>
        <w:rPr>
          <w:rFonts w:ascii="宋体" w:hAnsi="宋体" w:cs="宋体" w:hint="eastAsia"/>
          <w:b/>
          <w:sz w:val="24"/>
        </w:rPr>
        <w:br w:type="page"/>
      </w:r>
    </w:p>
    <w:p w:rsidR="005248ED" w:rsidRDefault="00E545E0">
      <w:pPr>
        <w:tabs>
          <w:tab w:val="left" w:pos="8100"/>
        </w:tabs>
        <w:adjustRightInd w:val="0"/>
        <w:snapToGrid w:val="0"/>
        <w:spacing w:line="348" w:lineRule="auto"/>
        <w:rPr>
          <w:rFonts w:ascii="宋体" w:hAnsi="宋体" w:cs="宋体"/>
          <w:b/>
          <w:sz w:val="24"/>
        </w:rPr>
      </w:pPr>
      <w:r>
        <w:rPr>
          <w:rFonts w:ascii="宋体" w:hAnsi="宋体" w:cs="宋体" w:hint="eastAsia"/>
          <w:b/>
          <w:sz w:val="24"/>
        </w:rPr>
        <w:lastRenderedPageBreak/>
        <w:t>附件1</w:t>
      </w:r>
    </w:p>
    <w:p w:rsidR="005248ED" w:rsidRDefault="005248ED">
      <w:pPr>
        <w:tabs>
          <w:tab w:val="left" w:pos="8100"/>
        </w:tabs>
        <w:adjustRightInd w:val="0"/>
        <w:snapToGrid w:val="0"/>
        <w:spacing w:line="348" w:lineRule="auto"/>
        <w:rPr>
          <w:rFonts w:ascii="宋体" w:hAnsi="宋体" w:cs="宋体"/>
          <w:b/>
          <w:sz w:val="24"/>
        </w:rPr>
      </w:pPr>
    </w:p>
    <w:p w:rsidR="005248ED" w:rsidRDefault="00E545E0">
      <w:pPr>
        <w:pStyle w:val="2"/>
        <w:spacing w:before="0" w:after="0" w:line="400" w:lineRule="exact"/>
        <w:jc w:val="center"/>
        <w:rPr>
          <w:rFonts w:ascii="宋体" w:hAnsi="宋体" w:cs="宋体"/>
          <w:szCs w:val="28"/>
        </w:rPr>
      </w:pPr>
      <w:r>
        <w:rPr>
          <w:rFonts w:ascii="宋体" w:hAnsi="宋体" w:cs="宋体" w:hint="eastAsia"/>
          <w:szCs w:val="28"/>
        </w:rPr>
        <w:t xml:space="preserve"> 报价一览表  </w:t>
      </w:r>
    </w:p>
    <w:p w:rsidR="005248ED" w:rsidRDefault="00E545E0">
      <w:pPr>
        <w:pStyle w:val="2"/>
        <w:spacing w:before="0" w:after="0" w:line="400" w:lineRule="exact"/>
        <w:ind w:right="480"/>
        <w:jc w:val="right"/>
        <w:rPr>
          <w:rFonts w:ascii="宋体" w:hAnsi="宋体" w:cs="宋体"/>
          <w:b w:val="0"/>
          <w:sz w:val="24"/>
          <w:szCs w:val="24"/>
        </w:rPr>
      </w:pPr>
      <w:r>
        <w:rPr>
          <w:rFonts w:ascii="宋体" w:hAnsi="宋体" w:cs="宋体" w:hint="eastAsia"/>
          <w:b w:val="0"/>
          <w:sz w:val="24"/>
          <w:szCs w:val="24"/>
        </w:rPr>
        <w:t>货币单位：人民币元</w:t>
      </w:r>
    </w:p>
    <w:tbl>
      <w:tblPr>
        <w:tblW w:w="9348" w:type="dxa"/>
        <w:jc w:val="center"/>
        <w:tblLayout w:type="fixed"/>
        <w:tblCellMar>
          <w:left w:w="30" w:type="dxa"/>
          <w:right w:w="30" w:type="dxa"/>
        </w:tblCellMar>
        <w:tblLook w:val="04A0"/>
      </w:tblPr>
      <w:tblGrid>
        <w:gridCol w:w="2549"/>
        <w:gridCol w:w="6799"/>
      </w:tblGrid>
      <w:tr w:rsidR="005248ED" w:rsidTr="007B1CD3">
        <w:trPr>
          <w:cantSplit/>
          <w:trHeight w:val="1540"/>
          <w:jc w:val="center"/>
        </w:trPr>
        <w:tc>
          <w:tcPr>
            <w:tcW w:w="2549" w:type="dxa"/>
            <w:tcBorders>
              <w:top w:val="single" w:sz="6" w:space="0" w:color="auto"/>
              <w:left w:val="single" w:sz="6" w:space="0" w:color="auto"/>
              <w:bottom w:val="nil"/>
              <w:right w:val="single" w:sz="6" w:space="0" w:color="auto"/>
            </w:tcBorders>
            <w:vAlign w:val="center"/>
          </w:tcPr>
          <w:p w:rsidR="005248ED" w:rsidRDefault="00E545E0">
            <w:pPr>
              <w:autoSpaceDE w:val="0"/>
              <w:autoSpaceDN w:val="0"/>
              <w:adjustRightInd w:val="0"/>
              <w:spacing w:line="480" w:lineRule="exact"/>
              <w:jc w:val="center"/>
              <w:rPr>
                <w:rFonts w:ascii="宋体" w:hAnsi="宋体"/>
                <w:b/>
                <w:sz w:val="24"/>
              </w:rPr>
            </w:pPr>
            <w:r>
              <w:rPr>
                <w:rFonts w:ascii="宋体" w:hAnsi="宋体" w:hint="eastAsia"/>
                <w:b/>
                <w:sz w:val="24"/>
              </w:rPr>
              <w:t>项目名称</w:t>
            </w:r>
          </w:p>
        </w:tc>
        <w:tc>
          <w:tcPr>
            <w:tcW w:w="6799" w:type="dxa"/>
            <w:tcBorders>
              <w:top w:val="single" w:sz="6" w:space="0" w:color="auto"/>
              <w:left w:val="single" w:sz="6" w:space="0" w:color="auto"/>
              <w:bottom w:val="single" w:sz="6" w:space="0" w:color="auto"/>
              <w:right w:val="single" w:sz="6" w:space="0" w:color="auto"/>
            </w:tcBorders>
            <w:vAlign w:val="center"/>
          </w:tcPr>
          <w:p w:rsidR="007B1CD3" w:rsidRDefault="007B1CD3" w:rsidP="007B1CD3">
            <w:pPr>
              <w:pStyle w:val="a8"/>
              <w:spacing w:line="360" w:lineRule="auto"/>
              <w:ind w:left="420" w:firstLineChars="0" w:firstLine="0"/>
              <w:jc w:val="left"/>
              <w:rPr>
                <w:rFonts w:ascii="宋体" w:eastAsia="宋体" w:hAnsi="宋体" w:cs="宋体"/>
              </w:rPr>
            </w:pPr>
          </w:p>
          <w:p w:rsidR="009209A8" w:rsidRPr="009209A8" w:rsidRDefault="009209A8" w:rsidP="007B1CD3">
            <w:pPr>
              <w:pStyle w:val="a8"/>
              <w:spacing w:line="360" w:lineRule="auto"/>
              <w:ind w:left="420" w:firstLineChars="0" w:firstLine="0"/>
              <w:jc w:val="left"/>
              <w:rPr>
                <w:sz w:val="28"/>
                <w:szCs w:val="28"/>
              </w:rPr>
            </w:pPr>
            <w:r w:rsidRPr="007B1CD3">
              <w:rPr>
                <w:rFonts w:ascii="宋体" w:eastAsia="宋体" w:hAnsi="宋体" w:cs="宋体" w:hint="eastAsia"/>
              </w:rPr>
              <w:t>广东生态工程职业学院林业技术专业群林业调查设备采购及安装服务项目</w:t>
            </w:r>
          </w:p>
          <w:p w:rsidR="005248ED" w:rsidRDefault="005248ED" w:rsidP="000224BD">
            <w:pPr>
              <w:autoSpaceDE w:val="0"/>
              <w:autoSpaceDN w:val="0"/>
              <w:adjustRightInd w:val="0"/>
              <w:spacing w:line="480" w:lineRule="exact"/>
              <w:jc w:val="center"/>
              <w:rPr>
                <w:rFonts w:ascii="宋体" w:hAnsi="宋体"/>
                <w:sz w:val="24"/>
              </w:rPr>
            </w:pPr>
          </w:p>
        </w:tc>
      </w:tr>
      <w:tr w:rsidR="005248ED">
        <w:trPr>
          <w:cantSplit/>
          <w:trHeight w:val="1193"/>
          <w:jc w:val="center"/>
        </w:trPr>
        <w:tc>
          <w:tcPr>
            <w:tcW w:w="2549" w:type="dxa"/>
            <w:vMerge w:val="restart"/>
            <w:tcBorders>
              <w:top w:val="single" w:sz="6" w:space="0" w:color="auto"/>
              <w:left w:val="single" w:sz="6" w:space="0" w:color="auto"/>
              <w:right w:val="single" w:sz="6" w:space="0" w:color="auto"/>
            </w:tcBorders>
            <w:vAlign w:val="center"/>
          </w:tcPr>
          <w:p w:rsidR="005248ED" w:rsidRDefault="00E545E0">
            <w:pPr>
              <w:autoSpaceDE w:val="0"/>
              <w:autoSpaceDN w:val="0"/>
              <w:adjustRightInd w:val="0"/>
              <w:spacing w:line="480" w:lineRule="exact"/>
              <w:jc w:val="center"/>
              <w:rPr>
                <w:rFonts w:ascii="宋体" w:hAnsi="宋体"/>
                <w:b/>
                <w:sz w:val="24"/>
              </w:rPr>
            </w:pPr>
            <w:r>
              <w:rPr>
                <w:rFonts w:ascii="宋体" w:hAnsi="宋体" w:hint="eastAsia"/>
                <w:b/>
                <w:sz w:val="24"/>
              </w:rPr>
              <w:t>总报价</w:t>
            </w:r>
            <w:r>
              <w:rPr>
                <w:rFonts w:ascii="宋体" w:hAnsi="宋体"/>
                <w:b/>
                <w:sz w:val="24"/>
              </w:rPr>
              <w:t>（元）</w:t>
            </w:r>
          </w:p>
        </w:tc>
        <w:tc>
          <w:tcPr>
            <w:tcW w:w="6799" w:type="dxa"/>
            <w:tcBorders>
              <w:top w:val="single" w:sz="6" w:space="0" w:color="auto"/>
              <w:left w:val="single" w:sz="6" w:space="0" w:color="auto"/>
              <w:bottom w:val="single" w:sz="4" w:space="0" w:color="auto"/>
              <w:right w:val="single" w:sz="6" w:space="0" w:color="auto"/>
            </w:tcBorders>
            <w:vAlign w:val="center"/>
          </w:tcPr>
          <w:p w:rsidR="005248ED" w:rsidRDefault="00E545E0">
            <w:pPr>
              <w:autoSpaceDE w:val="0"/>
              <w:autoSpaceDN w:val="0"/>
              <w:adjustRightInd w:val="0"/>
              <w:spacing w:line="480" w:lineRule="exact"/>
              <w:ind w:firstLineChars="300" w:firstLine="723"/>
              <w:rPr>
                <w:rFonts w:ascii="宋体" w:hAnsi="宋体"/>
                <w:b/>
                <w:sz w:val="24"/>
                <w:u w:val="single"/>
              </w:rPr>
            </w:pPr>
            <w:r>
              <w:rPr>
                <w:rFonts w:ascii="宋体" w:hAnsi="宋体" w:hint="eastAsia"/>
                <w:b/>
                <w:sz w:val="24"/>
                <w:u w:val="single"/>
              </w:rPr>
              <w:t xml:space="preserve">￥                                    </w:t>
            </w:r>
          </w:p>
        </w:tc>
      </w:tr>
      <w:tr w:rsidR="005248ED">
        <w:trPr>
          <w:cantSplit/>
          <w:trHeight w:val="985"/>
          <w:jc w:val="center"/>
        </w:trPr>
        <w:tc>
          <w:tcPr>
            <w:tcW w:w="2549" w:type="dxa"/>
            <w:vMerge/>
            <w:tcBorders>
              <w:left w:val="single" w:sz="6" w:space="0" w:color="auto"/>
              <w:right w:val="single" w:sz="6" w:space="0" w:color="auto"/>
            </w:tcBorders>
            <w:vAlign w:val="center"/>
          </w:tcPr>
          <w:p w:rsidR="005248ED" w:rsidRDefault="005248ED">
            <w:pPr>
              <w:autoSpaceDE w:val="0"/>
              <w:autoSpaceDN w:val="0"/>
              <w:adjustRightInd w:val="0"/>
              <w:spacing w:line="480" w:lineRule="exact"/>
              <w:jc w:val="center"/>
              <w:rPr>
                <w:rFonts w:ascii="宋体" w:hAnsi="宋体"/>
                <w:b/>
                <w:sz w:val="24"/>
              </w:rPr>
            </w:pPr>
          </w:p>
        </w:tc>
        <w:tc>
          <w:tcPr>
            <w:tcW w:w="6799" w:type="dxa"/>
            <w:tcBorders>
              <w:top w:val="single" w:sz="4" w:space="0" w:color="auto"/>
              <w:left w:val="single" w:sz="6" w:space="0" w:color="auto"/>
              <w:right w:val="single" w:sz="6" w:space="0" w:color="auto"/>
            </w:tcBorders>
            <w:vAlign w:val="center"/>
          </w:tcPr>
          <w:p w:rsidR="005248ED" w:rsidRDefault="00E545E0">
            <w:pPr>
              <w:autoSpaceDE w:val="0"/>
              <w:autoSpaceDN w:val="0"/>
              <w:adjustRightInd w:val="0"/>
              <w:spacing w:line="480" w:lineRule="exact"/>
              <w:ind w:firstLineChars="200" w:firstLine="482"/>
              <w:rPr>
                <w:rFonts w:ascii="宋体" w:hAnsi="宋体"/>
                <w:b/>
                <w:sz w:val="24"/>
                <w:u w:val="single"/>
              </w:rPr>
            </w:pPr>
            <w:r>
              <w:rPr>
                <w:b/>
                <w:sz w:val="24"/>
              </w:rPr>
              <w:t>大写：</w:t>
            </w:r>
            <w:r>
              <w:rPr>
                <w:rFonts w:ascii="宋体" w:hAnsi="宋体" w:hint="eastAsia"/>
                <w:b/>
                <w:sz w:val="24"/>
                <w:u w:val="single"/>
              </w:rPr>
              <w:t xml:space="preserve">                                </w:t>
            </w:r>
            <w:r>
              <w:rPr>
                <w:rFonts w:ascii="宋体" w:hAnsi="宋体"/>
                <w:b/>
                <w:sz w:val="24"/>
                <w:u w:val="single"/>
              </w:rPr>
              <w:t xml:space="preserve">  </w:t>
            </w:r>
          </w:p>
        </w:tc>
      </w:tr>
      <w:tr w:rsidR="005248ED">
        <w:trPr>
          <w:cantSplit/>
          <w:trHeight w:val="660"/>
          <w:jc w:val="center"/>
        </w:trPr>
        <w:tc>
          <w:tcPr>
            <w:tcW w:w="2549" w:type="dxa"/>
            <w:tcBorders>
              <w:top w:val="single" w:sz="6" w:space="0" w:color="auto"/>
              <w:left w:val="single" w:sz="6" w:space="0" w:color="auto"/>
              <w:bottom w:val="single" w:sz="6" w:space="0" w:color="auto"/>
              <w:right w:val="single" w:sz="6" w:space="0" w:color="auto"/>
            </w:tcBorders>
            <w:vAlign w:val="center"/>
          </w:tcPr>
          <w:p w:rsidR="005248ED" w:rsidRDefault="00E545E0">
            <w:pPr>
              <w:autoSpaceDE w:val="0"/>
              <w:autoSpaceDN w:val="0"/>
              <w:adjustRightInd w:val="0"/>
              <w:spacing w:line="480" w:lineRule="exact"/>
              <w:jc w:val="center"/>
              <w:rPr>
                <w:rFonts w:ascii="宋体" w:hAnsi="宋体"/>
                <w:b/>
                <w:sz w:val="24"/>
              </w:rPr>
            </w:pPr>
            <w:r>
              <w:rPr>
                <w:rFonts w:ascii="宋体" w:hAnsi="宋体" w:hint="eastAsia"/>
                <w:b/>
                <w:sz w:val="24"/>
              </w:rPr>
              <w:t>备注</w:t>
            </w:r>
          </w:p>
        </w:tc>
        <w:tc>
          <w:tcPr>
            <w:tcW w:w="6799" w:type="dxa"/>
            <w:tcBorders>
              <w:top w:val="single" w:sz="6" w:space="0" w:color="auto"/>
              <w:left w:val="single" w:sz="6" w:space="0" w:color="auto"/>
              <w:bottom w:val="single" w:sz="6" w:space="0" w:color="auto"/>
              <w:right w:val="single" w:sz="6" w:space="0" w:color="auto"/>
            </w:tcBorders>
            <w:vAlign w:val="center"/>
          </w:tcPr>
          <w:p w:rsidR="005248ED" w:rsidRDefault="005248ED">
            <w:pPr>
              <w:autoSpaceDE w:val="0"/>
              <w:autoSpaceDN w:val="0"/>
              <w:adjustRightInd w:val="0"/>
              <w:spacing w:line="480" w:lineRule="exact"/>
              <w:jc w:val="center"/>
              <w:rPr>
                <w:rFonts w:ascii="宋体" w:hAnsi="宋体"/>
                <w:sz w:val="24"/>
              </w:rPr>
            </w:pPr>
          </w:p>
        </w:tc>
      </w:tr>
    </w:tbl>
    <w:p w:rsidR="005248ED" w:rsidRDefault="00E545E0">
      <w:pPr>
        <w:pStyle w:val="a6"/>
        <w:spacing w:line="480" w:lineRule="exact"/>
        <w:ind w:firstLineChars="50" w:firstLine="100"/>
        <w:rPr>
          <w:rFonts w:hAnsi="宋体"/>
        </w:rPr>
      </w:pPr>
      <w:r>
        <w:rPr>
          <w:rFonts w:hAnsi="宋体" w:hint="eastAsia"/>
        </w:rPr>
        <w:t>注：</w:t>
      </w:r>
    </w:p>
    <w:p w:rsidR="005248ED" w:rsidRDefault="00E545E0">
      <w:pPr>
        <w:pStyle w:val="a6"/>
        <w:numPr>
          <w:ilvl w:val="0"/>
          <w:numId w:val="6"/>
        </w:numPr>
        <w:spacing w:line="0" w:lineRule="atLeast"/>
        <w:rPr>
          <w:rFonts w:hAnsi="宋体"/>
        </w:rPr>
      </w:pPr>
      <w:r>
        <w:rPr>
          <w:rFonts w:hAnsi="宋体" w:hint="eastAsia"/>
        </w:rPr>
        <w:t>本表报价包含完成本项目应预见和不可预见的一切含税费用。</w:t>
      </w:r>
    </w:p>
    <w:p w:rsidR="005248ED" w:rsidRDefault="00E545E0">
      <w:pPr>
        <w:pStyle w:val="a6"/>
        <w:numPr>
          <w:ilvl w:val="0"/>
          <w:numId w:val="6"/>
        </w:numPr>
        <w:spacing w:line="0" w:lineRule="atLeast"/>
        <w:rPr>
          <w:rFonts w:hAnsi="宋体"/>
        </w:rPr>
      </w:pPr>
      <w:r>
        <w:rPr>
          <w:rFonts w:hint="eastAsia"/>
        </w:rPr>
        <w:t>填写此表时不得改变表格的形式。</w:t>
      </w:r>
    </w:p>
    <w:p w:rsidR="005248ED" w:rsidRDefault="00E545E0">
      <w:pPr>
        <w:pStyle w:val="a6"/>
        <w:numPr>
          <w:ilvl w:val="0"/>
          <w:numId w:val="6"/>
        </w:numPr>
        <w:spacing w:line="0" w:lineRule="atLeast"/>
        <w:rPr>
          <w:rFonts w:hAnsi="宋体"/>
        </w:rPr>
      </w:pPr>
      <w:r>
        <w:rPr>
          <w:rFonts w:hint="eastAsia"/>
        </w:rPr>
        <w:t>以上表中内容必须计算机录入、填写、打印。手写按无效报价处理。</w:t>
      </w:r>
    </w:p>
    <w:p w:rsidR="005248ED" w:rsidRDefault="00E545E0">
      <w:pPr>
        <w:pStyle w:val="a6"/>
        <w:numPr>
          <w:ilvl w:val="0"/>
          <w:numId w:val="6"/>
        </w:numPr>
        <w:spacing w:line="0" w:lineRule="atLeast"/>
      </w:pPr>
      <w:r>
        <w:rPr>
          <w:rFonts w:hint="eastAsia"/>
        </w:rPr>
        <w:t>必须满足服务内容等服务要求。</w:t>
      </w:r>
    </w:p>
    <w:p w:rsidR="005248ED" w:rsidRDefault="005248ED">
      <w:pPr>
        <w:pStyle w:val="a6"/>
        <w:spacing w:line="0" w:lineRule="atLeast"/>
        <w:ind w:left="336"/>
        <w:rPr>
          <w:rFonts w:hAnsi="宋体"/>
          <w:color w:val="FF0000"/>
        </w:rPr>
      </w:pPr>
    </w:p>
    <w:p w:rsidR="005248ED" w:rsidRDefault="005248ED" w:rsidP="006454E8">
      <w:pPr>
        <w:spacing w:line="480" w:lineRule="exact"/>
        <w:ind w:leftChars="2190" w:left="4599" w:firstLineChars="100" w:firstLine="240"/>
        <w:rPr>
          <w:rFonts w:ascii="宋体" w:hAnsi="宋体" w:cs="宋体"/>
          <w:sz w:val="24"/>
        </w:rPr>
      </w:pPr>
    </w:p>
    <w:p w:rsidR="005248ED" w:rsidRDefault="00E545E0">
      <w:pPr>
        <w:spacing w:line="480" w:lineRule="exact"/>
        <w:ind w:firstLineChars="1900" w:firstLine="4560"/>
        <w:rPr>
          <w:rFonts w:ascii="宋体" w:hAnsi="宋体" w:cs="宋体"/>
          <w:sz w:val="24"/>
        </w:rPr>
      </w:pPr>
      <w:r>
        <w:rPr>
          <w:rFonts w:ascii="宋体" w:hAnsi="宋体" w:cs="宋体" w:hint="eastAsia"/>
          <w:sz w:val="24"/>
        </w:rPr>
        <w:t>投标人（公章）：</w:t>
      </w:r>
    </w:p>
    <w:p w:rsidR="005248ED" w:rsidRDefault="00E545E0">
      <w:pPr>
        <w:spacing w:line="480" w:lineRule="exact"/>
        <w:ind w:firstLineChars="1900" w:firstLine="4560"/>
        <w:rPr>
          <w:rFonts w:ascii="宋体" w:hAnsi="宋体" w:cs="宋体"/>
          <w:sz w:val="24"/>
        </w:rPr>
      </w:pPr>
      <w:r>
        <w:rPr>
          <w:rFonts w:ascii="宋体" w:hAnsi="宋体" w:cs="宋体" w:hint="eastAsia"/>
          <w:sz w:val="24"/>
        </w:rPr>
        <w:t>投标人地址：</w:t>
      </w:r>
    </w:p>
    <w:p w:rsidR="005248ED" w:rsidRDefault="00E545E0" w:rsidP="006454E8">
      <w:pPr>
        <w:spacing w:line="480" w:lineRule="exact"/>
        <w:ind w:leftChars="2166" w:left="4549"/>
        <w:rPr>
          <w:rFonts w:ascii="宋体" w:hAnsi="宋体" w:cs="宋体"/>
          <w:sz w:val="24"/>
        </w:rPr>
      </w:pPr>
      <w:r>
        <w:rPr>
          <w:rFonts w:ascii="宋体" w:hAnsi="宋体" w:cs="宋体" w:hint="eastAsia"/>
          <w:sz w:val="24"/>
        </w:rPr>
        <w:t>法定代表人或代理人姓名（手写签名）：</w:t>
      </w:r>
    </w:p>
    <w:p w:rsidR="005248ED" w:rsidRDefault="00E545E0">
      <w:pPr>
        <w:spacing w:line="480" w:lineRule="exact"/>
        <w:ind w:firstLineChars="200" w:firstLine="480"/>
        <w:rPr>
          <w:rFonts w:ascii="宋体" w:hAnsi="宋体" w:cs="宋体"/>
          <w:sz w:val="24"/>
        </w:rPr>
      </w:pPr>
      <w:r>
        <w:rPr>
          <w:rFonts w:ascii="宋体" w:hAnsi="宋体" w:cs="宋体" w:hint="eastAsia"/>
          <w:sz w:val="24"/>
        </w:rPr>
        <w:t xml:space="preserve">                                  身份证号码：</w:t>
      </w:r>
    </w:p>
    <w:p w:rsidR="005248ED" w:rsidRDefault="00E545E0">
      <w:pPr>
        <w:spacing w:line="480" w:lineRule="exact"/>
        <w:ind w:firstLineChars="1900" w:firstLine="4560"/>
        <w:rPr>
          <w:rFonts w:ascii="宋体" w:hAnsi="宋体" w:cs="宋体"/>
          <w:sz w:val="24"/>
        </w:rPr>
      </w:pPr>
      <w:r>
        <w:rPr>
          <w:rFonts w:ascii="宋体" w:hAnsi="宋体" w:cs="宋体" w:hint="eastAsia"/>
          <w:sz w:val="24"/>
        </w:rPr>
        <w:t>联系电话：</w:t>
      </w:r>
    </w:p>
    <w:p w:rsidR="005248ED" w:rsidRDefault="00E545E0">
      <w:pPr>
        <w:spacing w:line="480" w:lineRule="exact"/>
        <w:ind w:firstLineChars="1900" w:firstLine="4560"/>
        <w:rPr>
          <w:rFonts w:ascii="宋体" w:hAnsi="宋体" w:cs="宋体"/>
          <w:sz w:val="24"/>
        </w:rPr>
      </w:pPr>
      <w:r>
        <w:rPr>
          <w:rFonts w:ascii="宋体" w:hAnsi="宋体" w:cs="宋体" w:hint="eastAsia"/>
          <w:sz w:val="24"/>
        </w:rPr>
        <w:t>日    期：</w:t>
      </w:r>
    </w:p>
    <w:p w:rsidR="005248ED" w:rsidRDefault="005248ED">
      <w:pPr>
        <w:rPr>
          <w:rFonts w:ascii="宋体" w:hAnsi="宋体" w:cs="宋体"/>
          <w:sz w:val="24"/>
        </w:rPr>
      </w:pPr>
    </w:p>
    <w:p w:rsidR="005248ED" w:rsidRDefault="005248ED">
      <w:pPr>
        <w:rPr>
          <w:rFonts w:ascii="宋体" w:hAnsi="宋体" w:cs="宋体"/>
          <w:sz w:val="24"/>
        </w:rPr>
      </w:pPr>
    </w:p>
    <w:p w:rsidR="005248ED" w:rsidRDefault="005248ED">
      <w:pPr>
        <w:pStyle w:val="10"/>
      </w:pPr>
    </w:p>
    <w:p w:rsidR="007F608D" w:rsidRDefault="007F608D" w:rsidP="007F608D">
      <w:pPr>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加盖供应商公章</w:t>
      </w:r>
      <w:r>
        <w:rPr>
          <w:rFonts w:ascii="宋体" w:hAnsi="宋体" w:cs="宋体" w:hint="eastAsia"/>
          <w:b/>
          <w:sz w:val="24"/>
        </w:rPr>
        <w:t>和法定代表人或代理人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p>
    <w:p w:rsidR="005248ED" w:rsidRDefault="00E545E0">
      <w:pPr>
        <w:rPr>
          <w:rFonts w:ascii="宋体" w:hAnsi="宋体" w:cs="宋体"/>
          <w:b/>
          <w:sz w:val="24"/>
        </w:rPr>
      </w:pPr>
      <w:r>
        <w:rPr>
          <w:rFonts w:ascii="宋体" w:hAnsi="宋体" w:cs="宋体" w:hint="eastAsia"/>
          <w:b/>
          <w:sz w:val="24"/>
        </w:rPr>
        <w:br w:type="page"/>
      </w:r>
      <w:r>
        <w:rPr>
          <w:rFonts w:ascii="宋体" w:hAnsi="宋体" w:cs="宋体" w:hint="eastAsia"/>
          <w:b/>
          <w:sz w:val="24"/>
        </w:rPr>
        <w:lastRenderedPageBreak/>
        <w:t>附件2</w:t>
      </w:r>
    </w:p>
    <w:p w:rsidR="005248ED" w:rsidRDefault="00E545E0">
      <w:pPr>
        <w:spacing w:line="560" w:lineRule="exact"/>
        <w:jc w:val="center"/>
        <w:rPr>
          <w:rFonts w:ascii="宋体" w:hAnsi="宋体"/>
          <w:b/>
          <w:sz w:val="28"/>
          <w:szCs w:val="28"/>
        </w:rPr>
      </w:pPr>
      <w:r>
        <w:rPr>
          <w:rFonts w:ascii="宋体" w:hAnsi="宋体" w:hint="eastAsia"/>
          <w:b/>
          <w:sz w:val="28"/>
          <w:szCs w:val="28"/>
        </w:rPr>
        <w:t xml:space="preserve">报价明细表    </w:t>
      </w:r>
    </w:p>
    <w:p w:rsidR="005248ED" w:rsidRDefault="00E545E0">
      <w:pPr>
        <w:spacing w:line="560" w:lineRule="exact"/>
        <w:jc w:val="center"/>
        <w:rPr>
          <w:rFonts w:ascii="宋体" w:hAnsi="宋体"/>
          <w:sz w:val="22"/>
        </w:rPr>
      </w:pPr>
      <w:r>
        <w:rPr>
          <w:rFonts w:ascii="宋体" w:hAnsi="宋体" w:hint="eastAsia"/>
          <w:b/>
          <w:sz w:val="28"/>
          <w:szCs w:val="28"/>
        </w:rPr>
        <w:t xml:space="preserve">                                             </w:t>
      </w:r>
      <w:r>
        <w:rPr>
          <w:rFonts w:ascii="宋体" w:hAnsi="宋体" w:hint="eastAsia"/>
          <w:sz w:val="22"/>
        </w:rPr>
        <w:t>货币单位：人民币元</w:t>
      </w:r>
    </w:p>
    <w:p w:rsidR="007B1CD3" w:rsidRDefault="007B1CD3">
      <w:pPr>
        <w:spacing w:line="560" w:lineRule="exact"/>
        <w:jc w:val="center"/>
        <w:rPr>
          <w:rFonts w:ascii="宋体" w:hAnsi="宋体"/>
          <w:sz w:val="22"/>
        </w:rPr>
      </w:pPr>
    </w:p>
    <w:tbl>
      <w:tblPr>
        <w:tblStyle w:val="aa"/>
        <w:tblpPr w:leftFromText="180" w:rightFromText="180" w:vertAnchor="page" w:horzAnchor="margin" w:tblpY="3361"/>
        <w:tblOverlap w:val="never"/>
        <w:tblW w:w="9014" w:type="dxa"/>
        <w:tblLayout w:type="fixed"/>
        <w:tblLook w:val="04A0"/>
      </w:tblPr>
      <w:tblGrid>
        <w:gridCol w:w="777"/>
        <w:gridCol w:w="858"/>
        <w:gridCol w:w="2513"/>
        <w:gridCol w:w="1600"/>
        <w:gridCol w:w="1846"/>
        <w:gridCol w:w="1420"/>
      </w:tblGrid>
      <w:tr w:rsidR="007B1CD3" w:rsidTr="007B1CD3">
        <w:trPr>
          <w:trHeight w:val="456"/>
        </w:trPr>
        <w:tc>
          <w:tcPr>
            <w:tcW w:w="777" w:type="dxa"/>
            <w:vAlign w:val="center"/>
          </w:tcPr>
          <w:p w:rsidR="007B1CD3" w:rsidRDefault="007B1CD3" w:rsidP="007B1CD3">
            <w:pPr>
              <w:jc w:val="center"/>
              <w:rPr>
                <w:rFonts w:eastAsia="宋体"/>
                <w:b/>
                <w:bCs/>
                <w:sz w:val="28"/>
                <w:szCs w:val="28"/>
              </w:rPr>
            </w:pPr>
            <w:r>
              <w:rPr>
                <w:rFonts w:hint="eastAsia"/>
                <w:b/>
                <w:bCs/>
                <w:sz w:val="28"/>
                <w:szCs w:val="28"/>
              </w:rPr>
              <w:t>序号</w:t>
            </w:r>
          </w:p>
        </w:tc>
        <w:tc>
          <w:tcPr>
            <w:tcW w:w="858" w:type="dxa"/>
            <w:vAlign w:val="center"/>
          </w:tcPr>
          <w:p w:rsidR="007B1CD3" w:rsidRDefault="007B1CD3" w:rsidP="007B1CD3">
            <w:pPr>
              <w:jc w:val="center"/>
              <w:rPr>
                <w:rFonts w:eastAsia="宋体"/>
                <w:b/>
                <w:bCs/>
                <w:sz w:val="28"/>
                <w:szCs w:val="28"/>
              </w:rPr>
            </w:pPr>
            <w:r>
              <w:rPr>
                <w:rFonts w:hint="eastAsia"/>
                <w:b/>
                <w:bCs/>
                <w:sz w:val="28"/>
                <w:szCs w:val="28"/>
              </w:rPr>
              <w:t>品牌</w:t>
            </w:r>
          </w:p>
        </w:tc>
        <w:tc>
          <w:tcPr>
            <w:tcW w:w="2513" w:type="dxa"/>
            <w:vAlign w:val="center"/>
          </w:tcPr>
          <w:p w:rsidR="007B1CD3" w:rsidRDefault="007B1CD3" w:rsidP="007B1CD3">
            <w:pPr>
              <w:jc w:val="center"/>
              <w:rPr>
                <w:rFonts w:eastAsia="宋体"/>
                <w:b/>
                <w:bCs/>
                <w:sz w:val="28"/>
                <w:szCs w:val="28"/>
              </w:rPr>
            </w:pPr>
            <w:r>
              <w:rPr>
                <w:rFonts w:hint="eastAsia"/>
                <w:b/>
                <w:bCs/>
                <w:sz w:val="28"/>
                <w:szCs w:val="28"/>
              </w:rPr>
              <w:t>产品名称</w:t>
            </w:r>
          </w:p>
        </w:tc>
        <w:tc>
          <w:tcPr>
            <w:tcW w:w="1600" w:type="dxa"/>
            <w:vAlign w:val="center"/>
          </w:tcPr>
          <w:p w:rsidR="007B1CD3" w:rsidRDefault="007B1CD3" w:rsidP="007B1CD3">
            <w:pPr>
              <w:jc w:val="center"/>
              <w:rPr>
                <w:rFonts w:eastAsia="宋体"/>
                <w:b/>
                <w:bCs/>
                <w:sz w:val="28"/>
                <w:szCs w:val="28"/>
              </w:rPr>
            </w:pPr>
            <w:r>
              <w:rPr>
                <w:rFonts w:eastAsia="宋体" w:hint="eastAsia"/>
                <w:b/>
                <w:bCs/>
                <w:sz w:val="28"/>
                <w:szCs w:val="28"/>
              </w:rPr>
              <w:t>数量</w:t>
            </w:r>
          </w:p>
        </w:tc>
        <w:tc>
          <w:tcPr>
            <w:tcW w:w="1846" w:type="dxa"/>
            <w:vAlign w:val="center"/>
          </w:tcPr>
          <w:p w:rsidR="007B1CD3" w:rsidRDefault="007B1CD3" w:rsidP="007B1CD3">
            <w:pPr>
              <w:jc w:val="center"/>
              <w:rPr>
                <w:rFonts w:eastAsia="宋体"/>
                <w:b/>
                <w:bCs/>
                <w:sz w:val="28"/>
                <w:szCs w:val="28"/>
              </w:rPr>
            </w:pPr>
            <w:r>
              <w:rPr>
                <w:rFonts w:hint="eastAsia"/>
                <w:b/>
                <w:bCs/>
                <w:sz w:val="28"/>
                <w:szCs w:val="28"/>
              </w:rPr>
              <w:t>单价（元）</w:t>
            </w:r>
          </w:p>
        </w:tc>
        <w:tc>
          <w:tcPr>
            <w:tcW w:w="1420" w:type="dxa"/>
            <w:vAlign w:val="center"/>
          </w:tcPr>
          <w:p w:rsidR="007B1CD3" w:rsidRDefault="007B1CD3" w:rsidP="007B1CD3">
            <w:pPr>
              <w:jc w:val="center"/>
              <w:rPr>
                <w:b/>
                <w:bCs/>
                <w:sz w:val="28"/>
                <w:szCs w:val="28"/>
              </w:rPr>
            </w:pPr>
            <w:r>
              <w:rPr>
                <w:rFonts w:hint="eastAsia"/>
                <w:b/>
                <w:bCs/>
                <w:sz w:val="28"/>
                <w:szCs w:val="28"/>
              </w:rPr>
              <w:t>总报价（元）</w:t>
            </w:r>
          </w:p>
        </w:tc>
      </w:tr>
      <w:tr w:rsidR="007B1CD3" w:rsidTr="007B1CD3">
        <w:trPr>
          <w:trHeight w:val="730"/>
        </w:trPr>
        <w:tc>
          <w:tcPr>
            <w:tcW w:w="777" w:type="dxa"/>
            <w:vAlign w:val="center"/>
          </w:tcPr>
          <w:p w:rsidR="007B1CD3" w:rsidRDefault="007B1CD3" w:rsidP="007B1CD3">
            <w:pPr>
              <w:jc w:val="center"/>
              <w:rPr>
                <w:rFonts w:eastAsia="宋体"/>
                <w:sz w:val="28"/>
                <w:szCs w:val="28"/>
              </w:rPr>
            </w:pPr>
            <w:r>
              <w:rPr>
                <w:rFonts w:hint="eastAsia"/>
                <w:sz w:val="28"/>
                <w:szCs w:val="28"/>
              </w:rPr>
              <w:t>1</w:t>
            </w:r>
          </w:p>
        </w:tc>
        <w:tc>
          <w:tcPr>
            <w:tcW w:w="858" w:type="dxa"/>
            <w:vAlign w:val="center"/>
          </w:tcPr>
          <w:p w:rsidR="007B1CD3" w:rsidRDefault="007B1CD3" w:rsidP="007B1CD3">
            <w:pPr>
              <w:jc w:val="center"/>
              <w:rPr>
                <w:rFonts w:ascii="宋体" w:eastAsia="宋体" w:hAnsi="宋体" w:cs="宋体"/>
                <w:sz w:val="28"/>
                <w:szCs w:val="28"/>
              </w:rPr>
            </w:pPr>
            <w:r>
              <w:rPr>
                <w:rFonts w:ascii="宋体" w:eastAsia="宋体" w:hAnsi="宋体" w:cs="宋体" w:hint="eastAsia"/>
                <w:sz w:val="28"/>
                <w:szCs w:val="28"/>
              </w:rPr>
              <w:t>千寻</w:t>
            </w:r>
          </w:p>
        </w:tc>
        <w:tc>
          <w:tcPr>
            <w:tcW w:w="2513" w:type="dxa"/>
            <w:vAlign w:val="center"/>
          </w:tcPr>
          <w:p w:rsidR="007B1CD3" w:rsidRDefault="007B1CD3" w:rsidP="007B1CD3">
            <w:pPr>
              <w:jc w:val="center"/>
              <w:rPr>
                <w:rFonts w:ascii="宋体" w:eastAsia="宋体" w:hAnsi="宋体" w:cs="宋体"/>
                <w:sz w:val="28"/>
                <w:szCs w:val="28"/>
              </w:rPr>
            </w:pPr>
            <w:r>
              <w:rPr>
                <w:rFonts w:ascii="宋体" w:eastAsia="宋体" w:hAnsi="宋体" w:cs="宋体" w:hint="eastAsia"/>
                <w:sz w:val="28"/>
                <w:szCs w:val="28"/>
              </w:rPr>
              <w:t>GNSS接收机</w:t>
            </w:r>
          </w:p>
          <w:p w:rsidR="007B1CD3" w:rsidRDefault="007B1CD3" w:rsidP="007B1CD3">
            <w:pPr>
              <w:jc w:val="center"/>
              <w:rPr>
                <w:rFonts w:ascii="宋体" w:eastAsia="宋体" w:hAnsi="宋体" w:cs="宋体"/>
                <w:sz w:val="28"/>
                <w:szCs w:val="28"/>
              </w:rPr>
            </w:pPr>
            <w:r>
              <w:rPr>
                <w:rFonts w:ascii="宋体" w:eastAsia="宋体" w:hAnsi="宋体" w:cs="宋体" w:hint="eastAsia"/>
                <w:sz w:val="28"/>
                <w:szCs w:val="28"/>
              </w:rPr>
              <w:t>千寻星耀Xmini</w:t>
            </w:r>
          </w:p>
        </w:tc>
        <w:tc>
          <w:tcPr>
            <w:tcW w:w="1600" w:type="dxa"/>
            <w:vAlign w:val="center"/>
          </w:tcPr>
          <w:p w:rsidR="007B1CD3" w:rsidRDefault="007B1CD3" w:rsidP="007B1CD3">
            <w:pPr>
              <w:jc w:val="center"/>
              <w:rPr>
                <w:rFonts w:ascii="宋体" w:eastAsia="宋体" w:hAnsi="宋体" w:cs="宋体"/>
                <w:color w:val="FFFFFF"/>
                <w:sz w:val="28"/>
                <w:szCs w:val="28"/>
                <w:shd w:val="clear" w:color="auto" w:fill="1F2021"/>
              </w:rPr>
            </w:pPr>
            <w:r>
              <w:rPr>
                <w:rFonts w:ascii="宋体" w:eastAsia="宋体" w:hAnsi="宋体" w:cs="宋体" w:hint="eastAsia"/>
                <w:sz w:val="28"/>
                <w:szCs w:val="28"/>
              </w:rPr>
              <w:t>8套</w:t>
            </w:r>
          </w:p>
        </w:tc>
        <w:tc>
          <w:tcPr>
            <w:tcW w:w="1846" w:type="dxa"/>
            <w:vAlign w:val="center"/>
          </w:tcPr>
          <w:p w:rsidR="007B1CD3" w:rsidRDefault="007B1CD3" w:rsidP="007B1CD3">
            <w:pPr>
              <w:jc w:val="center"/>
              <w:rPr>
                <w:rFonts w:ascii="宋体" w:eastAsia="宋体" w:hAnsi="宋体" w:cs="宋体"/>
                <w:sz w:val="28"/>
                <w:szCs w:val="28"/>
              </w:rPr>
            </w:pPr>
          </w:p>
        </w:tc>
        <w:tc>
          <w:tcPr>
            <w:tcW w:w="1420" w:type="dxa"/>
            <w:vAlign w:val="center"/>
          </w:tcPr>
          <w:p w:rsidR="007B1CD3" w:rsidRDefault="007B1CD3" w:rsidP="007B1CD3">
            <w:pPr>
              <w:widowControl/>
              <w:jc w:val="left"/>
              <w:rPr>
                <w:rFonts w:ascii="等线" w:eastAsia="等线" w:hAnsi="等线" w:cs="等线"/>
                <w:color w:val="000000"/>
                <w:kern w:val="0"/>
                <w:sz w:val="28"/>
                <w:szCs w:val="28"/>
              </w:rPr>
            </w:pPr>
          </w:p>
        </w:tc>
      </w:tr>
      <w:tr w:rsidR="007B1CD3" w:rsidTr="007B1CD3">
        <w:trPr>
          <w:trHeight w:val="664"/>
        </w:trPr>
        <w:tc>
          <w:tcPr>
            <w:tcW w:w="777" w:type="dxa"/>
            <w:vAlign w:val="center"/>
          </w:tcPr>
          <w:p w:rsidR="007B1CD3" w:rsidRDefault="007B1CD3" w:rsidP="007B1CD3">
            <w:pPr>
              <w:jc w:val="center"/>
              <w:rPr>
                <w:sz w:val="28"/>
                <w:szCs w:val="28"/>
              </w:rPr>
            </w:pPr>
            <w:r>
              <w:rPr>
                <w:rFonts w:hint="eastAsia"/>
                <w:sz w:val="28"/>
                <w:szCs w:val="28"/>
              </w:rPr>
              <w:t>2</w:t>
            </w:r>
          </w:p>
        </w:tc>
        <w:tc>
          <w:tcPr>
            <w:tcW w:w="858" w:type="dxa"/>
            <w:vAlign w:val="center"/>
          </w:tcPr>
          <w:p w:rsidR="007B1CD3" w:rsidRDefault="007B1CD3" w:rsidP="007B1CD3">
            <w:pPr>
              <w:jc w:val="center"/>
              <w:rPr>
                <w:rFonts w:ascii="宋体" w:eastAsia="宋体" w:hAnsi="宋体" w:cs="宋体"/>
                <w:sz w:val="28"/>
                <w:szCs w:val="28"/>
              </w:rPr>
            </w:pPr>
            <w:r>
              <w:rPr>
                <w:rFonts w:ascii="宋体" w:eastAsia="宋体" w:hAnsi="宋体" w:cs="宋体" w:hint="eastAsia"/>
                <w:sz w:val="28"/>
                <w:szCs w:val="28"/>
              </w:rPr>
              <w:t>备注</w:t>
            </w:r>
          </w:p>
        </w:tc>
        <w:tc>
          <w:tcPr>
            <w:tcW w:w="7379" w:type="dxa"/>
            <w:gridSpan w:val="4"/>
            <w:vAlign w:val="center"/>
          </w:tcPr>
          <w:p w:rsidR="007B1CD3" w:rsidRDefault="007B1CD3" w:rsidP="00A55CE1">
            <w:pPr>
              <w:ind w:firstLineChars="750" w:firstLine="2100"/>
              <w:jc w:val="left"/>
              <w:rPr>
                <w:rFonts w:ascii="宋体" w:eastAsia="宋体" w:hAnsi="宋体" w:cs="宋体"/>
                <w:sz w:val="28"/>
                <w:szCs w:val="28"/>
              </w:rPr>
            </w:pPr>
            <w:r>
              <w:rPr>
                <w:rFonts w:ascii="宋体" w:eastAsia="宋体" w:hAnsi="宋体" w:cs="宋体" w:hint="eastAsia"/>
                <w:sz w:val="28"/>
                <w:szCs w:val="28"/>
              </w:rPr>
              <w:t>提供10年位置服务</w:t>
            </w:r>
          </w:p>
        </w:tc>
      </w:tr>
    </w:tbl>
    <w:p w:rsidR="007B1CD3" w:rsidRDefault="007B1CD3">
      <w:pPr>
        <w:spacing w:line="560" w:lineRule="exact"/>
        <w:jc w:val="center"/>
        <w:rPr>
          <w:rFonts w:ascii="宋体" w:hAnsi="宋体"/>
          <w:sz w:val="22"/>
        </w:rPr>
      </w:pPr>
    </w:p>
    <w:p w:rsidR="007B1CD3" w:rsidRDefault="007B1CD3">
      <w:pPr>
        <w:spacing w:line="560" w:lineRule="exact"/>
        <w:jc w:val="center"/>
        <w:rPr>
          <w:rFonts w:ascii="宋体" w:hAnsi="宋体"/>
          <w:sz w:val="22"/>
        </w:rPr>
      </w:pPr>
    </w:p>
    <w:p w:rsidR="005248ED" w:rsidRDefault="00E545E0">
      <w:pPr>
        <w:snapToGrid w:val="0"/>
        <w:spacing w:line="460" w:lineRule="exact"/>
        <w:jc w:val="left"/>
        <w:rPr>
          <w:rFonts w:hAnsi="宋体"/>
          <w:szCs w:val="21"/>
        </w:rPr>
      </w:pPr>
      <w:r>
        <w:rPr>
          <w:rFonts w:hAnsi="宋体" w:hint="eastAsia"/>
          <w:szCs w:val="21"/>
        </w:rPr>
        <w:t>注：附件</w:t>
      </w:r>
      <w:r>
        <w:rPr>
          <w:rFonts w:hAnsi="宋体" w:hint="eastAsia"/>
          <w:szCs w:val="21"/>
        </w:rPr>
        <w:t>2</w:t>
      </w:r>
      <w:r>
        <w:rPr>
          <w:rFonts w:hAnsi="宋体" w:hint="eastAsia"/>
          <w:szCs w:val="21"/>
        </w:rPr>
        <w:t>的“总报价”要与附件</w:t>
      </w:r>
      <w:r>
        <w:rPr>
          <w:rFonts w:ascii="宋体" w:eastAsia="宋体" w:hAnsi="宋体" w:cs="宋体" w:hint="eastAsia"/>
          <w:szCs w:val="21"/>
        </w:rPr>
        <w:t>1</w:t>
      </w:r>
      <w:r>
        <w:rPr>
          <w:rFonts w:hAnsi="宋体" w:hint="eastAsia"/>
          <w:szCs w:val="21"/>
        </w:rPr>
        <w:t>《报价一览表》中的“总报价”一致，否则视为自动放弃询价资格。</w:t>
      </w:r>
    </w:p>
    <w:p w:rsidR="005248ED" w:rsidRDefault="00E545E0">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w:t>
      </w:r>
    </w:p>
    <w:p w:rsidR="005248ED" w:rsidRDefault="00E545E0">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w:t>
      </w:r>
    </w:p>
    <w:p w:rsidR="005248ED" w:rsidRDefault="00E545E0">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报价供应商（公章）：                           日期：   年    月    日</w:t>
      </w:r>
    </w:p>
    <w:p w:rsidR="005248ED" w:rsidRDefault="005248ED" w:rsidP="006454E8">
      <w:pPr>
        <w:snapToGrid w:val="0"/>
        <w:spacing w:line="460" w:lineRule="exact"/>
        <w:ind w:firstLineChars="196" w:firstLine="412"/>
        <w:rPr>
          <w:rFonts w:hAnsi="宋体"/>
          <w:szCs w:val="21"/>
        </w:rPr>
      </w:pPr>
    </w:p>
    <w:p w:rsidR="005248ED" w:rsidRDefault="005248ED" w:rsidP="006454E8">
      <w:pPr>
        <w:snapToGrid w:val="0"/>
        <w:spacing w:line="460" w:lineRule="exact"/>
        <w:ind w:firstLineChars="196" w:firstLine="412"/>
        <w:rPr>
          <w:rFonts w:hAnsi="宋体"/>
          <w:szCs w:val="21"/>
        </w:rPr>
      </w:pPr>
    </w:p>
    <w:p w:rsidR="005248ED" w:rsidRDefault="00E545E0">
      <w:pPr>
        <w:rPr>
          <w:rFonts w:ascii="宋体" w:hAnsi="宋体" w:cs="宋体"/>
          <w:b/>
          <w:sz w:val="24"/>
        </w:rPr>
      </w:pPr>
      <w:r>
        <w:rPr>
          <w:rFonts w:hint="eastAsia"/>
          <w:b/>
          <w:sz w:val="24"/>
        </w:rPr>
        <w:t>（注：本报价表为必要文件，必须加盖报价供应商公章，否则作无效报价处理）</w:t>
      </w:r>
    </w:p>
    <w:p w:rsidR="005248ED" w:rsidRDefault="00E545E0">
      <w:pPr>
        <w:rPr>
          <w:rFonts w:ascii="宋体" w:hAnsi="宋体" w:cs="宋体"/>
          <w:b/>
          <w:sz w:val="24"/>
        </w:rPr>
      </w:pPr>
      <w:r>
        <w:rPr>
          <w:rFonts w:ascii="宋体" w:hAnsi="宋体" w:cs="宋体" w:hint="eastAsia"/>
          <w:b/>
          <w:sz w:val="24"/>
        </w:rPr>
        <w:br w:type="page"/>
      </w:r>
    </w:p>
    <w:p w:rsidR="005248ED" w:rsidRDefault="00E545E0">
      <w:pPr>
        <w:tabs>
          <w:tab w:val="left" w:pos="8100"/>
        </w:tabs>
        <w:adjustRightInd w:val="0"/>
        <w:snapToGrid w:val="0"/>
        <w:spacing w:line="348" w:lineRule="auto"/>
        <w:rPr>
          <w:rFonts w:ascii="宋体" w:hAnsi="宋体" w:cs="宋体"/>
          <w:b/>
          <w:sz w:val="24"/>
        </w:rPr>
      </w:pPr>
      <w:r>
        <w:rPr>
          <w:rFonts w:ascii="宋体" w:hAnsi="宋体" w:cs="宋体" w:hint="eastAsia"/>
          <w:b/>
          <w:sz w:val="24"/>
        </w:rPr>
        <w:lastRenderedPageBreak/>
        <w:t>附件3</w:t>
      </w:r>
    </w:p>
    <w:p w:rsidR="005248ED" w:rsidRDefault="005248ED">
      <w:pPr>
        <w:pStyle w:val="2"/>
        <w:spacing w:before="0" w:after="0" w:line="400" w:lineRule="exact"/>
        <w:rPr>
          <w:rFonts w:ascii="宋体" w:hAnsi="宋体" w:cs="宋体"/>
          <w:szCs w:val="28"/>
        </w:rPr>
      </w:pPr>
    </w:p>
    <w:p w:rsidR="005248ED" w:rsidRDefault="00E545E0">
      <w:pPr>
        <w:pStyle w:val="2"/>
        <w:spacing w:before="0" w:after="0" w:line="400" w:lineRule="exact"/>
        <w:jc w:val="center"/>
        <w:rPr>
          <w:rFonts w:ascii="仿宋" w:eastAsia="仿宋" w:hAnsi="仿宋" w:cs="仿宋"/>
          <w:sz w:val="44"/>
          <w:szCs w:val="44"/>
        </w:rPr>
      </w:pPr>
      <w:r>
        <w:rPr>
          <w:rFonts w:ascii="宋体" w:hAnsi="宋体" w:cs="宋体" w:hint="eastAsia"/>
          <w:szCs w:val="28"/>
        </w:rPr>
        <w:t>承诺书</w:t>
      </w:r>
    </w:p>
    <w:p w:rsidR="005248ED" w:rsidRDefault="005248ED">
      <w:pPr>
        <w:pStyle w:val="Style3"/>
        <w:spacing w:line="480" w:lineRule="auto"/>
        <w:ind w:firstLineChars="0" w:firstLine="0"/>
        <w:jc w:val="left"/>
        <w:rPr>
          <w:rFonts w:ascii="仿宋" w:eastAsia="仿宋" w:hAnsi="仿宋" w:cs="仿宋"/>
          <w:sz w:val="24"/>
        </w:rPr>
      </w:pPr>
    </w:p>
    <w:p w:rsidR="005248ED" w:rsidRDefault="00E545E0">
      <w:pPr>
        <w:pStyle w:val="Style3"/>
        <w:spacing w:line="480" w:lineRule="auto"/>
        <w:ind w:firstLine="480"/>
        <w:jc w:val="left"/>
        <w:rPr>
          <w:rFonts w:ascii="宋体" w:hAnsi="宋体" w:cs="宋体"/>
          <w:sz w:val="24"/>
        </w:rPr>
      </w:pPr>
      <w:r>
        <w:rPr>
          <w:rFonts w:ascii="宋体" w:hAnsi="宋体" w:cs="宋体" w:hint="eastAsia"/>
          <w:sz w:val="24"/>
        </w:rPr>
        <w:t>我方已知悉并清楚理解本次采购的全部内容，对本次采购作出实质性响应。同时我方声明：我司完全符合《政府采购法》第二十二条规定的条件；提供的设备是厂商原装、全新的产品且非联合体投标。如若我方不符合上述声</w:t>
      </w:r>
      <w:bookmarkStart w:id="8" w:name="_GoBack"/>
      <w:bookmarkEnd w:id="8"/>
      <w:r>
        <w:rPr>
          <w:rFonts w:ascii="宋体" w:hAnsi="宋体" w:cs="宋体" w:hint="eastAsia"/>
          <w:sz w:val="24"/>
        </w:rPr>
        <w:t>明，则贵校有权随时无条件解除双方之间合同，一切责任均由我方承担。</w:t>
      </w:r>
    </w:p>
    <w:p w:rsidR="005248ED" w:rsidRDefault="005248ED">
      <w:pPr>
        <w:pStyle w:val="Style3"/>
        <w:ind w:firstLine="480"/>
        <w:jc w:val="left"/>
        <w:rPr>
          <w:rFonts w:ascii="宋体" w:hAnsi="宋体" w:cs="宋体"/>
          <w:sz w:val="24"/>
        </w:rPr>
      </w:pPr>
    </w:p>
    <w:p w:rsidR="005248ED" w:rsidRDefault="005248ED">
      <w:pPr>
        <w:tabs>
          <w:tab w:val="left" w:pos="676"/>
          <w:tab w:val="left" w:pos="2330"/>
          <w:tab w:val="left" w:pos="9230"/>
        </w:tabs>
        <w:autoSpaceDE w:val="0"/>
        <w:autoSpaceDN w:val="0"/>
        <w:adjustRightInd w:val="0"/>
        <w:rPr>
          <w:rFonts w:ascii="宋体" w:hAnsi="宋体" w:cs="宋体"/>
          <w:sz w:val="24"/>
        </w:rPr>
      </w:pPr>
    </w:p>
    <w:p w:rsidR="005248ED" w:rsidRDefault="005248ED">
      <w:pPr>
        <w:tabs>
          <w:tab w:val="left" w:pos="676"/>
          <w:tab w:val="left" w:pos="2330"/>
          <w:tab w:val="left" w:pos="9230"/>
        </w:tabs>
        <w:autoSpaceDE w:val="0"/>
        <w:autoSpaceDN w:val="0"/>
        <w:adjustRightInd w:val="0"/>
        <w:rPr>
          <w:rFonts w:ascii="宋体" w:hAnsi="宋体" w:cs="宋体"/>
          <w:sz w:val="24"/>
        </w:rPr>
      </w:pPr>
    </w:p>
    <w:p w:rsidR="005248ED" w:rsidRDefault="00E545E0" w:rsidP="006454E8">
      <w:pPr>
        <w:spacing w:line="480" w:lineRule="exact"/>
        <w:ind w:leftChars="2190" w:left="4599" w:firstLineChars="100" w:firstLine="240"/>
        <w:rPr>
          <w:rFonts w:ascii="宋体" w:hAnsi="宋体" w:cs="宋体"/>
          <w:sz w:val="24"/>
        </w:rPr>
      </w:pPr>
      <w:r>
        <w:rPr>
          <w:rFonts w:ascii="宋体" w:hAnsi="宋体" w:cs="宋体" w:hint="eastAsia"/>
          <w:sz w:val="24"/>
        </w:rPr>
        <w:t>投标人（公章）：</w:t>
      </w:r>
    </w:p>
    <w:p w:rsidR="005248ED" w:rsidRDefault="00E545E0" w:rsidP="006454E8">
      <w:pPr>
        <w:spacing w:line="480" w:lineRule="exact"/>
        <w:ind w:leftChars="2190" w:left="4599" w:firstLineChars="100" w:firstLine="240"/>
        <w:rPr>
          <w:rFonts w:ascii="宋体" w:hAnsi="宋体" w:cs="宋体"/>
          <w:sz w:val="24"/>
        </w:rPr>
      </w:pPr>
      <w:r>
        <w:rPr>
          <w:rFonts w:ascii="宋体" w:hAnsi="宋体" w:cs="宋体" w:hint="eastAsia"/>
          <w:sz w:val="24"/>
        </w:rPr>
        <w:t>投标人地址：</w:t>
      </w:r>
    </w:p>
    <w:p w:rsidR="005248ED" w:rsidRDefault="00E545E0" w:rsidP="006454E8">
      <w:pPr>
        <w:spacing w:line="480" w:lineRule="exact"/>
        <w:ind w:leftChars="2304" w:left="4838"/>
        <w:rPr>
          <w:rFonts w:ascii="宋体" w:hAnsi="宋体" w:cs="宋体"/>
          <w:sz w:val="24"/>
        </w:rPr>
      </w:pPr>
      <w:r>
        <w:rPr>
          <w:rFonts w:ascii="宋体" w:hAnsi="宋体" w:cs="宋体" w:hint="eastAsia"/>
          <w:sz w:val="24"/>
        </w:rPr>
        <w:t>法定代表人或代理人姓名（手写签名）：</w:t>
      </w:r>
    </w:p>
    <w:p w:rsidR="005248ED" w:rsidRDefault="00E545E0" w:rsidP="006454E8">
      <w:pPr>
        <w:spacing w:line="480" w:lineRule="exact"/>
        <w:ind w:leftChars="2190" w:left="4599" w:firstLineChars="100" w:firstLine="240"/>
        <w:rPr>
          <w:rFonts w:ascii="仿宋" w:eastAsia="仿宋" w:hAnsi="仿宋" w:cs="仿宋"/>
          <w:sz w:val="28"/>
          <w:szCs w:val="28"/>
        </w:rPr>
      </w:pPr>
      <w:r>
        <w:rPr>
          <w:rFonts w:ascii="宋体" w:hAnsi="宋体" w:cs="宋体" w:hint="eastAsia"/>
          <w:sz w:val="24"/>
        </w:rPr>
        <w:t>日    期：</w:t>
      </w:r>
    </w:p>
    <w:p w:rsidR="005248ED" w:rsidRDefault="005248ED">
      <w:pPr>
        <w:rPr>
          <w:rFonts w:cs="Tahoma"/>
          <w:b/>
          <w:sz w:val="24"/>
        </w:rPr>
      </w:pPr>
    </w:p>
    <w:p w:rsidR="005248ED" w:rsidRDefault="005248ED">
      <w:pPr>
        <w:rPr>
          <w:rFonts w:cs="Tahoma"/>
          <w:b/>
          <w:sz w:val="24"/>
        </w:rPr>
      </w:pPr>
    </w:p>
    <w:p w:rsidR="005248ED" w:rsidRDefault="005248ED">
      <w:pPr>
        <w:rPr>
          <w:rFonts w:cs="Tahoma"/>
          <w:b/>
          <w:sz w:val="24"/>
        </w:rPr>
      </w:pPr>
    </w:p>
    <w:p w:rsidR="005248ED" w:rsidRDefault="005248ED">
      <w:pPr>
        <w:rPr>
          <w:rFonts w:cs="Tahoma"/>
          <w:b/>
          <w:sz w:val="24"/>
        </w:rPr>
      </w:pPr>
    </w:p>
    <w:p w:rsidR="005248ED" w:rsidRDefault="005248ED">
      <w:pPr>
        <w:rPr>
          <w:rFonts w:cs="Tahoma"/>
          <w:b/>
          <w:sz w:val="24"/>
        </w:rPr>
      </w:pPr>
    </w:p>
    <w:p w:rsidR="005248ED" w:rsidRDefault="005248ED">
      <w:pPr>
        <w:rPr>
          <w:rFonts w:cs="Tahoma"/>
          <w:b/>
          <w:sz w:val="24"/>
        </w:rPr>
      </w:pPr>
    </w:p>
    <w:p w:rsidR="005248ED" w:rsidRDefault="005248ED">
      <w:pPr>
        <w:rPr>
          <w:rFonts w:cs="Tahoma"/>
          <w:b/>
          <w:sz w:val="24"/>
        </w:rPr>
      </w:pPr>
    </w:p>
    <w:p w:rsidR="005248ED" w:rsidRDefault="005248ED">
      <w:pPr>
        <w:rPr>
          <w:rFonts w:cs="Tahoma"/>
          <w:b/>
          <w:sz w:val="24"/>
        </w:rPr>
      </w:pPr>
    </w:p>
    <w:p w:rsidR="007F608D" w:rsidRDefault="007F608D" w:rsidP="007F608D">
      <w:pPr>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加盖供应商公章</w:t>
      </w:r>
      <w:r>
        <w:rPr>
          <w:rFonts w:ascii="宋体" w:hAnsi="宋体" w:cs="宋体" w:hint="eastAsia"/>
          <w:b/>
          <w:sz w:val="24"/>
        </w:rPr>
        <w:t>和法定代表人或代理人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p>
    <w:p w:rsidR="005248ED" w:rsidRDefault="005248ED" w:rsidP="007F608D">
      <w:pPr>
        <w:pStyle w:val="10"/>
      </w:pPr>
    </w:p>
    <w:sectPr w:rsidR="005248ED" w:rsidSect="005248ED">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405CA" w:rsidRDefault="002405CA" w:rsidP="00B627AB">
      <w:r>
        <w:separator/>
      </w:r>
    </w:p>
  </w:endnote>
  <w:endnote w:type="continuationSeparator" w:id="0">
    <w:p w:rsidR="002405CA" w:rsidRDefault="002405CA" w:rsidP="00B627A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汉鼎简楷体">
    <w:altName w:val="宋体"/>
    <w:charset w:val="86"/>
    <w:family w:val="modern"/>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等线">
    <w:altName w:val="微软雅黑"/>
    <w:charset w:val="00"/>
    <w:family w:val="auto"/>
    <w:pitch w:val="default"/>
    <w:sig w:usb0="00000000" w:usb1="00000000" w:usb2="00000000" w:usb3="00000000" w:csb0="00040001"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仿宋">
    <w:panose1 w:val="02010609060101010101"/>
    <w:charset w:val="86"/>
    <w:family w:val="modern"/>
    <w:pitch w:val="fixed"/>
    <w:sig w:usb0="800002BF" w:usb1="38CF7CFA" w:usb2="00000016" w:usb3="00000000" w:csb0="00040001"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405CA" w:rsidRDefault="002405CA" w:rsidP="00B627AB">
      <w:r>
        <w:separator/>
      </w:r>
    </w:p>
  </w:footnote>
  <w:footnote w:type="continuationSeparator" w:id="0">
    <w:p w:rsidR="002405CA" w:rsidRDefault="002405CA" w:rsidP="00B627A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6DC88D4"/>
    <w:multiLevelType w:val="singleLevel"/>
    <w:tmpl w:val="B6DC88D4"/>
    <w:lvl w:ilvl="0">
      <w:start w:val="1"/>
      <w:numFmt w:val="decimal"/>
      <w:suff w:val="nothing"/>
      <w:lvlText w:val="%1．"/>
      <w:lvlJc w:val="left"/>
      <w:pPr>
        <w:ind w:left="0" w:firstLine="0"/>
      </w:pPr>
      <w:rPr>
        <w:rFonts w:hint="default"/>
        <w:sz w:val="28"/>
        <w:szCs w:val="28"/>
      </w:rPr>
    </w:lvl>
  </w:abstractNum>
  <w:abstractNum w:abstractNumId="1">
    <w:nsid w:val="CE8A4AAE"/>
    <w:multiLevelType w:val="singleLevel"/>
    <w:tmpl w:val="CE8A4AAE"/>
    <w:lvl w:ilvl="0">
      <w:start w:val="1"/>
      <w:numFmt w:val="decimal"/>
      <w:suff w:val="nothing"/>
      <w:lvlText w:val="%1．"/>
      <w:lvlJc w:val="left"/>
      <w:pPr>
        <w:ind w:left="0" w:firstLine="0"/>
      </w:pPr>
      <w:rPr>
        <w:rFonts w:hint="default"/>
      </w:rPr>
    </w:lvl>
  </w:abstractNum>
  <w:abstractNum w:abstractNumId="2">
    <w:nsid w:val="DA10EFBD"/>
    <w:multiLevelType w:val="singleLevel"/>
    <w:tmpl w:val="DA10EFBD"/>
    <w:lvl w:ilvl="0">
      <w:start w:val="1"/>
      <w:numFmt w:val="chineseCounting"/>
      <w:suff w:val="nothing"/>
      <w:lvlText w:val="%1、"/>
      <w:lvlJc w:val="left"/>
      <w:pPr>
        <w:ind w:left="0" w:firstLine="420"/>
      </w:pPr>
      <w:rPr>
        <w:rFonts w:ascii="宋体" w:eastAsia="宋体" w:hAnsi="宋体" w:cs="宋体" w:hint="eastAsia"/>
        <w:b/>
        <w:bCs/>
        <w:sz w:val="28"/>
        <w:szCs w:val="28"/>
      </w:rPr>
    </w:lvl>
  </w:abstractNum>
  <w:abstractNum w:abstractNumId="3">
    <w:nsid w:val="0C8449BC"/>
    <w:multiLevelType w:val="singleLevel"/>
    <w:tmpl w:val="0C8449BC"/>
    <w:lvl w:ilvl="0">
      <w:start w:val="1"/>
      <w:numFmt w:val="chineseCounting"/>
      <w:suff w:val="nothing"/>
      <w:lvlText w:val="（%1）"/>
      <w:lvlJc w:val="left"/>
      <w:pPr>
        <w:ind w:left="0" w:firstLine="420"/>
      </w:pPr>
      <w:rPr>
        <w:rFonts w:hint="eastAsia"/>
        <w:sz w:val="28"/>
        <w:szCs w:val="28"/>
      </w:rPr>
    </w:lvl>
  </w:abstractNum>
  <w:abstractNum w:abstractNumId="4">
    <w:nsid w:val="20427A2D"/>
    <w:multiLevelType w:val="singleLevel"/>
    <w:tmpl w:val="20427A2D"/>
    <w:lvl w:ilvl="0">
      <w:start w:val="1"/>
      <w:numFmt w:val="chineseCounting"/>
      <w:suff w:val="nothing"/>
      <w:lvlText w:val="（%1）"/>
      <w:lvlJc w:val="left"/>
      <w:pPr>
        <w:ind w:left="0" w:firstLine="420"/>
      </w:pPr>
      <w:rPr>
        <w:rFonts w:hint="eastAsia"/>
        <w:b w:val="0"/>
        <w:bCs w:val="0"/>
        <w:sz w:val="28"/>
        <w:szCs w:val="28"/>
      </w:rPr>
    </w:lvl>
  </w:abstractNum>
  <w:abstractNum w:abstractNumId="5">
    <w:nsid w:val="332A0BF8"/>
    <w:multiLevelType w:val="multilevel"/>
    <w:tmpl w:val="332A0BF8"/>
    <w:lvl w:ilvl="0">
      <w:start w:val="1"/>
      <w:numFmt w:val="decimal"/>
      <w:lvlText w:val="%1、"/>
      <w:lvlJc w:val="left"/>
      <w:pPr>
        <w:ind w:left="696" w:hanging="360"/>
      </w:pPr>
      <w:rPr>
        <w:rFonts w:hint="default"/>
      </w:rPr>
    </w:lvl>
    <w:lvl w:ilvl="1">
      <w:start w:val="1"/>
      <w:numFmt w:val="lowerLetter"/>
      <w:lvlText w:val="%2)"/>
      <w:lvlJc w:val="left"/>
      <w:pPr>
        <w:ind w:left="1176" w:hanging="420"/>
      </w:pPr>
    </w:lvl>
    <w:lvl w:ilvl="2">
      <w:start w:val="1"/>
      <w:numFmt w:val="lowerRoman"/>
      <w:lvlText w:val="%3."/>
      <w:lvlJc w:val="right"/>
      <w:pPr>
        <w:ind w:left="1596" w:hanging="420"/>
      </w:pPr>
    </w:lvl>
    <w:lvl w:ilvl="3">
      <w:start w:val="1"/>
      <w:numFmt w:val="decimal"/>
      <w:lvlText w:val="%4."/>
      <w:lvlJc w:val="left"/>
      <w:pPr>
        <w:ind w:left="2016" w:hanging="420"/>
      </w:pPr>
    </w:lvl>
    <w:lvl w:ilvl="4">
      <w:start w:val="1"/>
      <w:numFmt w:val="lowerLetter"/>
      <w:lvlText w:val="%5)"/>
      <w:lvlJc w:val="left"/>
      <w:pPr>
        <w:ind w:left="2436" w:hanging="420"/>
      </w:pPr>
    </w:lvl>
    <w:lvl w:ilvl="5">
      <w:start w:val="1"/>
      <w:numFmt w:val="lowerRoman"/>
      <w:lvlText w:val="%6."/>
      <w:lvlJc w:val="right"/>
      <w:pPr>
        <w:ind w:left="2856" w:hanging="420"/>
      </w:pPr>
    </w:lvl>
    <w:lvl w:ilvl="6">
      <w:start w:val="1"/>
      <w:numFmt w:val="decimal"/>
      <w:lvlText w:val="%7."/>
      <w:lvlJc w:val="left"/>
      <w:pPr>
        <w:ind w:left="3276" w:hanging="420"/>
      </w:pPr>
    </w:lvl>
    <w:lvl w:ilvl="7">
      <w:start w:val="1"/>
      <w:numFmt w:val="lowerLetter"/>
      <w:lvlText w:val="%8)"/>
      <w:lvlJc w:val="left"/>
      <w:pPr>
        <w:ind w:left="3696" w:hanging="420"/>
      </w:pPr>
    </w:lvl>
    <w:lvl w:ilvl="8">
      <w:start w:val="1"/>
      <w:numFmt w:val="lowerRoman"/>
      <w:lvlText w:val="%9."/>
      <w:lvlJc w:val="right"/>
      <w:pPr>
        <w:ind w:left="4116" w:hanging="420"/>
      </w:pPr>
    </w:lvl>
  </w:abstractNum>
  <w:abstractNum w:abstractNumId="6">
    <w:nsid w:val="5DDF6C3E"/>
    <w:multiLevelType w:val="singleLevel"/>
    <w:tmpl w:val="DA10EFBD"/>
    <w:lvl w:ilvl="0">
      <w:start w:val="1"/>
      <w:numFmt w:val="chineseCounting"/>
      <w:suff w:val="nothing"/>
      <w:lvlText w:val="%1、"/>
      <w:lvlJc w:val="left"/>
      <w:pPr>
        <w:ind w:left="0" w:firstLine="420"/>
      </w:pPr>
      <w:rPr>
        <w:rFonts w:ascii="宋体" w:eastAsia="宋体" w:hAnsi="宋体" w:cs="宋体" w:hint="eastAsia"/>
        <w:b/>
        <w:bCs/>
        <w:sz w:val="28"/>
        <w:szCs w:val="28"/>
      </w:rPr>
    </w:lvl>
  </w:abstractNum>
  <w:abstractNum w:abstractNumId="7">
    <w:nsid w:val="7FF13721"/>
    <w:multiLevelType w:val="singleLevel"/>
    <w:tmpl w:val="7FF13721"/>
    <w:lvl w:ilvl="0">
      <w:start w:val="1"/>
      <w:numFmt w:val="chineseCounting"/>
      <w:suff w:val="nothing"/>
      <w:lvlText w:val="%1、"/>
      <w:lvlJc w:val="left"/>
      <w:rPr>
        <w:rFonts w:hint="eastAsia"/>
      </w:rPr>
    </w:lvl>
  </w:abstractNum>
  <w:num w:numId="1">
    <w:abstractNumId w:val="2"/>
  </w:num>
  <w:num w:numId="2">
    <w:abstractNumId w:val="3"/>
  </w:num>
  <w:num w:numId="3">
    <w:abstractNumId w:val="1"/>
  </w:num>
  <w:num w:numId="4">
    <w:abstractNumId w:val="4"/>
  </w:num>
  <w:num w:numId="5">
    <w:abstractNumId w:val="0"/>
  </w:num>
  <w:num w:numId="6">
    <w:abstractNumId w:val="5"/>
  </w:num>
  <w:num w:numId="7">
    <w:abstractNumId w:val="6"/>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defaultTabStop w:val="420"/>
  <w:drawingGridVerticalSpacing w:val="156"/>
  <w:noPunctuationKerning/>
  <w:characterSpacingControl w:val="compressPunctuation"/>
  <w:hdrShapeDefaults>
    <o:shapedefaults v:ext="edit" spidmax="21506"/>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NmI0ZTQ3MTY3YzU3ZTNhN2EzZDZjNWJhMzY5ODBmYTAifQ=="/>
  </w:docVars>
  <w:rsids>
    <w:rsidRoot w:val="005248ED"/>
    <w:rsid w:val="CBFBD130"/>
    <w:rsid w:val="D73E7720"/>
    <w:rsid w:val="E9FFF72D"/>
    <w:rsid w:val="F77CFD32"/>
    <w:rsid w:val="FADF95B9"/>
    <w:rsid w:val="FAFF3886"/>
    <w:rsid w:val="FFFA5805"/>
    <w:rsid w:val="000224BD"/>
    <w:rsid w:val="00076886"/>
    <w:rsid w:val="001111A9"/>
    <w:rsid w:val="001A3D6E"/>
    <w:rsid w:val="001B5784"/>
    <w:rsid w:val="002405CA"/>
    <w:rsid w:val="00277826"/>
    <w:rsid w:val="0029241A"/>
    <w:rsid w:val="00342D3B"/>
    <w:rsid w:val="00464F6A"/>
    <w:rsid w:val="005248ED"/>
    <w:rsid w:val="00524DB0"/>
    <w:rsid w:val="005B65B1"/>
    <w:rsid w:val="006454E8"/>
    <w:rsid w:val="00672300"/>
    <w:rsid w:val="006A2002"/>
    <w:rsid w:val="006E63C0"/>
    <w:rsid w:val="00704787"/>
    <w:rsid w:val="007B1CD3"/>
    <w:rsid w:val="007F608D"/>
    <w:rsid w:val="008177C0"/>
    <w:rsid w:val="00852ECA"/>
    <w:rsid w:val="00885D44"/>
    <w:rsid w:val="008A00FD"/>
    <w:rsid w:val="009209A8"/>
    <w:rsid w:val="009571AB"/>
    <w:rsid w:val="009B1D1F"/>
    <w:rsid w:val="00A55CE1"/>
    <w:rsid w:val="00AA1438"/>
    <w:rsid w:val="00B627AB"/>
    <w:rsid w:val="00B6604A"/>
    <w:rsid w:val="00B96804"/>
    <w:rsid w:val="00BD72E2"/>
    <w:rsid w:val="00CE65B9"/>
    <w:rsid w:val="00D55E25"/>
    <w:rsid w:val="00E06412"/>
    <w:rsid w:val="00E42C1A"/>
    <w:rsid w:val="00E545E0"/>
    <w:rsid w:val="00ED7F30"/>
    <w:rsid w:val="00F00E9E"/>
    <w:rsid w:val="03353615"/>
    <w:rsid w:val="05B2371B"/>
    <w:rsid w:val="05D34F20"/>
    <w:rsid w:val="06B807E5"/>
    <w:rsid w:val="06D73361"/>
    <w:rsid w:val="072E0AA7"/>
    <w:rsid w:val="078E5DFF"/>
    <w:rsid w:val="08DB0410"/>
    <w:rsid w:val="0A007C96"/>
    <w:rsid w:val="0A062E0C"/>
    <w:rsid w:val="0A6A0048"/>
    <w:rsid w:val="0A902BF5"/>
    <w:rsid w:val="0BDD0CD5"/>
    <w:rsid w:val="0C7C0B92"/>
    <w:rsid w:val="0F001001"/>
    <w:rsid w:val="0FA14F53"/>
    <w:rsid w:val="0FAC7731"/>
    <w:rsid w:val="10D601E5"/>
    <w:rsid w:val="11C867BE"/>
    <w:rsid w:val="11FE03CA"/>
    <w:rsid w:val="120B2110"/>
    <w:rsid w:val="12221D7B"/>
    <w:rsid w:val="1269161B"/>
    <w:rsid w:val="131C20FB"/>
    <w:rsid w:val="14325D10"/>
    <w:rsid w:val="15ED073F"/>
    <w:rsid w:val="17A81ECF"/>
    <w:rsid w:val="17D47448"/>
    <w:rsid w:val="19F26CAA"/>
    <w:rsid w:val="1A444EEE"/>
    <w:rsid w:val="1D440623"/>
    <w:rsid w:val="1E311151"/>
    <w:rsid w:val="1F507DBE"/>
    <w:rsid w:val="1F756DE8"/>
    <w:rsid w:val="1FC91AFB"/>
    <w:rsid w:val="212177E3"/>
    <w:rsid w:val="229D1137"/>
    <w:rsid w:val="24BB1A74"/>
    <w:rsid w:val="25203CCD"/>
    <w:rsid w:val="264A6E5E"/>
    <w:rsid w:val="27402C58"/>
    <w:rsid w:val="2C180514"/>
    <w:rsid w:val="2E1609D1"/>
    <w:rsid w:val="2EA65243"/>
    <w:rsid w:val="31993A3E"/>
    <w:rsid w:val="31C52C12"/>
    <w:rsid w:val="32673192"/>
    <w:rsid w:val="370945C1"/>
    <w:rsid w:val="375D5654"/>
    <w:rsid w:val="37753A04"/>
    <w:rsid w:val="39142D2B"/>
    <w:rsid w:val="3B3360B0"/>
    <w:rsid w:val="3D5642D8"/>
    <w:rsid w:val="3D840E45"/>
    <w:rsid w:val="3E757CD3"/>
    <w:rsid w:val="3E893E94"/>
    <w:rsid w:val="3F516B05"/>
    <w:rsid w:val="3F9D2CB9"/>
    <w:rsid w:val="405E6DAB"/>
    <w:rsid w:val="40C72EA9"/>
    <w:rsid w:val="41E55156"/>
    <w:rsid w:val="4221507E"/>
    <w:rsid w:val="44396ED8"/>
    <w:rsid w:val="447F13B3"/>
    <w:rsid w:val="44B0765F"/>
    <w:rsid w:val="45ED3300"/>
    <w:rsid w:val="460A3C4D"/>
    <w:rsid w:val="48A835D7"/>
    <w:rsid w:val="493F0316"/>
    <w:rsid w:val="49A34401"/>
    <w:rsid w:val="4B1F346C"/>
    <w:rsid w:val="4C800A2A"/>
    <w:rsid w:val="4D1A2C2C"/>
    <w:rsid w:val="4D976207"/>
    <w:rsid w:val="4E0B131C"/>
    <w:rsid w:val="4E3715BC"/>
    <w:rsid w:val="4E79218D"/>
    <w:rsid w:val="4EA67132"/>
    <w:rsid w:val="508D3CB3"/>
    <w:rsid w:val="50B04307"/>
    <w:rsid w:val="50E34490"/>
    <w:rsid w:val="5116195C"/>
    <w:rsid w:val="526C7E21"/>
    <w:rsid w:val="534327B1"/>
    <w:rsid w:val="536A2CA6"/>
    <w:rsid w:val="53A64BAC"/>
    <w:rsid w:val="56BD287A"/>
    <w:rsid w:val="5A106BE1"/>
    <w:rsid w:val="5AB5741E"/>
    <w:rsid w:val="5D2B6790"/>
    <w:rsid w:val="5D93012F"/>
    <w:rsid w:val="5F21609C"/>
    <w:rsid w:val="5FA34D03"/>
    <w:rsid w:val="60194955"/>
    <w:rsid w:val="632E2B36"/>
    <w:rsid w:val="63EA3E83"/>
    <w:rsid w:val="64C235B4"/>
    <w:rsid w:val="670B7726"/>
    <w:rsid w:val="671B3414"/>
    <w:rsid w:val="679A7E28"/>
    <w:rsid w:val="69175343"/>
    <w:rsid w:val="6A532BBE"/>
    <w:rsid w:val="6AA5542C"/>
    <w:rsid w:val="6C72589E"/>
    <w:rsid w:val="6DA240C6"/>
    <w:rsid w:val="6EB92BCC"/>
    <w:rsid w:val="6F244C95"/>
    <w:rsid w:val="6FEA3571"/>
    <w:rsid w:val="72D1172F"/>
    <w:rsid w:val="7320696C"/>
    <w:rsid w:val="74844CAB"/>
    <w:rsid w:val="750B2761"/>
    <w:rsid w:val="754937FF"/>
    <w:rsid w:val="76E77774"/>
    <w:rsid w:val="774EE9EE"/>
    <w:rsid w:val="781E4519"/>
    <w:rsid w:val="78D43D28"/>
    <w:rsid w:val="7A031D6B"/>
    <w:rsid w:val="7A6D61E2"/>
    <w:rsid w:val="7AA31C03"/>
    <w:rsid w:val="7AF20495"/>
    <w:rsid w:val="7C096877"/>
    <w:rsid w:val="7C580BF1"/>
    <w:rsid w:val="7FFF2AF9"/>
    <w:rsid w:val="9FAC410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header" w:uiPriority="99" w:qFormat="1"/>
    <w:lsdException w:name="footer" w:uiPriority="99" w:qFormat="1"/>
    <w:lsdException w:name="caption" w:semiHidden="1" w:unhideWhenUsed="1" w:qFormat="1"/>
    <w:lsdException w:name="Title" w:qFormat="1"/>
    <w:lsdException w:name="Default Paragraph Font" w:semiHidden="1" w:qFormat="1"/>
    <w:lsdException w:name="Body Text"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rsid w:val="005248ED"/>
    <w:pPr>
      <w:widowControl w:val="0"/>
      <w:jc w:val="both"/>
    </w:pPr>
    <w:rPr>
      <w:rFonts w:asciiTheme="minorHAnsi" w:eastAsiaTheme="minorEastAsia" w:hAnsiTheme="minorHAnsi" w:cstheme="minorBidi"/>
      <w:kern w:val="2"/>
      <w:sz w:val="21"/>
      <w:szCs w:val="24"/>
    </w:rPr>
  </w:style>
  <w:style w:type="paragraph" w:styleId="1">
    <w:name w:val="heading 1"/>
    <w:basedOn w:val="a"/>
    <w:next w:val="a"/>
    <w:autoRedefine/>
    <w:qFormat/>
    <w:rsid w:val="005248ED"/>
    <w:pPr>
      <w:spacing w:beforeAutospacing="1" w:afterAutospacing="1"/>
      <w:jc w:val="left"/>
      <w:outlineLvl w:val="0"/>
    </w:pPr>
    <w:rPr>
      <w:rFonts w:ascii="宋体" w:hAnsi="宋体" w:hint="eastAsia"/>
      <w:b/>
      <w:kern w:val="44"/>
      <w:sz w:val="48"/>
      <w:szCs w:val="48"/>
    </w:rPr>
  </w:style>
  <w:style w:type="paragraph" w:styleId="2">
    <w:name w:val="heading 2"/>
    <w:basedOn w:val="a"/>
    <w:next w:val="a"/>
    <w:autoRedefine/>
    <w:qFormat/>
    <w:rsid w:val="005248ED"/>
    <w:pPr>
      <w:keepNext/>
      <w:keepLines/>
      <w:spacing w:before="260" w:after="260" w:line="416" w:lineRule="auto"/>
      <w:outlineLvl w:val="1"/>
    </w:pPr>
    <w:rPr>
      <w:rFonts w:ascii="Arial" w:hAnsi="Arial"/>
      <w:b/>
      <w:sz w:val="28"/>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Default"/>
    <w:autoRedefine/>
    <w:qFormat/>
    <w:rsid w:val="005248ED"/>
    <w:pPr>
      <w:spacing w:line="460" w:lineRule="exact"/>
    </w:pPr>
    <w:rPr>
      <w:rFonts w:ascii="汉鼎简楷体" w:eastAsia="汉鼎简楷体" w:hAnsi="宋体"/>
      <w:b/>
      <w:bCs/>
      <w:spacing w:val="4"/>
      <w:sz w:val="24"/>
      <w:szCs w:val="20"/>
    </w:rPr>
  </w:style>
  <w:style w:type="paragraph" w:customStyle="1" w:styleId="Default">
    <w:name w:val="Default"/>
    <w:next w:val="a4"/>
    <w:autoRedefine/>
    <w:qFormat/>
    <w:rsid w:val="005248ED"/>
    <w:pPr>
      <w:widowControl w:val="0"/>
      <w:autoSpaceDE w:val="0"/>
      <w:autoSpaceDN w:val="0"/>
      <w:adjustRightInd w:val="0"/>
    </w:pPr>
    <w:rPr>
      <w:rFonts w:ascii="宋体" w:hAnsi="Calibri" w:cs="宋体"/>
      <w:color w:val="000000"/>
      <w:sz w:val="24"/>
      <w:szCs w:val="24"/>
    </w:rPr>
  </w:style>
  <w:style w:type="paragraph" w:styleId="a4">
    <w:name w:val="header"/>
    <w:basedOn w:val="a"/>
    <w:next w:val="a5"/>
    <w:autoRedefine/>
    <w:uiPriority w:val="99"/>
    <w:qFormat/>
    <w:rsid w:val="005248ED"/>
    <w:pPr>
      <w:pBdr>
        <w:bottom w:val="single" w:sz="6" w:space="1" w:color="auto"/>
      </w:pBdr>
      <w:tabs>
        <w:tab w:val="center" w:pos="4153"/>
        <w:tab w:val="right" w:pos="8306"/>
      </w:tabs>
      <w:snapToGrid w:val="0"/>
      <w:jc w:val="center"/>
    </w:pPr>
    <w:rPr>
      <w:sz w:val="18"/>
      <w:szCs w:val="18"/>
    </w:rPr>
  </w:style>
  <w:style w:type="paragraph" w:styleId="a5">
    <w:name w:val="footer"/>
    <w:basedOn w:val="a"/>
    <w:autoRedefine/>
    <w:uiPriority w:val="99"/>
    <w:qFormat/>
    <w:rsid w:val="005248ED"/>
    <w:pPr>
      <w:tabs>
        <w:tab w:val="center" w:pos="4153"/>
        <w:tab w:val="right" w:pos="8306"/>
      </w:tabs>
      <w:snapToGrid w:val="0"/>
      <w:jc w:val="left"/>
    </w:pPr>
    <w:rPr>
      <w:sz w:val="18"/>
      <w:szCs w:val="18"/>
    </w:rPr>
  </w:style>
  <w:style w:type="paragraph" w:styleId="a6">
    <w:name w:val="Plain Text"/>
    <w:basedOn w:val="a"/>
    <w:autoRedefine/>
    <w:qFormat/>
    <w:rsid w:val="005248ED"/>
    <w:rPr>
      <w:rFonts w:ascii="宋体" w:hAnsi="Courier New"/>
      <w:sz w:val="20"/>
    </w:rPr>
  </w:style>
  <w:style w:type="paragraph" w:styleId="10">
    <w:name w:val="toc 1"/>
    <w:basedOn w:val="a"/>
    <w:next w:val="a"/>
    <w:autoRedefine/>
    <w:uiPriority w:val="39"/>
    <w:qFormat/>
    <w:rsid w:val="005248ED"/>
  </w:style>
  <w:style w:type="paragraph" w:styleId="a7">
    <w:name w:val="Normal (Web)"/>
    <w:basedOn w:val="a"/>
    <w:autoRedefine/>
    <w:uiPriority w:val="99"/>
    <w:qFormat/>
    <w:rsid w:val="005248ED"/>
    <w:pPr>
      <w:widowControl/>
      <w:spacing w:before="100" w:beforeAutospacing="1" w:after="100" w:afterAutospacing="1"/>
      <w:jc w:val="left"/>
    </w:pPr>
    <w:rPr>
      <w:rFonts w:ascii="宋体" w:hAnsi="宋体"/>
      <w:kern w:val="0"/>
      <w:sz w:val="24"/>
    </w:rPr>
  </w:style>
  <w:style w:type="paragraph" w:customStyle="1" w:styleId="a8">
    <w:name w:val="＃Ｄ级样式"/>
    <w:basedOn w:val="a"/>
    <w:next w:val="a"/>
    <w:autoRedefine/>
    <w:qFormat/>
    <w:rsid w:val="005248ED"/>
    <w:pPr>
      <w:autoSpaceDE w:val="0"/>
      <w:autoSpaceDN w:val="0"/>
      <w:adjustRightInd w:val="0"/>
      <w:spacing w:line="460" w:lineRule="exact"/>
      <w:ind w:firstLineChars="200" w:firstLine="480"/>
    </w:pPr>
    <w:rPr>
      <w:rFonts w:ascii="Arial" w:hAnsi="Arial"/>
      <w:bCs/>
      <w:sz w:val="24"/>
    </w:rPr>
  </w:style>
  <w:style w:type="paragraph" w:styleId="a9">
    <w:name w:val="List Paragraph"/>
    <w:basedOn w:val="a"/>
    <w:autoRedefine/>
    <w:uiPriority w:val="34"/>
    <w:unhideWhenUsed/>
    <w:qFormat/>
    <w:rsid w:val="005248ED"/>
    <w:pPr>
      <w:ind w:firstLineChars="200" w:firstLine="420"/>
    </w:pPr>
  </w:style>
  <w:style w:type="paragraph" w:customStyle="1" w:styleId="Style3">
    <w:name w:val="_Style 3"/>
    <w:basedOn w:val="a"/>
    <w:autoRedefine/>
    <w:uiPriority w:val="99"/>
    <w:qFormat/>
    <w:rsid w:val="005248ED"/>
    <w:pPr>
      <w:ind w:firstLineChars="200" w:firstLine="420"/>
    </w:pPr>
    <w:rPr>
      <w:sz w:val="20"/>
    </w:rPr>
  </w:style>
  <w:style w:type="character" w:customStyle="1" w:styleId="font31">
    <w:name w:val="font31"/>
    <w:basedOn w:val="a0"/>
    <w:rsid w:val="00B627AB"/>
    <w:rPr>
      <w:rFonts w:ascii="宋体" w:eastAsia="宋体" w:hAnsi="宋体" w:cs="宋体" w:hint="eastAsia"/>
      <w:color w:val="000000"/>
      <w:sz w:val="24"/>
      <w:szCs w:val="24"/>
      <w:u w:val="none"/>
    </w:rPr>
  </w:style>
  <w:style w:type="character" w:customStyle="1" w:styleId="font51">
    <w:name w:val="font51"/>
    <w:basedOn w:val="a0"/>
    <w:rsid w:val="00B627AB"/>
    <w:rPr>
      <w:rFonts w:ascii="Times New Roman" w:hAnsi="Times New Roman" w:cs="Times New Roman" w:hint="default"/>
      <w:color w:val="000000"/>
      <w:sz w:val="24"/>
      <w:szCs w:val="24"/>
      <w:u w:val="none"/>
    </w:rPr>
  </w:style>
  <w:style w:type="character" w:customStyle="1" w:styleId="font21">
    <w:name w:val="font21"/>
    <w:basedOn w:val="a0"/>
    <w:rsid w:val="00B627AB"/>
    <w:rPr>
      <w:rFonts w:ascii="宋体" w:eastAsia="宋体" w:hAnsi="宋体" w:cs="宋体" w:hint="eastAsia"/>
      <w:color w:val="000000"/>
      <w:sz w:val="24"/>
      <w:szCs w:val="24"/>
      <w:u w:val="none"/>
    </w:rPr>
  </w:style>
  <w:style w:type="character" w:customStyle="1" w:styleId="font41">
    <w:name w:val="font41"/>
    <w:basedOn w:val="a0"/>
    <w:rsid w:val="00B627AB"/>
    <w:rPr>
      <w:rFonts w:ascii="Times New Roman" w:hAnsi="Times New Roman" w:cs="Times New Roman" w:hint="default"/>
      <w:color w:val="000000"/>
      <w:sz w:val="24"/>
      <w:szCs w:val="24"/>
      <w:u w:val="none"/>
    </w:rPr>
  </w:style>
  <w:style w:type="table" w:styleId="aa">
    <w:name w:val="Table Grid"/>
    <w:basedOn w:val="a1"/>
    <w:qFormat/>
    <w:rsid w:val="009209A8"/>
    <w:pPr>
      <w:widowControl w:val="0"/>
      <w:jc w:val="both"/>
    </w:pPr>
    <w:rPr>
      <w:rFonts w:asciiTheme="minorHAnsi" w:eastAsiaTheme="minorEastAsia" w:hAnsiTheme="minorHAnsi" w:cstheme="minorBid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Strong"/>
    <w:basedOn w:val="a0"/>
    <w:qFormat/>
    <w:rsid w:val="009209A8"/>
    <w:rPr>
      <w:b/>
    </w:rPr>
  </w:style>
</w:styles>
</file>

<file path=word/webSettings.xml><?xml version="1.0" encoding="utf-8"?>
<w:webSettings xmlns:r="http://schemas.openxmlformats.org/officeDocument/2006/relationships" xmlns:w="http://schemas.openxmlformats.org/wordprocessingml/2006/main">
  <w:divs>
    <w:div w:id="98525755">
      <w:bodyDiv w:val="1"/>
      <w:marLeft w:val="0"/>
      <w:marRight w:val="0"/>
      <w:marTop w:val="0"/>
      <w:marBottom w:val="0"/>
      <w:divBdr>
        <w:top w:val="none" w:sz="0" w:space="0" w:color="auto"/>
        <w:left w:val="none" w:sz="0" w:space="0" w:color="auto"/>
        <w:bottom w:val="none" w:sz="0" w:space="0" w:color="auto"/>
        <w:right w:val="none" w:sz="0" w:space="0" w:color="auto"/>
      </w:divBdr>
    </w:div>
    <w:div w:id="1174733441">
      <w:bodyDiv w:val="1"/>
      <w:marLeft w:val="0"/>
      <w:marRight w:val="0"/>
      <w:marTop w:val="0"/>
      <w:marBottom w:val="0"/>
      <w:divBdr>
        <w:top w:val="none" w:sz="0" w:space="0" w:color="auto"/>
        <w:left w:val="none" w:sz="0" w:space="0" w:color="auto"/>
        <w:bottom w:val="none" w:sz="0" w:space="0" w:color="auto"/>
        <w:right w:val="none" w:sz="0" w:space="0" w:color="auto"/>
      </w:divBdr>
    </w:div>
    <w:div w:id="17244077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E810D5B-FEC5-4D08-862D-B1A71C3DE6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292</TotalTime>
  <Pages>9</Pages>
  <Words>585</Words>
  <Characters>3340</Characters>
  <Application>Microsoft Office Word</Application>
  <DocSecurity>0</DocSecurity>
  <Lines>27</Lines>
  <Paragraphs>7</Paragraphs>
  <ScaleCrop>false</ScaleCrop>
  <Company/>
  <LinksUpToDate>false</LinksUpToDate>
  <CharactersWithSpaces>3918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nuoxiyu</dc:creator>
  <cp:lastModifiedBy>Administrator</cp:lastModifiedBy>
  <cp:revision>17</cp:revision>
  <dcterms:created xsi:type="dcterms:W3CDTF">2021-07-20T10:19:00Z</dcterms:created>
  <dcterms:modified xsi:type="dcterms:W3CDTF">2025-07-08T07:43:00Z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8C2E2D5240C14A549A646BC16E656E8B_13</vt:lpwstr>
  </property>
  <property fmtid="{D5CDD505-2E9C-101B-9397-08002B2CF9AE}" pid="4" name="KSOTemplateDocerSaveRecord">
    <vt:lpwstr>eyJoZGlkIjoiNmI0ZTQ3MTY3YzU3ZTNhN2EzZDZjNWJhMzY5ODBmYTAiLCJ1c2VySWQiOiIyMTQ5NzQwMDUifQ==</vt:lpwstr>
  </property>
</Properties>
</file>