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71B" w:rsidRDefault="00C25D17">
      <w:pPr>
        <w:ind w:firstLine="723"/>
        <w:jc w:val="center"/>
      </w:pPr>
      <w:bookmarkStart w:id="0" w:name="OLE_LINK23"/>
      <w:bookmarkStart w:id="1" w:name="OLE_LINK22"/>
      <w:r>
        <w:rPr>
          <w:rFonts w:asciiTheme="majorEastAsia" w:eastAsiaTheme="majorEastAsia" w:hAnsiTheme="majorEastAsia" w:cstheme="majorEastAsia" w:hint="eastAsia"/>
          <w:b/>
          <w:color w:val="000000" w:themeColor="text1"/>
          <w:sz w:val="36"/>
          <w:szCs w:val="36"/>
        </w:rPr>
        <w:t>广东生态工程职业</w:t>
      </w:r>
      <w:bookmarkStart w:id="2" w:name="OLE_LINK19"/>
      <w:bookmarkStart w:id="3" w:name="OLE_LINK18"/>
      <w:r>
        <w:rPr>
          <w:rFonts w:asciiTheme="majorEastAsia" w:eastAsiaTheme="majorEastAsia" w:hAnsiTheme="majorEastAsia" w:cstheme="majorEastAsia" w:hint="eastAsia"/>
          <w:b/>
          <w:color w:val="000000" w:themeColor="text1"/>
          <w:sz w:val="36"/>
          <w:szCs w:val="36"/>
        </w:rPr>
        <w:t>学院</w:t>
      </w:r>
      <w:bookmarkEnd w:id="2"/>
      <w:bookmarkEnd w:id="3"/>
      <w:r>
        <w:rPr>
          <w:rFonts w:asciiTheme="majorEastAsia" w:eastAsiaTheme="majorEastAsia" w:hAnsiTheme="majorEastAsia" w:cstheme="majorEastAsia" w:hint="eastAsia"/>
          <w:b/>
          <w:color w:val="000000" w:themeColor="text1"/>
          <w:sz w:val="36"/>
          <w:szCs w:val="36"/>
        </w:rPr>
        <w:t>海珠校区中职宿舍改造项目</w:t>
      </w:r>
      <w:r>
        <w:rPr>
          <w:rFonts w:asciiTheme="majorEastAsia" w:eastAsiaTheme="majorEastAsia" w:hAnsiTheme="majorEastAsia" w:cstheme="majorEastAsia" w:hint="eastAsia"/>
          <w:b/>
          <w:sz w:val="36"/>
          <w:szCs w:val="36"/>
        </w:rPr>
        <w:t>需求书</w:t>
      </w:r>
    </w:p>
    <w:bookmarkEnd w:id="0"/>
    <w:bookmarkEnd w:id="1"/>
    <w:p w:rsidR="00B6371B" w:rsidRDefault="00B6371B">
      <w:pPr>
        <w:spacing w:line="360" w:lineRule="auto"/>
        <w:ind w:firstLine="560"/>
        <w:jc w:val="left"/>
        <w:rPr>
          <w:rFonts w:ascii="宋体" w:eastAsia="宋体" w:hAnsi="宋体" w:cs="宋体"/>
          <w:sz w:val="28"/>
          <w:szCs w:val="28"/>
        </w:rPr>
      </w:pPr>
    </w:p>
    <w:p w:rsidR="00B6371B" w:rsidRDefault="00C25D17">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bookmarkStart w:id="4" w:name="OLE_LINK17"/>
      <w:bookmarkStart w:id="5" w:name="OLE_LINK16"/>
      <w:r>
        <w:rPr>
          <w:rFonts w:ascii="宋体" w:eastAsia="宋体" w:hAnsi="宋体" w:cs="宋体" w:hint="eastAsia"/>
          <w:sz w:val="28"/>
          <w:szCs w:val="28"/>
        </w:rPr>
        <w:t>广东生态工程职业学院</w:t>
      </w:r>
      <w:bookmarkStart w:id="6" w:name="OLE_LINK5"/>
      <w:bookmarkStart w:id="7" w:name="OLE_LINK6"/>
      <w:r>
        <w:rPr>
          <w:rFonts w:ascii="宋体" w:eastAsia="宋体" w:hAnsi="宋体" w:cs="宋体" w:hint="eastAsia"/>
          <w:sz w:val="28"/>
          <w:szCs w:val="28"/>
        </w:rPr>
        <w:t>海</w:t>
      </w:r>
      <w:bookmarkStart w:id="8" w:name="OLE_LINK8"/>
      <w:bookmarkStart w:id="9" w:name="OLE_LINK7"/>
      <w:r>
        <w:rPr>
          <w:rFonts w:ascii="宋体" w:eastAsia="宋体" w:hAnsi="宋体" w:cs="宋体" w:hint="eastAsia"/>
          <w:sz w:val="28"/>
          <w:szCs w:val="28"/>
        </w:rPr>
        <w:t>珠校区中职宿舍改造</w:t>
      </w:r>
      <w:bookmarkEnd w:id="8"/>
      <w:bookmarkEnd w:id="9"/>
      <w:r>
        <w:rPr>
          <w:rFonts w:ascii="宋体" w:eastAsia="宋体" w:hAnsi="宋体" w:cs="宋体" w:hint="eastAsia"/>
          <w:sz w:val="28"/>
          <w:szCs w:val="28"/>
        </w:rPr>
        <w:t>项目</w:t>
      </w:r>
      <w:bookmarkEnd w:id="4"/>
      <w:bookmarkEnd w:id="5"/>
    </w:p>
    <w:bookmarkEnd w:id="6"/>
    <w:bookmarkEnd w:id="7"/>
    <w:p w:rsidR="00B6371B" w:rsidRDefault="00C25D17">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92140</w:t>
      </w:r>
      <w:r>
        <w:rPr>
          <w:rFonts w:ascii="宋体" w:eastAsia="宋体" w:hAnsi="宋体" w:cs="宋体" w:hint="eastAsia"/>
          <w:sz w:val="28"/>
          <w:szCs w:val="28"/>
        </w:rPr>
        <w:t>.00</w:t>
      </w:r>
      <w:r>
        <w:rPr>
          <w:rFonts w:ascii="宋体" w:eastAsia="宋体" w:hAnsi="宋体" w:cs="宋体" w:hint="eastAsia"/>
          <w:sz w:val="28"/>
          <w:szCs w:val="28"/>
        </w:rPr>
        <w:t>元</w:t>
      </w:r>
    </w:p>
    <w:p w:rsidR="00B6371B" w:rsidRDefault="00C25D17">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w:t>
      </w:r>
    </w:p>
    <w:p w:rsidR="00B6371B" w:rsidRDefault="00C25D17">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B6371B" w:rsidRDefault="00C25D1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B6371B" w:rsidRDefault="00C25D17">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B6371B" w:rsidRDefault="00C25D1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B6371B" w:rsidRDefault="00C25D1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B6371B" w:rsidRDefault="00C25D1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B6371B" w:rsidRDefault="00C25D1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B6371B" w:rsidRDefault="00C25D1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B6371B" w:rsidRDefault="00C25D17">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B6371B" w:rsidRDefault="00C25D17">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B6371B" w:rsidRDefault="00C25D17">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w:t>
      </w:r>
      <w:r>
        <w:rPr>
          <w:rFonts w:ascii="宋体" w:hAnsi="宋体" w:cs="宋体" w:hint="eastAsia"/>
          <w:sz w:val="28"/>
          <w:szCs w:val="28"/>
        </w:rPr>
        <w:lastRenderedPageBreak/>
        <w:t>价时密封提交，否则视为无效报价。</w:t>
      </w:r>
    </w:p>
    <w:p w:rsidR="00B6371B" w:rsidRDefault="00C25D17">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B6371B" w:rsidRDefault="00C25D17">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w:t>
      </w:r>
      <w:r w:rsidR="00E53E31">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sidR="00E53E31">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月</w:t>
      </w:r>
      <w:r w:rsidR="00E53E31">
        <w:rPr>
          <w:rFonts w:asciiTheme="minorEastAsia" w:hAnsiTheme="minorEastAsia" w:cstheme="minorEastAsia" w:hint="eastAsia"/>
          <w:color w:val="000000" w:themeColor="text1"/>
          <w:sz w:val="28"/>
          <w:szCs w:val="28"/>
        </w:rPr>
        <w:t>24</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日下</w:t>
      </w:r>
      <w:r>
        <w:rPr>
          <w:rFonts w:asciiTheme="minorEastAsia" w:hAnsiTheme="minorEastAsia" w:cstheme="minorEastAsia" w:hint="eastAsia"/>
          <w:color w:val="000000" w:themeColor="text1"/>
          <w:sz w:val="28"/>
          <w:szCs w:val="28"/>
        </w:rPr>
        <w:t>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B6371B" w:rsidRDefault="00C25D17">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B6371B" w:rsidRDefault="00C25D17">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B6371B" w:rsidRDefault="00C25D1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942"/>
        <w:gridCol w:w="5697"/>
        <w:gridCol w:w="597"/>
        <w:gridCol w:w="567"/>
      </w:tblGrid>
      <w:tr w:rsidR="00B6371B">
        <w:trPr>
          <w:trHeight w:val="504"/>
        </w:trPr>
        <w:tc>
          <w:tcPr>
            <w:tcW w:w="703"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序号</w:t>
            </w:r>
          </w:p>
        </w:tc>
        <w:tc>
          <w:tcPr>
            <w:tcW w:w="942"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项目名称</w:t>
            </w:r>
          </w:p>
        </w:tc>
        <w:tc>
          <w:tcPr>
            <w:tcW w:w="5697"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规格、材质</w:t>
            </w:r>
          </w:p>
        </w:tc>
        <w:tc>
          <w:tcPr>
            <w:tcW w:w="597"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单位</w:t>
            </w:r>
          </w:p>
        </w:tc>
        <w:tc>
          <w:tcPr>
            <w:tcW w:w="567"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数量</w:t>
            </w:r>
          </w:p>
        </w:tc>
      </w:tr>
      <w:tr w:rsidR="00B6371B">
        <w:trPr>
          <w:trHeight w:val="2964"/>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1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学习桌</w:t>
            </w:r>
          </w:p>
        </w:tc>
        <w:tc>
          <w:tcPr>
            <w:tcW w:w="5697" w:type="dxa"/>
            <w:vAlign w:val="center"/>
          </w:tcPr>
          <w:p w:rsidR="00B6371B" w:rsidRDefault="00C25D17">
            <w:pPr>
              <w:widowControl/>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600*600*1650mm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桌子钢架：采用优质冷轧钢经成型机成型而成，成型后成封闭管型，断截面为“方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”形管，断截面成型后尺寸≥</w:t>
            </w:r>
            <w:r>
              <w:rPr>
                <w:rFonts w:ascii="宋体" w:eastAsia="宋体" w:hAnsi="宋体" w:cs="Arial" w:hint="eastAsia"/>
                <w:kern w:val="0"/>
                <w:sz w:val="16"/>
                <w:szCs w:val="16"/>
              </w:rPr>
              <w:t>25mm*25mm(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。封板采用国标≥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w:t>
            </w:r>
            <w:r>
              <w:rPr>
                <w:rFonts w:ascii="宋体" w:eastAsia="宋体" w:hAnsi="宋体" w:cs="Arial" w:hint="eastAsia"/>
                <w:kern w:val="0"/>
                <w:sz w:val="16"/>
                <w:szCs w:val="16"/>
              </w:rPr>
              <w:br/>
              <w:t>2.1</w:t>
            </w:r>
            <w:r>
              <w:rPr>
                <w:rFonts w:ascii="宋体" w:eastAsia="宋体" w:hAnsi="宋体" w:cs="Arial" w:hint="eastAsia"/>
                <w:kern w:val="0"/>
                <w:sz w:val="16"/>
                <w:szCs w:val="16"/>
              </w:rPr>
              <w:t>个抽屉：采用国标≥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厚优质冷轧钢板经剪切、冲压、折弯、焊接、装配而成，导轨采用三节缓冲滑珠导轨，拉手采用铝合金拉手。</w:t>
            </w:r>
            <w:r>
              <w:rPr>
                <w:rFonts w:ascii="宋体" w:eastAsia="宋体" w:hAnsi="宋体" w:cs="Arial" w:hint="eastAsia"/>
                <w:kern w:val="0"/>
                <w:sz w:val="16"/>
                <w:szCs w:val="16"/>
              </w:rPr>
              <w:br/>
              <w:t>3.</w:t>
            </w:r>
            <w:r>
              <w:rPr>
                <w:rFonts w:ascii="宋体" w:eastAsia="宋体" w:hAnsi="宋体" w:cs="Arial" w:hint="eastAsia"/>
                <w:kern w:val="0"/>
                <w:sz w:val="16"/>
                <w:szCs w:val="16"/>
              </w:rPr>
              <w:t>桌子上方配有一组书柜，采用国标≥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w:t>
            </w:r>
            <w:r>
              <w:rPr>
                <w:rFonts w:ascii="宋体" w:eastAsia="宋体" w:hAnsi="宋体" w:cs="Arial" w:hint="eastAsia"/>
                <w:kern w:val="0"/>
                <w:sz w:val="16"/>
                <w:szCs w:val="16"/>
              </w:rPr>
              <w:br/>
              <w:t>4.</w:t>
            </w:r>
            <w:r>
              <w:rPr>
                <w:rFonts w:ascii="宋体" w:eastAsia="宋体" w:hAnsi="宋体" w:cs="Arial" w:hint="eastAsia"/>
                <w:kern w:val="0"/>
                <w:sz w:val="16"/>
                <w:szCs w:val="16"/>
              </w:rPr>
              <w:t>书架上方配有一组储物柜，采用国标≥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厚优质冷轧钢板经剪切、冲压、折弯、焊接、装配而成，柜门为子母门设计，门板上带有胶粒，减少门板碰撞，内安装挂锁。</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位</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52</w:t>
            </w:r>
            <w:r>
              <w:rPr>
                <w:rFonts w:ascii="宋体" w:eastAsia="宋体" w:hAnsi="宋体" w:cs="Arial" w:hint="eastAsia"/>
                <w:color w:val="000000"/>
                <w:kern w:val="0"/>
                <w:sz w:val="24"/>
              </w:rPr>
              <w:t xml:space="preserve"> </w:t>
            </w:r>
          </w:p>
        </w:tc>
      </w:tr>
      <w:tr w:rsidR="00B6371B">
        <w:trPr>
          <w:trHeight w:val="983"/>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2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学习椅</w:t>
            </w:r>
          </w:p>
        </w:tc>
        <w:tc>
          <w:tcPr>
            <w:tcW w:w="5697"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415mm*420mm*440/800mm(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椅脚架采用≥</w:t>
            </w:r>
            <w:r>
              <w:rPr>
                <w:rFonts w:ascii="宋体" w:eastAsia="宋体" w:hAnsi="宋体" w:cs="Arial" w:hint="eastAsia"/>
                <w:kern w:val="0"/>
                <w:sz w:val="16"/>
                <w:szCs w:val="16"/>
              </w:rPr>
              <w:t>50mm*25mm*1.2mm</w:t>
            </w:r>
            <w:r>
              <w:rPr>
                <w:rFonts w:ascii="宋体" w:eastAsia="宋体" w:hAnsi="宋体" w:cs="Arial" w:hint="eastAsia"/>
                <w:kern w:val="0"/>
                <w:sz w:val="16"/>
                <w:szCs w:val="16"/>
              </w:rPr>
              <w:t>优质椭圆钢管（抽芯弯曲），椅靠背采用≥</w:t>
            </w:r>
            <w:r>
              <w:rPr>
                <w:rFonts w:ascii="宋体" w:eastAsia="宋体" w:hAnsi="宋体" w:cs="Arial" w:hint="eastAsia"/>
                <w:kern w:val="0"/>
                <w:sz w:val="16"/>
                <w:szCs w:val="16"/>
              </w:rPr>
              <w:t>40 mm*20mm*1.2mm</w:t>
            </w:r>
            <w:r>
              <w:rPr>
                <w:rFonts w:ascii="宋体" w:eastAsia="宋体" w:hAnsi="宋体" w:cs="Arial" w:hint="eastAsia"/>
                <w:kern w:val="0"/>
                <w:sz w:val="16"/>
                <w:szCs w:val="16"/>
              </w:rPr>
              <w:t>优质椭圆钢管（抽芯弯曲），钢管焊接全部采用二氧化碳亚弧焊接，椅脚架钢管与椅靠背钢管连接处要实施满焊焊接，焊接表面波纹均匀，并保证焊处无夹渣、气孔、焊瘤、焊丝头咬边和飞溅，并保证无脱焊、虚焊、焊穿等现象，所有焊接口打磨光滑。所有钢材经除油、除锈、水基脱脂、水基中和，表面调整、磷化等工</w:t>
            </w:r>
            <w:r>
              <w:rPr>
                <w:rFonts w:ascii="宋体" w:eastAsia="宋体" w:hAnsi="宋体" w:cs="Arial" w:hint="eastAsia"/>
                <w:kern w:val="0"/>
                <w:sz w:val="16"/>
                <w:szCs w:val="16"/>
              </w:rPr>
              <w:t>序后静电喷</w:t>
            </w:r>
            <w:r>
              <w:rPr>
                <w:rFonts w:ascii="宋体" w:eastAsia="宋体" w:hAnsi="宋体" w:cs="Arial" w:hint="eastAsia"/>
                <w:kern w:val="0"/>
                <w:sz w:val="16"/>
                <w:szCs w:val="16"/>
              </w:rPr>
              <w:t>EE248</w:t>
            </w:r>
            <w:r>
              <w:rPr>
                <w:rFonts w:ascii="宋体" w:eastAsia="宋体" w:hAnsi="宋体" w:cs="Arial" w:hint="eastAsia"/>
                <w:kern w:val="0"/>
                <w:sz w:val="16"/>
                <w:szCs w:val="16"/>
              </w:rPr>
              <w:t>环氧型树脂粉沫涂料，经≥</w:t>
            </w:r>
            <w:r>
              <w:rPr>
                <w:rFonts w:ascii="宋体" w:eastAsia="宋体" w:hAnsi="宋体" w:cs="Arial" w:hint="eastAsia"/>
                <w:kern w:val="0"/>
                <w:sz w:val="16"/>
                <w:szCs w:val="16"/>
              </w:rPr>
              <w:t>200</w:t>
            </w:r>
            <w:r>
              <w:rPr>
                <w:rFonts w:ascii="宋体" w:eastAsia="宋体" w:hAnsi="宋体" w:cs="Arial" w:hint="eastAsia"/>
                <w:kern w:val="0"/>
                <w:sz w:val="16"/>
                <w:szCs w:val="16"/>
              </w:rPr>
              <w:t>℃高温固化而成。</w:t>
            </w:r>
            <w:r>
              <w:rPr>
                <w:rFonts w:ascii="宋体" w:eastAsia="宋体" w:hAnsi="宋体" w:cs="Arial" w:hint="eastAsia"/>
                <w:kern w:val="0"/>
                <w:sz w:val="16"/>
                <w:szCs w:val="16"/>
              </w:rPr>
              <w:br/>
              <w:t>2.</w:t>
            </w:r>
            <w:r>
              <w:rPr>
                <w:rFonts w:ascii="宋体" w:eastAsia="宋体" w:hAnsi="宋体" w:cs="Arial" w:hint="eastAsia"/>
                <w:kern w:val="0"/>
                <w:sz w:val="16"/>
                <w:szCs w:val="16"/>
              </w:rPr>
              <w:t>面板采用全新一级</w:t>
            </w:r>
            <w:r>
              <w:rPr>
                <w:rFonts w:ascii="宋体" w:eastAsia="宋体" w:hAnsi="宋体" w:cs="Arial" w:hint="eastAsia"/>
                <w:kern w:val="0"/>
                <w:sz w:val="16"/>
                <w:szCs w:val="16"/>
              </w:rPr>
              <w:t>PP</w:t>
            </w:r>
            <w:r>
              <w:rPr>
                <w:rFonts w:ascii="宋体" w:eastAsia="宋体" w:hAnsi="宋体" w:cs="Arial" w:hint="eastAsia"/>
                <w:kern w:val="0"/>
                <w:sz w:val="16"/>
                <w:szCs w:val="16"/>
              </w:rPr>
              <w:t>塑料注塑成型，塑料面板检验依据</w:t>
            </w:r>
            <w:r>
              <w:rPr>
                <w:rFonts w:ascii="宋体" w:eastAsia="宋体" w:hAnsi="宋体" w:cs="Arial" w:hint="eastAsia"/>
                <w:kern w:val="0"/>
                <w:sz w:val="16"/>
                <w:szCs w:val="16"/>
              </w:rPr>
              <w:t xml:space="preserve"> GB/T32487-2016</w:t>
            </w:r>
            <w:r>
              <w:rPr>
                <w:rFonts w:ascii="宋体" w:eastAsia="宋体" w:hAnsi="宋体" w:cs="Arial" w:hint="eastAsia"/>
                <w:kern w:val="0"/>
                <w:sz w:val="16"/>
                <w:szCs w:val="16"/>
              </w:rPr>
              <w:t>《塑料家具通用技术条件》。</w:t>
            </w:r>
            <w:r>
              <w:rPr>
                <w:rFonts w:ascii="宋体" w:eastAsia="宋体" w:hAnsi="宋体" w:cs="Arial" w:hint="eastAsia"/>
                <w:kern w:val="0"/>
                <w:sz w:val="16"/>
                <w:szCs w:val="16"/>
              </w:rPr>
              <w:br/>
              <w:t>3.</w:t>
            </w:r>
            <w:r>
              <w:rPr>
                <w:rFonts w:ascii="宋体" w:eastAsia="宋体" w:hAnsi="宋体" w:cs="Arial" w:hint="eastAsia"/>
                <w:kern w:val="0"/>
                <w:sz w:val="16"/>
                <w:szCs w:val="16"/>
              </w:rPr>
              <w:t>椅面规格：</w:t>
            </w:r>
            <w:r>
              <w:rPr>
                <w:rFonts w:ascii="宋体" w:eastAsia="宋体" w:hAnsi="宋体" w:cs="Arial" w:hint="eastAsia"/>
                <w:kern w:val="0"/>
                <w:sz w:val="16"/>
                <w:szCs w:val="16"/>
              </w:rPr>
              <w:t>415mm*420mm(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；椅靠背规格：</w:t>
            </w:r>
            <w:r>
              <w:rPr>
                <w:rFonts w:ascii="宋体" w:eastAsia="宋体" w:hAnsi="宋体" w:cs="Arial" w:hint="eastAsia"/>
                <w:kern w:val="0"/>
                <w:sz w:val="16"/>
                <w:szCs w:val="16"/>
              </w:rPr>
              <w:t>410mm*357mm(</w:t>
            </w:r>
            <w:r>
              <w:rPr>
                <w:rFonts w:ascii="宋体" w:eastAsia="宋体" w:hAnsi="宋体" w:cs="Arial" w:hint="eastAsia"/>
                <w:kern w:val="0"/>
                <w:sz w:val="16"/>
                <w:szCs w:val="16"/>
              </w:rPr>
              <w:t>±</w:t>
            </w:r>
            <w:r>
              <w:rPr>
                <w:rFonts w:ascii="宋体" w:eastAsia="宋体" w:hAnsi="宋体" w:cs="Arial" w:hint="eastAsia"/>
                <w:kern w:val="0"/>
                <w:sz w:val="16"/>
                <w:szCs w:val="16"/>
              </w:rPr>
              <w:t>2m m)</w:t>
            </w:r>
            <w:r>
              <w:rPr>
                <w:rFonts w:ascii="宋体" w:eastAsia="宋体" w:hAnsi="宋体" w:cs="Arial" w:hint="eastAsia"/>
                <w:kern w:val="0"/>
                <w:sz w:val="16"/>
                <w:szCs w:val="16"/>
              </w:rPr>
              <w:t>。</w:t>
            </w:r>
            <w:r>
              <w:rPr>
                <w:rFonts w:ascii="宋体" w:eastAsia="宋体" w:hAnsi="宋体" w:cs="Arial" w:hint="eastAsia"/>
                <w:kern w:val="0"/>
                <w:sz w:val="16"/>
                <w:szCs w:val="16"/>
              </w:rPr>
              <w:br/>
            </w:r>
            <w:r>
              <w:rPr>
                <w:rFonts w:ascii="宋体" w:eastAsia="宋体" w:hAnsi="宋体" w:cs="Arial" w:hint="eastAsia"/>
                <w:kern w:val="0"/>
                <w:sz w:val="16"/>
                <w:szCs w:val="16"/>
              </w:rPr>
              <w:lastRenderedPageBreak/>
              <w:t>4.</w:t>
            </w:r>
            <w:r>
              <w:rPr>
                <w:rFonts w:ascii="宋体" w:eastAsia="宋体" w:hAnsi="宋体" w:cs="Arial" w:hint="eastAsia"/>
                <w:kern w:val="0"/>
                <w:sz w:val="16"/>
                <w:szCs w:val="16"/>
              </w:rPr>
              <w:t>钢制表面面：采用塑粉，防腐性好，环保耐用，色彩柔和，光洁美观，颜色：可任选，以灰色为标准色。</w:t>
            </w:r>
            <w:r>
              <w:rPr>
                <w:rFonts w:ascii="宋体" w:eastAsia="宋体" w:hAnsi="宋体" w:cs="Arial" w:hint="eastAsia"/>
                <w:kern w:val="0"/>
                <w:sz w:val="16"/>
                <w:szCs w:val="16"/>
              </w:rPr>
              <w:br/>
              <w:t>5.</w:t>
            </w:r>
            <w:r>
              <w:rPr>
                <w:rFonts w:ascii="宋体" w:eastAsia="宋体" w:hAnsi="宋体" w:cs="Arial" w:hint="eastAsia"/>
                <w:kern w:val="0"/>
                <w:sz w:val="16"/>
                <w:szCs w:val="16"/>
              </w:rPr>
              <w:t>学生椅性能要求：椅凳类稳定性。</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lastRenderedPageBreak/>
              <w:t>张</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58</w:t>
            </w:r>
            <w:r>
              <w:rPr>
                <w:rFonts w:ascii="宋体" w:eastAsia="宋体" w:hAnsi="宋体" w:cs="Arial" w:hint="eastAsia"/>
                <w:color w:val="000000"/>
                <w:kern w:val="0"/>
                <w:sz w:val="24"/>
              </w:rPr>
              <w:t xml:space="preserve"> </w:t>
            </w:r>
          </w:p>
        </w:tc>
      </w:tr>
      <w:tr w:rsidR="00B6371B">
        <w:trPr>
          <w:trHeight w:val="2952"/>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3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2</w:t>
            </w:r>
            <w:r>
              <w:rPr>
                <w:rFonts w:ascii="宋体" w:eastAsia="宋体" w:hAnsi="宋体" w:cs="Arial" w:hint="eastAsia"/>
                <w:kern w:val="0"/>
                <w:sz w:val="22"/>
                <w:szCs w:val="22"/>
              </w:rPr>
              <w:t>人更衣柜</w:t>
            </w:r>
          </w:p>
        </w:tc>
        <w:tc>
          <w:tcPr>
            <w:tcW w:w="5697"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500*600*1800mm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r>
            <w:r>
              <w:rPr>
                <w:rFonts w:ascii="宋体" w:eastAsia="宋体" w:hAnsi="宋体" w:cs="Arial" w:hint="eastAsia"/>
                <w:kern w:val="0"/>
                <w:sz w:val="16"/>
                <w:szCs w:val="16"/>
              </w:rPr>
              <w:t>1.</w:t>
            </w:r>
            <w:r>
              <w:rPr>
                <w:rFonts w:ascii="宋体" w:eastAsia="宋体" w:hAnsi="宋体" w:cs="Arial" w:hint="eastAsia"/>
                <w:kern w:val="0"/>
                <w:sz w:val="16"/>
                <w:szCs w:val="16"/>
              </w:rPr>
              <w:t>基材：采用国标≥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w:t>
            </w:r>
            <w:r>
              <w:rPr>
                <w:rFonts w:ascii="宋体" w:eastAsia="宋体" w:hAnsi="宋体" w:cs="Arial" w:hint="eastAsia"/>
                <w:kern w:val="0"/>
                <w:sz w:val="16"/>
                <w:szCs w:val="16"/>
              </w:rPr>
              <w:br/>
              <w:t>2.</w:t>
            </w:r>
            <w:r>
              <w:rPr>
                <w:rFonts w:ascii="宋体" w:eastAsia="宋体" w:hAnsi="宋体" w:cs="Arial" w:hint="eastAsia"/>
                <w:kern w:val="0"/>
                <w:sz w:val="16"/>
                <w:szCs w:val="16"/>
              </w:rPr>
              <w:t>柜面：采用塑粉，防腐性好，环保耐用，色彩柔和，光洁美观，颜色：可任选，以灰色为标准色检验依据：</w:t>
            </w:r>
            <w:r>
              <w:rPr>
                <w:rFonts w:ascii="宋体" w:eastAsia="宋体" w:hAnsi="宋体" w:cs="Arial" w:hint="eastAsia"/>
                <w:kern w:val="0"/>
                <w:sz w:val="16"/>
                <w:szCs w:val="16"/>
              </w:rPr>
              <w:t>HG/T 2006-2006</w:t>
            </w:r>
            <w:r>
              <w:rPr>
                <w:rFonts w:ascii="宋体" w:eastAsia="宋体" w:hAnsi="宋体" w:cs="Arial" w:hint="eastAsia"/>
                <w:kern w:val="0"/>
                <w:sz w:val="16"/>
                <w:szCs w:val="16"/>
              </w:rPr>
              <w:t>《热固性粉末涂料》表面采用塑粉喷涂，筛余物（</w:t>
            </w:r>
            <w:r>
              <w:rPr>
                <w:rFonts w:ascii="宋体" w:eastAsia="宋体" w:hAnsi="宋体" w:cs="Arial" w:hint="eastAsia"/>
                <w:kern w:val="0"/>
                <w:sz w:val="16"/>
                <w:szCs w:val="16"/>
              </w:rPr>
              <w:t xml:space="preserve"> 125 </w:t>
            </w:r>
            <w:r>
              <w:rPr>
                <w:rFonts w:ascii="宋体" w:eastAsia="宋体" w:hAnsi="宋体" w:cs="Arial" w:hint="eastAsia"/>
                <w:kern w:val="0"/>
                <w:sz w:val="16"/>
                <w:szCs w:val="16"/>
              </w:rPr>
              <w:t>μ</w:t>
            </w:r>
            <w:r>
              <w:rPr>
                <w:rFonts w:ascii="宋体" w:eastAsia="宋体" w:hAnsi="宋体" w:cs="Arial" w:hint="eastAsia"/>
                <w:kern w:val="0"/>
                <w:sz w:val="16"/>
                <w:szCs w:val="16"/>
              </w:rPr>
              <w:t>m</w:t>
            </w:r>
            <w:r>
              <w:rPr>
                <w:rFonts w:ascii="宋体" w:eastAsia="宋体" w:hAnsi="宋体" w:cs="Arial" w:hint="eastAsia"/>
                <w:kern w:val="0"/>
                <w:sz w:val="16"/>
                <w:szCs w:val="16"/>
              </w:rPr>
              <w:t>）符合要求，流动性≤</w:t>
            </w:r>
            <w:r>
              <w:rPr>
                <w:rFonts w:ascii="宋体" w:eastAsia="宋体" w:hAnsi="宋体" w:cs="Arial" w:hint="eastAsia"/>
                <w:kern w:val="0"/>
                <w:sz w:val="16"/>
                <w:szCs w:val="16"/>
              </w:rPr>
              <w:t>140g</w:t>
            </w:r>
            <w:r>
              <w:rPr>
                <w:rFonts w:ascii="宋体" w:eastAsia="宋体" w:hAnsi="宋体" w:cs="Arial" w:hint="eastAsia"/>
                <w:kern w:val="0"/>
                <w:sz w:val="16"/>
                <w:szCs w:val="16"/>
              </w:rPr>
              <w:t>，杯突试验合格，耐碱性（</w:t>
            </w:r>
            <w:r>
              <w:rPr>
                <w:rFonts w:ascii="宋体" w:eastAsia="宋体" w:hAnsi="宋体" w:cs="Arial" w:hint="eastAsia"/>
                <w:kern w:val="0"/>
                <w:sz w:val="16"/>
                <w:szCs w:val="16"/>
              </w:rPr>
              <w:t>5</w:t>
            </w:r>
            <w:r>
              <w:rPr>
                <w:rFonts w:ascii="宋体" w:eastAsia="宋体" w:hAnsi="宋体" w:cs="Arial" w:hint="eastAsia"/>
                <w:kern w:val="0"/>
                <w:sz w:val="16"/>
                <w:szCs w:val="16"/>
              </w:rPr>
              <w:t>％</w:t>
            </w:r>
            <w:r>
              <w:rPr>
                <w:rFonts w:ascii="宋体" w:eastAsia="宋体" w:hAnsi="宋体" w:cs="Arial" w:hint="eastAsia"/>
                <w:kern w:val="0"/>
                <w:sz w:val="16"/>
                <w:szCs w:val="16"/>
              </w:rPr>
              <w:t>Na0H</w:t>
            </w:r>
            <w:r>
              <w:rPr>
                <w:rFonts w:ascii="宋体" w:eastAsia="宋体" w:hAnsi="宋体" w:cs="Arial" w:hint="eastAsia"/>
                <w:kern w:val="0"/>
                <w:sz w:val="16"/>
                <w:szCs w:val="16"/>
              </w:rPr>
              <w:t>）</w:t>
            </w:r>
            <w:r>
              <w:rPr>
                <w:rFonts w:ascii="宋体" w:eastAsia="宋体" w:hAnsi="宋体" w:cs="Arial" w:hint="eastAsia"/>
                <w:kern w:val="0"/>
                <w:sz w:val="16"/>
                <w:szCs w:val="16"/>
              </w:rPr>
              <w:t xml:space="preserve"> </w:t>
            </w:r>
            <w:r>
              <w:rPr>
                <w:rFonts w:ascii="宋体" w:eastAsia="宋体" w:hAnsi="宋体" w:cs="Arial" w:hint="eastAsia"/>
                <w:kern w:val="0"/>
                <w:sz w:val="16"/>
                <w:szCs w:val="16"/>
              </w:rPr>
              <w:t>≥</w:t>
            </w:r>
            <w:r>
              <w:rPr>
                <w:rFonts w:ascii="宋体" w:eastAsia="宋体" w:hAnsi="宋体" w:cs="Arial" w:hint="eastAsia"/>
                <w:kern w:val="0"/>
                <w:sz w:val="16"/>
                <w:szCs w:val="16"/>
              </w:rPr>
              <w:t>300h</w:t>
            </w:r>
            <w:r>
              <w:rPr>
                <w:rFonts w:ascii="宋体" w:eastAsia="宋体" w:hAnsi="宋体" w:cs="Arial" w:hint="eastAsia"/>
                <w:kern w:val="0"/>
                <w:sz w:val="16"/>
                <w:szCs w:val="16"/>
              </w:rPr>
              <w:t>，无异常，耐酸性≥</w:t>
            </w:r>
            <w:r>
              <w:rPr>
                <w:rFonts w:ascii="宋体" w:eastAsia="宋体" w:hAnsi="宋体" w:cs="Arial" w:hint="eastAsia"/>
                <w:kern w:val="0"/>
                <w:sz w:val="16"/>
                <w:szCs w:val="16"/>
              </w:rPr>
              <w:t>300h</w:t>
            </w:r>
            <w:r>
              <w:rPr>
                <w:rFonts w:ascii="宋体" w:eastAsia="宋体" w:hAnsi="宋体" w:cs="Arial" w:hint="eastAsia"/>
                <w:kern w:val="0"/>
                <w:sz w:val="16"/>
                <w:szCs w:val="16"/>
              </w:rPr>
              <w:t>，无异常，重金属（铅、镉、铬、</w:t>
            </w:r>
            <w:r>
              <w:rPr>
                <w:rFonts w:ascii="宋体" w:eastAsia="宋体" w:hAnsi="宋体" w:cs="Arial" w:hint="eastAsia"/>
                <w:kern w:val="0"/>
                <w:sz w:val="16"/>
                <w:szCs w:val="16"/>
              </w:rPr>
              <w:br/>
            </w:r>
            <w:r>
              <w:rPr>
                <w:rFonts w:ascii="宋体" w:eastAsia="宋体" w:hAnsi="宋体" w:cs="Arial" w:hint="eastAsia"/>
                <w:kern w:val="0"/>
                <w:sz w:val="16"/>
                <w:szCs w:val="16"/>
              </w:rPr>
              <w:t>汞）合格，粒径分布合格。</w:t>
            </w:r>
            <w:r>
              <w:rPr>
                <w:rFonts w:ascii="宋体" w:eastAsia="宋体" w:hAnsi="宋体" w:cs="Arial" w:hint="eastAsia"/>
                <w:kern w:val="0"/>
                <w:sz w:val="16"/>
                <w:szCs w:val="16"/>
              </w:rPr>
              <w:br/>
              <w:t>3.</w:t>
            </w:r>
            <w:r>
              <w:rPr>
                <w:rFonts w:ascii="宋体" w:eastAsia="宋体" w:hAnsi="宋体" w:cs="Arial" w:hint="eastAsia"/>
                <w:kern w:val="0"/>
                <w:sz w:val="16"/>
                <w:szCs w:val="16"/>
              </w:rPr>
              <w:t>格板：格板经过加强处理，坚固耐用，秉承性能好，可存放大量书籍不变形。</w:t>
            </w:r>
            <w:r>
              <w:rPr>
                <w:rFonts w:ascii="宋体" w:eastAsia="宋体" w:hAnsi="宋体" w:cs="Arial" w:hint="eastAsia"/>
                <w:kern w:val="0"/>
                <w:sz w:val="16"/>
                <w:szCs w:val="16"/>
              </w:rPr>
              <w:t>4.</w:t>
            </w:r>
            <w:r>
              <w:rPr>
                <w:rFonts w:ascii="宋体" w:eastAsia="宋体" w:hAnsi="宋体" w:cs="Arial" w:hint="eastAsia"/>
                <w:kern w:val="0"/>
                <w:sz w:val="16"/>
                <w:szCs w:val="16"/>
              </w:rPr>
              <w:t>所有钢材</w:t>
            </w:r>
            <w:r>
              <w:rPr>
                <w:rFonts w:ascii="宋体" w:eastAsia="宋体" w:hAnsi="宋体" w:cs="Arial" w:hint="eastAsia"/>
                <w:kern w:val="0"/>
                <w:sz w:val="16"/>
                <w:szCs w:val="16"/>
              </w:rPr>
              <w:t>部分经过全自动激光机切割，焊接方式为二氧化碳保护焊（焊接要求四面满焊），无假焊、无焊渣、无气泡、无甲醛的品检要求。</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26</w:t>
            </w:r>
            <w:r>
              <w:rPr>
                <w:rFonts w:ascii="宋体" w:eastAsia="宋体" w:hAnsi="宋体" w:cs="Arial" w:hint="eastAsia"/>
                <w:color w:val="000000"/>
                <w:kern w:val="0"/>
                <w:sz w:val="24"/>
              </w:rPr>
              <w:t xml:space="preserve"> </w:t>
            </w:r>
          </w:p>
        </w:tc>
      </w:tr>
      <w:tr w:rsidR="00B6371B">
        <w:trPr>
          <w:trHeight w:val="6810"/>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4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上下铺床翻新</w:t>
            </w:r>
          </w:p>
        </w:tc>
        <w:tc>
          <w:tcPr>
            <w:tcW w:w="5697"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1970*950*1830mm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翻新床主横梁：采用优质冷轧钢板成型机成型，成型后成封闭管型，断截面为“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；横梁依据</w:t>
            </w:r>
            <w:r>
              <w:rPr>
                <w:rFonts w:ascii="宋体" w:eastAsia="宋体" w:hAnsi="宋体" w:cs="Arial" w:hint="eastAsia"/>
                <w:kern w:val="0"/>
                <w:sz w:val="16"/>
                <w:szCs w:val="16"/>
              </w:rPr>
              <w:t>GB/T 3325-2017</w:t>
            </w:r>
            <w:r>
              <w:rPr>
                <w:rFonts w:ascii="宋体" w:eastAsia="宋体" w:hAnsi="宋体" w:cs="Arial" w:hint="eastAsia"/>
                <w:kern w:val="0"/>
                <w:sz w:val="16"/>
                <w:szCs w:val="16"/>
              </w:rPr>
              <w:t>《金属家具通用技术条件》、</w:t>
            </w:r>
            <w:r>
              <w:rPr>
                <w:rFonts w:ascii="宋体" w:eastAsia="宋体" w:hAnsi="宋体" w:cs="Arial" w:hint="eastAsia"/>
                <w:kern w:val="0"/>
                <w:sz w:val="16"/>
                <w:szCs w:val="16"/>
              </w:rPr>
              <w:t>GB/T 1740-2007</w:t>
            </w:r>
            <w:r>
              <w:rPr>
                <w:rFonts w:ascii="宋体" w:eastAsia="宋体" w:hAnsi="宋体" w:cs="Arial" w:hint="eastAsia"/>
                <w:kern w:val="0"/>
                <w:sz w:val="16"/>
                <w:szCs w:val="16"/>
              </w:rPr>
              <w:t>《漆膜耐湿热测定法》检验。硬度≥</w:t>
            </w:r>
            <w:r>
              <w:rPr>
                <w:rFonts w:ascii="宋体" w:eastAsia="宋体" w:hAnsi="宋体" w:cs="Arial" w:hint="eastAsia"/>
                <w:kern w:val="0"/>
                <w:sz w:val="16"/>
                <w:szCs w:val="16"/>
              </w:rPr>
              <w:t>H</w:t>
            </w:r>
            <w:r>
              <w:rPr>
                <w:rFonts w:ascii="宋体" w:eastAsia="宋体" w:hAnsi="宋体" w:cs="Arial" w:hint="eastAsia"/>
                <w:kern w:val="0"/>
                <w:sz w:val="16"/>
                <w:szCs w:val="16"/>
              </w:rPr>
              <w:t>；冲击高度≥</w:t>
            </w:r>
            <w:r>
              <w:rPr>
                <w:rFonts w:ascii="宋体" w:eastAsia="宋体" w:hAnsi="宋体" w:cs="Arial" w:hint="eastAsia"/>
                <w:kern w:val="0"/>
                <w:sz w:val="16"/>
                <w:szCs w:val="16"/>
              </w:rPr>
              <w:t>700mm</w:t>
            </w:r>
            <w:r>
              <w:rPr>
                <w:rFonts w:ascii="宋体" w:eastAsia="宋体" w:hAnsi="宋体" w:cs="Arial" w:hint="eastAsia"/>
                <w:kern w:val="0"/>
                <w:sz w:val="16"/>
                <w:szCs w:val="16"/>
              </w:rPr>
              <w:t>，应无剥落、裂纹、皱纹。</w:t>
            </w:r>
            <w:r>
              <w:rPr>
                <w:rFonts w:ascii="宋体" w:eastAsia="宋体" w:hAnsi="宋体" w:cs="Arial" w:hint="eastAsia"/>
                <w:kern w:val="0"/>
                <w:sz w:val="16"/>
                <w:szCs w:val="16"/>
              </w:rPr>
              <w:br/>
              <w:t>2.</w:t>
            </w:r>
            <w:r>
              <w:rPr>
                <w:rFonts w:ascii="宋体" w:eastAsia="宋体" w:hAnsi="宋体" w:cs="Arial" w:hint="eastAsia"/>
                <w:kern w:val="0"/>
                <w:sz w:val="16"/>
                <w:szCs w:val="16"/>
              </w:rPr>
              <w:t>翻新床头侧下横梁：采用优质冷轧钢板成型机成型，成型后成封闭管型，断截面为“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w:t>
            </w:r>
            <w:r>
              <w:rPr>
                <w:rFonts w:ascii="宋体" w:eastAsia="宋体" w:hAnsi="宋体" w:cs="Arial" w:hint="eastAsia"/>
                <w:kern w:val="0"/>
                <w:sz w:val="16"/>
                <w:szCs w:val="16"/>
              </w:rPr>
              <w:t>不得有凸条、凹槽，横梁底部为圆弧形，内侧为梯形，起到支撑床板、防撞伤、藏灰尘作用，厚度≥</w:t>
            </w:r>
            <w:r>
              <w:rPr>
                <w:rFonts w:ascii="宋体" w:eastAsia="宋体" w:hAnsi="宋体" w:cs="Arial" w:hint="eastAsia"/>
                <w:kern w:val="0"/>
                <w:sz w:val="16"/>
                <w:szCs w:val="16"/>
              </w:rPr>
              <w:t>1.2mm</w:t>
            </w:r>
            <w:r>
              <w:rPr>
                <w:rFonts w:ascii="宋体" w:eastAsia="宋体" w:hAnsi="宋体" w:cs="Arial" w:hint="eastAsia"/>
                <w:kern w:val="0"/>
                <w:sz w:val="16"/>
                <w:szCs w:val="16"/>
              </w:rPr>
              <w:t>。</w:t>
            </w:r>
            <w:r>
              <w:rPr>
                <w:rFonts w:ascii="宋体" w:eastAsia="宋体" w:hAnsi="宋体" w:cs="Arial" w:hint="eastAsia"/>
                <w:kern w:val="0"/>
                <w:sz w:val="16"/>
                <w:szCs w:val="16"/>
              </w:rPr>
              <w:br/>
              <w:t>3.</w:t>
            </w:r>
            <w:r>
              <w:rPr>
                <w:rFonts w:ascii="宋体" w:eastAsia="宋体" w:hAnsi="宋体" w:cs="Arial" w:hint="eastAsia"/>
                <w:kern w:val="0"/>
                <w:sz w:val="16"/>
                <w:szCs w:val="16"/>
              </w:rPr>
              <w:t>翻新床头挡板：采用优质环保</w:t>
            </w:r>
            <w:r>
              <w:rPr>
                <w:rFonts w:ascii="宋体" w:eastAsia="宋体" w:hAnsi="宋体" w:cs="Arial" w:hint="eastAsia"/>
                <w:kern w:val="0"/>
                <w:sz w:val="16"/>
                <w:szCs w:val="16"/>
              </w:rPr>
              <w:t>EO</w:t>
            </w:r>
            <w:r>
              <w:rPr>
                <w:rFonts w:ascii="宋体" w:eastAsia="宋体" w:hAnsi="宋体" w:cs="Arial" w:hint="eastAsia"/>
                <w:kern w:val="0"/>
                <w:sz w:val="16"/>
                <w:szCs w:val="16"/>
              </w:rPr>
              <w:t>级高密度实木颗粒板基材，双面贴三聚氰胺饰面纸，厚度≥</w:t>
            </w:r>
            <w:r>
              <w:rPr>
                <w:rFonts w:ascii="宋体" w:eastAsia="宋体" w:hAnsi="宋体" w:cs="Arial" w:hint="eastAsia"/>
                <w:kern w:val="0"/>
                <w:sz w:val="16"/>
                <w:szCs w:val="16"/>
              </w:rPr>
              <w:t>18mm</w:t>
            </w:r>
            <w:r>
              <w:rPr>
                <w:rFonts w:ascii="宋体" w:eastAsia="宋体" w:hAnsi="宋体" w:cs="Arial" w:hint="eastAsia"/>
                <w:kern w:val="0"/>
                <w:sz w:val="16"/>
                <w:szCs w:val="16"/>
              </w:rPr>
              <w:t>，中间部位做造型镂空设计，外边采用环保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（聚丙烯）塑料模具注塑成型，挡板立面成型后尺寸为</w:t>
            </w:r>
            <w:r>
              <w:rPr>
                <w:rFonts w:ascii="宋体" w:eastAsia="宋体" w:hAnsi="宋体" w:cs="Arial" w:hint="eastAsia"/>
                <w:kern w:val="0"/>
                <w:sz w:val="16"/>
                <w:szCs w:val="16"/>
              </w:rPr>
              <w:t>816mm*300mm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w:t>
            </w:r>
            <w:r>
              <w:rPr>
                <w:rFonts w:ascii="宋体" w:eastAsia="宋体" w:hAnsi="宋体" w:cs="Arial" w:hint="eastAsia"/>
                <w:kern w:val="0"/>
                <w:sz w:val="16"/>
                <w:szCs w:val="16"/>
              </w:rPr>
              <w:br/>
              <w:t>4.</w:t>
            </w:r>
            <w:r>
              <w:rPr>
                <w:rFonts w:ascii="宋体" w:eastAsia="宋体" w:hAnsi="宋体" w:cs="Arial" w:hint="eastAsia"/>
                <w:kern w:val="0"/>
                <w:sz w:val="16"/>
                <w:szCs w:val="16"/>
              </w:rPr>
              <w:t>翻新床板托梁：采用优质冷轧钢经成型机成型而成，成型后成封闭管型，断截面为“长方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”形管，二头须开缺口与主横梁卡式连接，断截面成型后尺寸≥</w:t>
            </w:r>
            <w:r>
              <w:rPr>
                <w:rFonts w:ascii="宋体" w:eastAsia="宋体" w:hAnsi="宋体" w:cs="Arial" w:hint="eastAsia"/>
                <w:kern w:val="0"/>
                <w:sz w:val="16"/>
                <w:szCs w:val="16"/>
              </w:rPr>
              <w:t>30mm*20mm(</w:t>
            </w:r>
            <w:r>
              <w:rPr>
                <w:rFonts w:ascii="宋体" w:eastAsia="宋体" w:hAnsi="宋体" w:cs="Arial" w:hint="eastAsia"/>
                <w:kern w:val="0"/>
                <w:sz w:val="16"/>
                <w:szCs w:val="16"/>
              </w:rPr>
              <w:t>±</w:t>
            </w:r>
            <w:r>
              <w:rPr>
                <w:rFonts w:ascii="宋体" w:eastAsia="宋体" w:hAnsi="宋体" w:cs="Arial" w:hint="eastAsia"/>
                <w:kern w:val="0"/>
                <w:sz w:val="16"/>
                <w:szCs w:val="16"/>
              </w:rPr>
              <w:t>1mm)</w:t>
            </w:r>
            <w:r>
              <w:rPr>
                <w:rFonts w:ascii="宋体" w:eastAsia="宋体" w:hAnsi="宋体" w:cs="Arial" w:hint="eastAsia"/>
                <w:kern w:val="0"/>
                <w:sz w:val="16"/>
                <w:szCs w:val="16"/>
              </w:rPr>
              <w:t>，厚度≥</w:t>
            </w:r>
            <w:r>
              <w:rPr>
                <w:rFonts w:ascii="宋体" w:eastAsia="宋体" w:hAnsi="宋体" w:cs="Arial" w:hint="eastAsia"/>
                <w:kern w:val="0"/>
                <w:sz w:val="16"/>
                <w:szCs w:val="16"/>
              </w:rPr>
              <w:t>1.2m</w:t>
            </w:r>
            <w:r>
              <w:rPr>
                <w:rFonts w:ascii="宋体" w:eastAsia="宋体" w:hAnsi="宋体" w:cs="Arial" w:hint="eastAsia"/>
                <w:kern w:val="0"/>
                <w:sz w:val="16"/>
                <w:szCs w:val="16"/>
              </w:rPr>
              <w:t>m</w:t>
            </w:r>
            <w:r>
              <w:rPr>
                <w:rFonts w:ascii="宋体" w:eastAsia="宋体" w:hAnsi="宋体" w:cs="Arial" w:hint="eastAsia"/>
                <w:kern w:val="0"/>
                <w:sz w:val="16"/>
                <w:szCs w:val="16"/>
              </w:rPr>
              <w:t>，每层数量≥</w:t>
            </w:r>
            <w:r>
              <w:rPr>
                <w:rFonts w:ascii="宋体" w:eastAsia="宋体" w:hAnsi="宋体" w:cs="Arial" w:hint="eastAsia"/>
                <w:kern w:val="0"/>
                <w:sz w:val="16"/>
                <w:szCs w:val="16"/>
              </w:rPr>
              <w:t>5</w:t>
            </w:r>
            <w:r>
              <w:rPr>
                <w:rFonts w:ascii="宋体" w:eastAsia="宋体" w:hAnsi="宋体" w:cs="Arial" w:hint="eastAsia"/>
                <w:kern w:val="0"/>
                <w:sz w:val="16"/>
                <w:szCs w:val="16"/>
              </w:rPr>
              <w:t>根。</w:t>
            </w:r>
            <w:r>
              <w:rPr>
                <w:rFonts w:ascii="宋体" w:eastAsia="宋体" w:hAnsi="宋体" w:cs="Arial" w:hint="eastAsia"/>
                <w:kern w:val="0"/>
                <w:sz w:val="16"/>
                <w:szCs w:val="16"/>
              </w:rPr>
              <w:br/>
              <w:t>5.</w:t>
            </w:r>
            <w:r>
              <w:rPr>
                <w:rFonts w:ascii="宋体" w:eastAsia="宋体" w:hAnsi="宋体" w:cs="Arial" w:hint="eastAsia"/>
                <w:kern w:val="0"/>
                <w:sz w:val="16"/>
                <w:szCs w:val="16"/>
              </w:rPr>
              <w:t>翻新床边护栏：支架采用≥φ</w:t>
            </w:r>
            <w:r>
              <w:rPr>
                <w:rFonts w:ascii="宋体" w:eastAsia="宋体" w:hAnsi="宋体" w:cs="Arial" w:hint="eastAsia"/>
                <w:kern w:val="0"/>
                <w:sz w:val="16"/>
                <w:szCs w:val="16"/>
              </w:rPr>
              <w:t>22mm</w:t>
            </w:r>
            <w:r>
              <w:rPr>
                <w:rFonts w:ascii="宋体" w:eastAsia="宋体" w:hAnsi="宋体" w:cs="Arial" w:hint="eastAsia"/>
                <w:kern w:val="0"/>
                <w:sz w:val="16"/>
                <w:szCs w:val="16"/>
              </w:rPr>
              <w:t>圆形冷轧钢管经模具弯曲成型，厚度≥</w:t>
            </w:r>
            <w:r>
              <w:rPr>
                <w:rFonts w:ascii="宋体" w:eastAsia="宋体" w:hAnsi="宋体" w:cs="Arial" w:hint="eastAsia"/>
                <w:kern w:val="0"/>
                <w:sz w:val="16"/>
                <w:szCs w:val="16"/>
              </w:rPr>
              <w:t>1.2mm</w:t>
            </w:r>
            <w:r>
              <w:rPr>
                <w:rFonts w:ascii="宋体" w:eastAsia="宋体" w:hAnsi="宋体" w:cs="Arial" w:hint="eastAsia"/>
                <w:kern w:val="0"/>
                <w:sz w:val="16"/>
                <w:szCs w:val="16"/>
              </w:rPr>
              <w:t>，护栏与床主横梁须贯穿满焊焊接，高度≥</w:t>
            </w:r>
            <w:r>
              <w:rPr>
                <w:rFonts w:ascii="宋体" w:eastAsia="宋体" w:hAnsi="宋体" w:cs="Arial" w:hint="eastAsia"/>
                <w:kern w:val="0"/>
                <w:sz w:val="16"/>
                <w:szCs w:val="16"/>
              </w:rPr>
              <w:t>300mm</w:t>
            </w:r>
            <w:r>
              <w:rPr>
                <w:rFonts w:ascii="宋体" w:eastAsia="宋体" w:hAnsi="宋体" w:cs="Arial" w:hint="eastAsia"/>
                <w:kern w:val="0"/>
                <w:sz w:val="16"/>
                <w:szCs w:val="16"/>
              </w:rPr>
              <w:t>；护栏挡板采用环保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（聚丙烯）塑料模具注塑成型，外侧具备二个名片卡槽功能，内侧具备二个储物盒功能，挡板立面成型尺寸≥</w:t>
            </w:r>
            <w:r>
              <w:rPr>
                <w:rFonts w:ascii="宋体" w:eastAsia="宋体" w:hAnsi="宋体" w:cs="Arial" w:hint="eastAsia"/>
                <w:kern w:val="0"/>
                <w:sz w:val="16"/>
                <w:szCs w:val="16"/>
              </w:rPr>
              <w:t>995mm*220mm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），塑料面板检验依据</w:t>
            </w:r>
            <w:r>
              <w:rPr>
                <w:rFonts w:ascii="宋体" w:eastAsia="宋体" w:hAnsi="宋体" w:cs="Arial" w:hint="eastAsia"/>
                <w:kern w:val="0"/>
                <w:sz w:val="16"/>
                <w:szCs w:val="16"/>
              </w:rPr>
              <w:t xml:space="preserve"> GB/T 32487-2016</w:t>
            </w:r>
            <w:r>
              <w:rPr>
                <w:rFonts w:ascii="宋体" w:eastAsia="宋体" w:hAnsi="宋体" w:cs="Arial" w:hint="eastAsia"/>
                <w:kern w:val="0"/>
                <w:sz w:val="16"/>
                <w:szCs w:val="16"/>
              </w:rPr>
              <w:t>《塑料家具通用技术条件》。</w:t>
            </w:r>
            <w:r>
              <w:rPr>
                <w:rFonts w:ascii="宋体" w:eastAsia="宋体" w:hAnsi="宋体" w:cs="Arial" w:hint="eastAsia"/>
                <w:kern w:val="0"/>
                <w:sz w:val="16"/>
                <w:szCs w:val="16"/>
              </w:rPr>
              <w:br/>
              <w:t>6.</w:t>
            </w:r>
            <w:r>
              <w:rPr>
                <w:rFonts w:ascii="宋体" w:eastAsia="宋体" w:hAnsi="宋体" w:cs="Arial" w:hint="eastAsia"/>
                <w:kern w:val="0"/>
                <w:sz w:val="16"/>
                <w:szCs w:val="16"/>
              </w:rPr>
              <w:t>翻新连接处挂钩：挂件部位成型后尺寸≥</w:t>
            </w:r>
            <w:r>
              <w:rPr>
                <w:rFonts w:ascii="宋体" w:eastAsia="宋体" w:hAnsi="宋体" w:cs="Arial" w:hint="eastAsia"/>
                <w:kern w:val="0"/>
                <w:sz w:val="16"/>
                <w:szCs w:val="16"/>
              </w:rPr>
              <w:t>205mm*27mm*27mm(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2.0mm</w:t>
            </w:r>
            <w:r>
              <w:rPr>
                <w:rFonts w:ascii="宋体" w:eastAsia="宋体" w:hAnsi="宋体" w:cs="Arial" w:hint="eastAsia"/>
                <w:kern w:val="0"/>
                <w:sz w:val="16"/>
                <w:szCs w:val="16"/>
              </w:rPr>
              <w:t>。</w:t>
            </w:r>
            <w:r>
              <w:rPr>
                <w:rFonts w:ascii="宋体" w:eastAsia="宋体" w:hAnsi="宋体" w:cs="Arial" w:hint="eastAsia"/>
                <w:kern w:val="0"/>
                <w:sz w:val="16"/>
                <w:szCs w:val="16"/>
              </w:rPr>
              <w:br/>
              <w:t>7.</w:t>
            </w:r>
            <w:r>
              <w:rPr>
                <w:rFonts w:ascii="宋体" w:eastAsia="宋体" w:hAnsi="宋体" w:cs="Arial" w:hint="eastAsia"/>
                <w:kern w:val="0"/>
                <w:sz w:val="16"/>
                <w:szCs w:val="16"/>
              </w:rPr>
              <w:t>床板：</w:t>
            </w:r>
            <w:r>
              <w:rPr>
                <w:rFonts w:ascii="宋体" w:eastAsia="宋体" w:hAnsi="宋体" w:cs="Arial" w:hint="eastAsia"/>
                <w:kern w:val="0"/>
                <w:sz w:val="16"/>
                <w:szCs w:val="16"/>
              </w:rPr>
              <w:t>1915*90</w:t>
            </w:r>
            <w:r>
              <w:rPr>
                <w:rFonts w:ascii="宋体" w:eastAsia="宋体" w:hAnsi="宋体" w:cs="Arial" w:hint="eastAsia"/>
                <w:kern w:val="0"/>
                <w:sz w:val="16"/>
                <w:szCs w:val="16"/>
              </w:rPr>
              <w:t>0*18mm</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26</w:t>
            </w:r>
            <w:r>
              <w:rPr>
                <w:rFonts w:ascii="宋体" w:eastAsia="宋体" w:hAnsi="宋体" w:cs="Arial" w:hint="eastAsia"/>
                <w:color w:val="000000"/>
                <w:kern w:val="0"/>
                <w:sz w:val="24"/>
              </w:rPr>
              <w:t xml:space="preserve"> </w:t>
            </w:r>
          </w:p>
        </w:tc>
      </w:tr>
      <w:tr w:rsidR="00B6371B">
        <w:trPr>
          <w:trHeight w:val="4410"/>
        </w:trPr>
        <w:tc>
          <w:tcPr>
            <w:tcW w:w="703" w:type="dxa"/>
            <w:vMerge w:val="restart"/>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5 </w:t>
            </w:r>
          </w:p>
        </w:tc>
        <w:tc>
          <w:tcPr>
            <w:tcW w:w="942" w:type="dxa"/>
            <w:vMerge w:val="restart"/>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2</w:t>
            </w:r>
            <w:r>
              <w:rPr>
                <w:rFonts w:ascii="宋体" w:eastAsia="宋体" w:hAnsi="宋体" w:cs="Arial" w:hint="eastAsia"/>
                <w:kern w:val="0"/>
                <w:sz w:val="22"/>
                <w:szCs w:val="22"/>
              </w:rPr>
              <w:t>连体</w:t>
            </w:r>
            <w:r>
              <w:rPr>
                <w:rFonts w:ascii="宋体" w:eastAsia="宋体" w:hAnsi="宋体" w:cs="Arial" w:hint="eastAsia"/>
                <w:kern w:val="0"/>
                <w:sz w:val="22"/>
                <w:szCs w:val="22"/>
              </w:rPr>
              <w:t>3</w:t>
            </w:r>
            <w:r>
              <w:rPr>
                <w:rFonts w:ascii="宋体" w:eastAsia="宋体" w:hAnsi="宋体" w:cs="Arial" w:hint="eastAsia"/>
                <w:kern w:val="0"/>
                <w:sz w:val="22"/>
                <w:szCs w:val="22"/>
              </w:rPr>
              <w:t>人位学习位床</w:t>
            </w:r>
          </w:p>
        </w:tc>
        <w:tc>
          <w:tcPr>
            <w:tcW w:w="5697" w:type="dxa"/>
            <w:vMerge w:val="restart"/>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3960*950*2000mm</w:t>
            </w:r>
            <w:r>
              <w:rPr>
                <w:rFonts w:ascii="宋体" w:eastAsia="宋体" w:hAnsi="宋体" w:cs="Arial" w:hint="eastAsia"/>
                <w:kern w:val="0"/>
                <w:sz w:val="16"/>
                <w:szCs w:val="16"/>
              </w:rPr>
              <w:br/>
            </w:r>
            <w:r>
              <w:rPr>
                <w:rFonts w:ascii="宋体" w:eastAsia="宋体" w:hAnsi="宋体" w:cs="Arial" w:hint="eastAsia"/>
                <w:kern w:val="0"/>
                <w:sz w:val="16"/>
                <w:szCs w:val="16"/>
              </w:rPr>
              <w:t>（二）钢制双层床技术参数</w:t>
            </w:r>
            <w:r>
              <w:rPr>
                <w:rFonts w:ascii="宋体" w:eastAsia="宋体" w:hAnsi="宋体" w:cs="Arial" w:hint="eastAsia"/>
                <w:kern w:val="0"/>
                <w:sz w:val="16"/>
                <w:szCs w:val="16"/>
              </w:rPr>
              <w:br/>
              <w:t>1.</w:t>
            </w:r>
            <w:r>
              <w:rPr>
                <w:rFonts w:ascii="宋体" w:eastAsia="宋体" w:hAnsi="宋体" w:cs="Arial" w:hint="eastAsia"/>
                <w:kern w:val="0"/>
                <w:sz w:val="16"/>
                <w:szCs w:val="16"/>
              </w:rPr>
              <w:t>床立柱：采用优质冷轧钢板成型机成型，成型后成封闭管型，断截面为“</w:t>
            </w:r>
            <w:r>
              <w:rPr>
                <w:rFonts w:ascii="宋体" w:eastAsia="宋体" w:hAnsi="宋体" w:cs="Arial" w:hint="eastAsia"/>
                <w:kern w:val="0"/>
                <w:sz w:val="16"/>
                <w:szCs w:val="16"/>
              </w:rPr>
              <w:t xml:space="preserve">C </w:t>
            </w:r>
            <w:r>
              <w:rPr>
                <w:rFonts w:ascii="宋体" w:eastAsia="宋体" w:hAnsi="宋体" w:cs="Arial" w:hint="eastAsia"/>
                <w:kern w:val="0"/>
                <w:sz w:val="16"/>
                <w:szCs w:val="16"/>
              </w:rPr>
              <w:t>”型中空异形管，正面为圆弧形，内侧面为“</w:t>
            </w:r>
            <w:r>
              <w:rPr>
                <w:rFonts w:ascii="宋体" w:eastAsia="宋体" w:hAnsi="宋体" w:cs="Arial" w:hint="eastAsia"/>
                <w:kern w:val="0"/>
                <w:sz w:val="16"/>
                <w:szCs w:val="16"/>
              </w:rPr>
              <w:t xml:space="preserve">L </w:t>
            </w:r>
            <w:r>
              <w:rPr>
                <w:rFonts w:ascii="宋体" w:eastAsia="宋体" w:hAnsi="宋体" w:cs="Arial" w:hint="eastAsia"/>
                <w:kern w:val="0"/>
                <w:sz w:val="16"/>
                <w:szCs w:val="16"/>
              </w:rPr>
              <w:t>”形，人体接触面倒半圆角、平整圆滑，不得有凸条、凹槽，断截面成型尺寸≥</w:t>
            </w:r>
            <w:r>
              <w:rPr>
                <w:rFonts w:ascii="宋体" w:eastAsia="宋体" w:hAnsi="宋体" w:cs="Arial" w:hint="eastAsia"/>
                <w:kern w:val="0"/>
                <w:sz w:val="16"/>
                <w:szCs w:val="16"/>
              </w:rPr>
              <w:t>65mm*65mm(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，边侧宽≤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；与组合公寓床共用床（中）立柱：采用优质冷轧钢板成型机成型，成型后成封闭管型、平整圆滑，不得有凸条、凹槽，断截面成型尺寸≥</w:t>
            </w:r>
            <w:r>
              <w:rPr>
                <w:rFonts w:ascii="宋体" w:eastAsia="宋体" w:hAnsi="宋体" w:cs="Arial" w:hint="eastAsia"/>
                <w:kern w:val="0"/>
                <w:sz w:val="16"/>
                <w:szCs w:val="16"/>
              </w:rPr>
              <w:t>60mm*30mm(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；床头横梁断截面形成尺寸≥</w:t>
            </w:r>
            <w:r>
              <w:rPr>
                <w:rFonts w:ascii="宋体" w:eastAsia="宋体" w:hAnsi="宋体" w:cs="Arial" w:hint="eastAsia"/>
                <w:kern w:val="0"/>
                <w:sz w:val="16"/>
                <w:szCs w:val="16"/>
              </w:rPr>
              <w:t>20mm*20mm(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2.</w:t>
            </w:r>
            <w:r>
              <w:rPr>
                <w:rFonts w:ascii="宋体" w:eastAsia="宋体" w:hAnsi="宋体" w:cs="Arial" w:hint="eastAsia"/>
                <w:kern w:val="0"/>
                <w:sz w:val="16"/>
                <w:szCs w:val="16"/>
              </w:rPr>
              <w:t>床主横梁：采用优质冷轧钢板成型机成型，成型后成封闭管型，断截面为“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w:t>
            </w:r>
            <w:r>
              <w:rPr>
                <w:rFonts w:ascii="宋体" w:eastAsia="宋体" w:hAnsi="宋体" w:cs="Arial" w:hint="eastAsia"/>
                <w:kern w:val="0"/>
                <w:sz w:val="16"/>
                <w:szCs w:val="16"/>
              </w:rPr>
              <w:t>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3.</w:t>
            </w:r>
            <w:r>
              <w:rPr>
                <w:rFonts w:ascii="宋体" w:eastAsia="宋体" w:hAnsi="宋体" w:cs="Arial" w:hint="eastAsia"/>
                <w:kern w:val="0"/>
                <w:sz w:val="16"/>
                <w:szCs w:val="16"/>
              </w:rPr>
              <w:t>床头侧下横梁：采用优质冷轧钢板成型机成型，成型后成封闭管型，断截面为“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4.</w:t>
            </w:r>
            <w:r>
              <w:rPr>
                <w:rFonts w:ascii="宋体" w:eastAsia="宋体" w:hAnsi="宋体" w:cs="Arial" w:hint="eastAsia"/>
                <w:kern w:val="0"/>
                <w:sz w:val="16"/>
                <w:szCs w:val="16"/>
              </w:rPr>
              <w:t>床头挡板：采用优质环保</w:t>
            </w:r>
            <w:r>
              <w:rPr>
                <w:rFonts w:ascii="宋体" w:eastAsia="宋体" w:hAnsi="宋体" w:cs="Arial" w:hint="eastAsia"/>
                <w:kern w:val="0"/>
                <w:sz w:val="16"/>
                <w:szCs w:val="16"/>
              </w:rPr>
              <w:t>EO</w:t>
            </w:r>
            <w:r>
              <w:rPr>
                <w:rFonts w:ascii="宋体" w:eastAsia="宋体" w:hAnsi="宋体" w:cs="Arial" w:hint="eastAsia"/>
                <w:kern w:val="0"/>
                <w:sz w:val="16"/>
                <w:szCs w:val="16"/>
              </w:rPr>
              <w:t>级</w:t>
            </w:r>
            <w:r>
              <w:rPr>
                <w:rFonts w:ascii="宋体" w:eastAsia="宋体" w:hAnsi="宋体" w:cs="Arial" w:hint="eastAsia"/>
                <w:kern w:val="0"/>
                <w:sz w:val="16"/>
                <w:szCs w:val="16"/>
              </w:rPr>
              <w:t>高密度实木颗粒板基材，双面贴三聚氰胺饰面纸，厚度≥</w:t>
            </w:r>
            <w:r>
              <w:rPr>
                <w:rFonts w:ascii="宋体" w:eastAsia="宋体" w:hAnsi="宋体" w:cs="Arial" w:hint="eastAsia"/>
                <w:kern w:val="0"/>
                <w:sz w:val="16"/>
                <w:szCs w:val="16"/>
              </w:rPr>
              <w:t>18mm</w:t>
            </w:r>
            <w:r>
              <w:rPr>
                <w:rFonts w:ascii="宋体" w:eastAsia="宋体" w:hAnsi="宋体" w:cs="Arial" w:hint="eastAsia"/>
                <w:kern w:val="0"/>
                <w:sz w:val="16"/>
                <w:szCs w:val="16"/>
              </w:rPr>
              <w:t>，中间部位做造型镂空设计，外边采用环保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（聚丙烯）塑料模具注塑成型，挡板立面成型后尺寸为</w:t>
            </w:r>
            <w:r>
              <w:rPr>
                <w:rFonts w:ascii="宋体" w:eastAsia="宋体" w:hAnsi="宋体" w:cs="Arial" w:hint="eastAsia"/>
                <w:kern w:val="0"/>
                <w:sz w:val="16"/>
                <w:szCs w:val="16"/>
              </w:rPr>
              <w:t>816mm*300mm(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5.</w:t>
            </w:r>
            <w:r>
              <w:rPr>
                <w:rFonts w:ascii="宋体" w:eastAsia="宋体" w:hAnsi="宋体" w:cs="Arial" w:hint="eastAsia"/>
                <w:kern w:val="0"/>
                <w:sz w:val="16"/>
                <w:szCs w:val="16"/>
              </w:rPr>
              <w:t>床板托梁：采用优质冷轧钢经成型机成型而成，成型后成封闭管型，断截面为“长方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”形管，二头须开缺口与主横梁卡式连接，断截面成型后尺寸≥</w:t>
            </w:r>
            <w:r>
              <w:rPr>
                <w:rFonts w:ascii="宋体" w:eastAsia="宋体" w:hAnsi="宋体" w:cs="Arial" w:hint="eastAsia"/>
                <w:kern w:val="0"/>
                <w:sz w:val="16"/>
                <w:szCs w:val="16"/>
              </w:rPr>
              <w:t>30mm*20mm(</w:t>
            </w:r>
            <w:r>
              <w:rPr>
                <w:rFonts w:ascii="宋体" w:eastAsia="宋体" w:hAnsi="宋体" w:cs="Arial" w:hint="eastAsia"/>
                <w:kern w:val="0"/>
                <w:sz w:val="16"/>
                <w:szCs w:val="16"/>
              </w:rPr>
              <w:t>±</w:t>
            </w:r>
            <w:r>
              <w:rPr>
                <w:rFonts w:ascii="宋体" w:eastAsia="宋体" w:hAnsi="宋体" w:cs="Arial" w:hint="eastAsia"/>
                <w:kern w:val="0"/>
                <w:sz w:val="16"/>
                <w:szCs w:val="16"/>
              </w:rPr>
              <w:t>1mm)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，每层数量≥</w:t>
            </w:r>
            <w:r>
              <w:rPr>
                <w:rFonts w:ascii="宋体" w:eastAsia="宋体" w:hAnsi="宋体" w:cs="Arial" w:hint="eastAsia"/>
                <w:kern w:val="0"/>
                <w:sz w:val="16"/>
                <w:szCs w:val="16"/>
              </w:rPr>
              <w:t>5</w:t>
            </w:r>
            <w:r>
              <w:rPr>
                <w:rFonts w:ascii="宋体" w:eastAsia="宋体" w:hAnsi="宋体" w:cs="Arial" w:hint="eastAsia"/>
                <w:kern w:val="0"/>
                <w:sz w:val="16"/>
                <w:szCs w:val="16"/>
              </w:rPr>
              <w:t>根。</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6.</w:t>
            </w:r>
            <w:r>
              <w:rPr>
                <w:rFonts w:ascii="宋体" w:eastAsia="宋体" w:hAnsi="宋体" w:cs="Arial" w:hint="eastAsia"/>
                <w:kern w:val="0"/>
                <w:sz w:val="16"/>
                <w:szCs w:val="16"/>
              </w:rPr>
              <w:t>床边护栏：支架采用≥φ</w:t>
            </w:r>
            <w:r>
              <w:rPr>
                <w:rFonts w:ascii="宋体" w:eastAsia="宋体" w:hAnsi="宋体" w:cs="Arial" w:hint="eastAsia"/>
                <w:kern w:val="0"/>
                <w:sz w:val="16"/>
                <w:szCs w:val="16"/>
              </w:rPr>
              <w:t>22mm</w:t>
            </w:r>
            <w:r>
              <w:rPr>
                <w:rFonts w:ascii="宋体" w:eastAsia="宋体" w:hAnsi="宋体" w:cs="Arial" w:hint="eastAsia"/>
                <w:kern w:val="0"/>
                <w:sz w:val="16"/>
                <w:szCs w:val="16"/>
              </w:rPr>
              <w:t>圆形冷轧钢管经模具弯曲成型，厚度≥</w:t>
            </w:r>
            <w:r>
              <w:rPr>
                <w:rFonts w:ascii="宋体" w:eastAsia="宋体" w:hAnsi="宋体" w:cs="Arial" w:hint="eastAsia"/>
                <w:kern w:val="0"/>
                <w:sz w:val="16"/>
                <w:szCs w:val="16"/>
              </w:rPr>
              <w:t>1.2mm</w:t>
            </w:r>
            <w:r>
              <w:rPr>
                <w:rFonts w:ascii="宋体" w:eastAsia="宋体" w:hAnsi="宋体" w:cs="Arial" w:hint="eastAsia"/>
                <w:kern w:val="0"/>
                <w:sz w:val="16"/>
                <w:szCs w:val="16"/>
              </w:rPr>
              <w:t>，护栏与床主横梁须贯穿满焊焊接，高度≥</w:t>
            </w:r>
            <w:r>
              <w:rPr>
                <w:rFonts w:ascii="宋体" w:eastAsia="宋体" w:hAnsi="宋体" w:cs="Arial" w:hint="eastAsia"/>
                <w:kern w:val="0"/>
                <w:sz w:val="16"/>
                <w:szCs w:val="16"/>
              </w:rPr>
              <w:t>300m</w:t>
            </w:r>
            <w:r>
              <w:rPr>
                <w:rFonts w:ascii="宋体" w:eastAsia="宋体" w:hAnsi="宋体" w:cs="Arial" w:hint="eastAsia"/>
                <w:kern w:val="0"/>
                <w:sz w:val="16"/>
                <w:szCs w:val="16"/>
              </w:rPr>
              <w:t>m</w:t>
            </w:r>
            <w:r>
              <w:rPr>
                <w:rFonts w:ascii="宋体" w:eastAsia="宋体" w:hAnsi="宋体" w:cs="Arial" w:hint="eastAsia"/>
                <w:kern w:val="0"/>
                <w:sz w:val="16"/>
                <w:szCs w:val="16"/>
              </w:rPr>
              <w:t>；护栏挡板采用环保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（聚丙烯）塑料模具注塑成型，外侧具备二个名片卡槽功能，内侧具备二个储物盒功能，挡板立面成型尺寸≥</w:t>
            </w:r>
            <w:r>
              <w:rPr>
                <w:rFonts w:ascii="宋体" w:eastAsia="宋体" w:hAnsi="宋体" w:cs="Arial" w:hint="eastAsia"/>
                <w:kern w:val="0"/>
                <w:sz w:val="16"/>
                <w:szCs w:val="16"/>
              </w:rPr>
              <w:t>995mm*220mm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），塑料面板检验依据</w:t>
            </w:r>
            <w:r>
              <w:rPr>
                <w:rFonts w:ascii="宋体" w:eastAsia="宋体" w:hAnsi="宋体" w:cs="Arial" w:hint="eastAsia"/>
                <w:kern w:val="0"/>
                <w:sz w:val="16"/>
                <w:szCs w:val="16"/>
              </w:rPr>
              <w:t xml:space="preserve"> GB/T 32487-2016</w:t>
            </w:r>
            <w:r>
              <w:rPr>
                <w:rFonts w:ascii="宋体" w:eastAsia="宋体" w:hAnsi="宋体" w:cs="Arial" w:hint="eastAsia"/>
                <w:kern w:val="0"/>
                <w:sz w:val="16"/>
                <w:szCs w:val="16"/>
              </w:rPr>
              <w:t>《塑料家具通用技术条件》。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7.</w:t>
            </w:r>
            <w:r>
              <w:rPr>
                <w:rFonts w:ascii="宋体" w:eastAsia="宋体" w:hAnsi="宋体" w:cs="Arial" w:hint="eastAsia"/>
                <w:kern w:val="0"/>
                <w:sz w:val="16"/>
                <w:szCs w:val="16"/>
              </w:rPr>
              <w:t>蚊帐架：采用≥φ</w:t>
            </w:r>
            <w:r>
              <w:rPr>
                <w:rFonts w:ascii="宋体" w:eastAsia="宋体" w:hAnsi="宋体" w:cs="Arial" w:hint="eastAsia"/>
                <w:kern w:val="0"/>
                <w:sz w:val="16"/>
                <w:szCs w:val="16"/>
              </w:rPr>
              <w:t>16mm</w:t>
            </w:r>
            <w:r>
              <w:rPr>
                <w:rFonts w:ascii="宋体" w:eastAsia="宋体" w:hAnsi="宋体" w:cs="Arial" w:hint="eastAsia"/>
                <w:kern w:val="0"/>
                <w:sz w:val="16"/>
                <w:szCs w:val="16"/>
              </w:rPr>
              <w:t>圆形冷轧钢管，厚度≥</w:t>
            </w:r>
            <w:r>
              <w:rPr>
                <w:rFonts w:ascii="宋体" w:eastAsia="宋体" w:hAnsi="宋体" w:cs="Arial" w:hint="eastAsia"/>
                <w:kern w:val="0"/>
                <w:sz w:val="16"/>
                <w:szCs w:val="16"/>
              </w:rPr>
              <w:t>1.0mm</w:t>
            </w:r>
            <w:r>
              <w:rPr>
                <w:rFonts w:ascii="宋体" w:eastAsia="宋体" w:hAnsi="宋体" w:cs="Arial" w:hint="eastAsia"/>
                <w:kern w:val="0"/>
                <w:sz w:val="16"/>
                <w:szCs w:val="16"/>
              </w:rPr>
              <w:t>，连接部件采用环保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（聚丙烯）塑料模具注塑成型，高度≥</w:t>
            </w:r>
            <w:r>
              <w:rPr>
                <w:rFonts w:ascii="宋体" w:eastAsia="宋体" w:hAnsi="宋体" w:cs="Arial" w:hint="eastAsia"/>
                <w:kern w:val="0"/>
                <w:sz w:val="16"/>
                <w:szCs w:val="16"/>
              </w:rPr>
              <w:t>1000mm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8.</w:t>
            </w:r>
            <w:r>
              <w:rPr>
                <w:rFonts w:ascii="宋体" w:eastAsia="宋体" w:hAnsi="宋体" w:cs="Arial" w:hint="eastAsia"/>
                <w:kern w:val="0"/>
                <w:sz w:val="16"/>
                <w:szCs w:val="16"/>
              </w:rPr>
              <w:t>连接处挂钩：挂件部位成型后尺寸≥</w:t>
            </w:r>
            <w:r>
              <w:rPr>
                <w:rFonts w:ascii="宋体" w:eastAsia="宋体" w:hAnsi="宋体" w:cs="Arial" w:hint="eastAsia"/>
                <w:kern w:val="0"/>
                <w:sz w:val="16"/>
                <w:szCs w:val="16"/>
              </w:rPr>
              <w:t>205mm*27mm*27mm(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2.0mm</w:t>
            </w:r>
            <w:r>
              <w:rPr>
                <w:rFonts w:ascii="宋体" w:eastAsia="宋体" w:hAnsi="宋体" w:cs="Arial" w:hint="eastAsia"/>
                <w:kern w:val="0"/>
                <w:sz w:val="16"/>
                <w:szCs w:val="16"/>
              </w:rPr>
              <w:t>。</w:t>
            </w:r>
            <w:r>
              <w:rPr>
                <w:rFonts w:ascii="宋体" w:eastAsia="宋体" w:hAnsi="宋体" w:cs="Arial" w:hint="eastAsia"/>
                <w:kern w:val="0"/>
                <w:sz w:val="16"/>
                <w:szCs w:val="16"/>
              </w:rPr>
              <w:t>9.</w:t>
            </w:r>
            <w:r>
              <w:rPr>
                <w:rFonts w:ascii="宋体" w:eastAsia="宋体" w:hAnsi="宋体" w:cs="Arial" w:hint="eastAsia"/>
                <w:kern w:val="0"/>
                <w:sz w:val="16"/>
                <w:szCs w:val="16"/>
              </w:rPr>
              <w:t>爬梯：立柱采用优质冷轧钢板成型机成型而成，成型</w:t>
            </w:r>
            <w:r>
              <w:rPr>
                <w:rFonts w:ascii="宋体" w:eastAsia="宋体" w:hAnsi="宋体" w:cs="Arial" w:hint="eastAsia"/>
                <w:kern w:val="0"/>
                <w:sz w:val="16"/>
                <w:szCs w:val="16"/>
              </w:rPr>
              <w:t>后成封闭管型，断截面为“</w:t>
            </w:r>
            <w:r>
              <w:rPr>
                <w:rFonts w:ascii="宋体" w:eastAsia="宋体" w:hAnsi="宋体" w:cs="Arial" w:hint="eastAsia"/>
                <w:kern w:val="0"/>
                <w:sz w:val="16"/>
                <w:szCs w:val="16"/>
              </w:rPr>
              <w:t xml:space="preserve"> </w:t>
            </w:r>
            <w:r>
              <w:rPr>
                <w:rFonts w:ascii="宋体" w:eastAsia="宋体" w:hAnsi="宋体" w:cs="Arial" w:hint="eastAsia"/>
                <w:kern w:val="0"/>
                <w:sz w:val="16"/>
                <w:szCs w:val="16"/>
              </w:rPr>
              <w:t>圆</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”形管，断截面成型后尺寸≥Ф</w:t>
            </w:r>
            <w:r>
              <w:rPr>
                <w:rFonts w:ascii="宋体" w:eastAsia="宋体" w:hAnsi="宋体" w:cs="Arial" w:hint="eastAsia"/>
                <w:kern w:val="0"/>
                <w:sz w:val="16"/>
                <w:szCs w:val="16"/>
              </w:rPr>
              <w:t>38mm(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，材料厚度≥</w:t>
            </w:r>
            <w:r>
              <w:rPr>
                <w:rFonts w:ascii="宋体" w:eastAsia="宋体" w:hAnsi="宋体" w:cs="Arial" w:hint="eastAsia"/>
                <w:kern w:val="0"/>
                <w:sz w:val="16"/>
                <w:szCs w:val="16"/>
              </w:rPr>
              <w:t>1.2mm</w:t>
            </w:r>
            <w:r>
              <w:rPr>
                <w:rFonts w:ascii="宋体" w:eastAsia="宋体" w:hAnsi="宋体" w:cs="Arial" w:hint="eastAsia"/>
                <w:kern w:val="0"/>
                <w:sz w:val="16"/>
                <w:szCs w:val="16"/>
              </w:rPr>
              <w:t>。踏板采用优质冷轧钢板冲压成型，踏板上需安装防滑塑料踏板，具备防滑功能，材料厚度为≥</w:t>
            </w:r>
            <w:r>
              <w:rPr>
                <w:rFonts w:ascii="宋体" w:eastAsia="宋体" w:hAnsi="宋体" w:cs="Arial" w:hint="eastAsia"/>
                <w:kern w:val="0"/>
                <w:sz w:val="16"/>
                <w:szCs w:val="16"/>
              </w:rPr>
              <w:t>2.0mm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10.</w:t>
            </w:r>
            <w:r>
              <w:rPr>
                <w:rFonts w:ascii="宋体" w:eastAsia="宋体" w:hAnsi="宋体" w:cs="Arial" w:hint="eastAsia"/>
                <w:kern w:val="0"/>
                <w:sz w:val="16"/>
                <w:szCs w:val="16"/>
              </w:rPr>
              <w:t>床板；</w:t>
            </w:r>
            <w:r>
              <w:rPr>
                <w:rFonts w:ascii="宋体" w:eastAsia="宋体" w:hAnsi="宋体" w:cs="Arial" w:hint="eastAsia"/>
                <w:kern w:val="0"/>
                <w:sz w:val="16"/>
                <w:szCs w:val="16"/>
              </w:rPr>
              <w:t>1915*900*18mm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11.</w:t>
            </w:r>
            <w:r>
              <w:rPr>
                <w:rFonts w:ascii="宋体" w:eastAsia="宋体" w:hAnsi="宋体" w:cs="Arial" w:hint="eastAsia"/>
                <w:kern w:val="0"/>
                <w:sz w:val="16"/>
                <w:szCs w:val="16"/>
              </w:rPr>
              <w:t>钢制双层床，检验依据</w:t>
            </w:r>
            <w:r>
              <w:rPr>
                <w:rFonts w:ascii="宋体" w:eastAsia="宋体" w:hAnsi="宋体" w:cs="Arial" w:hint="eastAsia"/>
                <w:kern w:val="0"/>
                <w:sz w:val="16"/>
                <w:szCs w:val="16"/>
              </w:rPr>
              <w:t>GB/T 3325-2017</w:t>
            </w:r>
            <w:r>
              <w:rPr>
                <w:rFonts w:ascii="宋体" w:eastAsia="宋体" w:hAnsi="宋体" w:cs="Arial" w:hint="eastAsia"/>
                <w:kern w:val="0"/>
                <w:sz w:val="16"/>
                <w:szCs w:val="16"/>
              </w:rPr>
              <w:t>《金属家具通用技术条件》。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（三）组合公寓床柜技术参数</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w:t>
            </w:r>
            <w:r>
              <w:rPr>
                <w:rFonts w:ascii="宋体" w:eastAsia="宋体" w:hAnsi="宋体" w:cs="Arial" w:hint="eastAsia"/>
                <w:kern w:val="0"/>
                <w:sz w:val="16"/>
                <w:szCs w:val="16"/>
              </w:rPr>
              <w:t>组合书桌柜（带储物柜及书架）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2.</w:t>
            </w:r>
            <w:r>
              <w:rPr>
                <w:rFonts w:ascii="宋体" w:eastAsia="宋体" w:hAnsi="宋体" w:cs="Arial" w:hint="eastAsia"/>
                <w:kern w:val="0"/>
                <w:sz w:val="16"/>
                <w:szCs w:val="16"/>
              </w:rPr>
              <w:t>组合公寓床柜：</w:t>
            </w:r>
          </w:p>
        </w:tc>
        <w:tc>
          <w:tcPr>
            <w:tcW w:w="597" w:type="dxa"/>
            <w:vMerge w:val="restart"/>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Merge w:val="restart"/>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w:t>
            </w:r>
            <w:r>
              <w:rPr>
                <w:rFonts w:ascii="宋体" w:eastAsia="宋体" w:hAnsi="宋体" w:cs="Arial" w:hint="eastAsia"/>
                <w:color w:val="000000"/>
                <w:kern w:val="0"/>
                <w:sz w:val="24"/>
              </w:rPr>
              <w:t xml:space="preserve"> </w:t>
            </w:r>
          </w:p>
        </w:tc>
      </w:tr>
      <w:tr w:rsidR="00B6371B">
        <w:trPr>
          <w:trHeight w:val="4410"/>
        </w:trPr>
        <w:tc>
          <w:tcPr>
            <w:tcW w:w="703" w:type="dxa"/>
            <w:vMerge/>
            <w:vAlign w:val="center"/>
          </w:tcPr>
          <w:p w:rsidR="00B6371B" w:rsidRDefault="00B6371B">
            <w:pPr>
              <w:widowControl/>
              <w:jc w:val="left"/>
              <w:rPr>
                <w:rFonts w:ascii="宋体" w:eastAsia="宋体" w:hAnsi="宋体" w:cs="Arial"/>
                <w:b/>
                <w:bCs/>
                <w:color w:val="000000"/>
                <w:kern w:val="0"/>
                <w:sz w:val="24"/>
              </w:rPr>
            </w:pPr>
          </w:p>
        </w:tc>
        <w:tc>
          <w:tcPr>
            <w:tcW w:w="942" w:type="dxa"/>
            <w:vMerge/>
            <w:vAlign w:val="center"/>
          </w:tcPr>
          <w:p w:rsidR="00B6371B" w:rsidRDefault="00B6371B">
            <w:pPr>
              <w:widowControl/>
              <w:jc w:val="left"/>
              <w:rPr>
                <w:rFonts w:ascii="宋体" w:eastAsia="宋体" w:hAnsi="宋体" w:cs="Arial"/>
                <w:kern w:val="0"/>
                <w:sz w:val="22"/>
                <w:szCs w:val="22"/>
              </w:rPr>
            </w:pPr>
          </w:p>
        </w:tc>
        <w:tc>
          <w:tcPr>
            <w:tcW w:w="5697" w:type="dxa"/>
            <w:vMerge/>
            <w:vAlign w:val="center"/>
          </w:tcPr>
          <w:p w:rsidR="00B6371B" w:rsidRDefault="00B6371B">
            <w:pPr>
              <w:widowControl/>
              <w:jc w:val="left"/>
              <w:rPr>
                <w:rFonts w:ascii="宋体" w:eastAsia="宋体" w:hAnsi="宋体" w:cs="Arial"/>
                <w:kern w:val="0"/>
                <w:sz w:val="16"/>
                <w:szCs w:val="16"/>
              </w:rPr>
            </w:pPr>
          </w:p>
        </w:tc>
        <w:tc>
          <w:tcPr>
            <w:tcW w:w="597" w:type="dxa"/>
            <w:vMerge/>
            <w:vAlign w:val="center"/>
          </w:tcPr>
          <w:p w:rsidR="00B6371B" w:rsidRDefault="00B6371B">
            <w:pPr>
              <w:widowControl/>
              <w:jc w:val="left"/>
              <w:rPr>
                <w:rFonts w:ascii="宋体" w:eastAsia="宋体" w:hAnsi="宋体" w:cs="Arial"/>
                <w:kern w:val="0"/>
                <w:sz w:val="24"/>
              </w:rPr>
            </w:pPr>
          </w:p>
        </w:tc>
        <w:tc>
          <w:tcPr>
            <w:tcW w:w="567" w:type="dxa"/>
            <w:vMerge/>
            <w:vAlign w:val="center"/>
          </w:tcPr>
          <w:p w:rsidR="00B6371B" w:rsidRDefault="00B6371B">
            <w:pPr>
              <w:widowControl/>
              <w:jc w:val="left"/>
              <w:rPr>
                <w:rFonts w:ascii="宋体" w:eastAsia="宋体" w:hAnsi="宋体" w:cs="Arial"/>
                <w:color w:val="000000"/>
                <w:kern w:val="0"/>
                <w:sz w:val="24"/>
              </w:rPr>
            </w:pPr>
          </w:p>
        </w:tc>
      </w:tr>
      <w:tr w:rsidR="00B6371B">
        <w:trPr>
          <w:trHeight w:val="2475"/>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6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3</w:t>
            </w:r>
            <w:r>
              <w:rPr>
                <w:rFonts w:ascii="宋体" w:eastAsia="宋体" w:hAnsi="宋体" w:cs="Arial" w:hint="eastAsia"/>
                <w:kern w:val="0"/>
                <w:sz w:val="22"/>
                <w:szCs w:val="22"/>
              </w:rPr>
              <w:t>人衣柜</w:t>
            </w:r>
          </w:p>
        </w:tc>
        <w:tc>
          <w:tcPr>
            <w:tcW w:w="5697"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800*500*1800mm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r>
            <w:r>
              <w:rPr>
                <w:rFonts w:ascii="宋体" w:eastAsia="宋体" w:hAnsi="宋体" w:cs="Arial" w:hint="eastAsia"/>
                <w:kern w:val="0"/>
                <w:sz w:val="16"/>
                <w:szCs w:val="16"/>
              </w:rPr>
              <w:t>1.</w:t>
            </w:r>
            <w:r>
              <w:rPr>
                <w:rFonts w:ascii="宋体" w:eastAsia="宋体" w:hAnsi="宋体" w:cs="Arial" w:hint="eastAsia"/>
                <w:kern w:val="0"/>
                <w:sz w:val="16"/>
                <w:szCs w:val="16"/>
              </w:rPr>
              <w:t>基材：采用国标≥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厚优质冷轧钢板经剪切、冲压、折弯、焊接、装配而成，冷扎钢板</w:t>
            </w:r>
            <w:r>
              <w:rPr>
                <w:rFonts w:ascii="宋体" w:eastAsia="宋体" w:hAnsi="宋体" w:cs="Arial" w:hint="eastAsia"/>
                <w:kern w:val="0"/>
                <w:sz w:val="16"/>
                <w:szCs w:val="16"/>
              </w:rPr>
              <w:t>Q235</w:t>
            </w:r>
            <w:r>
              <w:rPr>
                <w:rFonts w:ascii="宋体" w:eastAsia="宋体" w:hAnsi="宋体" w:cs="Arial" w:hint="eastAsia"/>
                <w:kern w:val="0"/>
                <w:sz w:val="16"/>
                <w:szCs w:val="16"/>
              </w:rPr>
              <w:t>。</w:t>
            </w:r>
            <w:r>
              <w:rPr>
                <w:rFonts w:ascii="宋体" w:eastAsia="宋体" w:hAnsi="宋体" w:cs="Arial" w:hint="eastAsia"/>
                <w:kern w:val="0"/>
                <w:sz w:val="16"/>
                <w:szCs w:val="16"/>
              </w:rPr>
              <w:br/>
              <w:t>2.</w:t>
            </w:r>
            <w:r>
              <w:rPr>
                <w:rFonts w:ascii="宋体" w:eastAsia="宋体" w:hAnsi="宋体" w:cs="Arial" w:hint="eastAsia"/>
                <w:kern w:val="0"/>
                <w:sz w:val="16"/>
                <w:szCs w:val="16"/>
              </w:rPr>
              <w:t>柜面：采用塑粉，防腐性好，环保耐用，色彩柔和，光洁美观，颜色：可任选，以灰色为标准色。</w:t>
            </w:r>
            <w:r>
              <w:rPr>
                <w:rFonts w:ascii="宋体" w:eastAsia="宋体" w:hAnsi="宋体" w:cs="Arial" w:hint="eastAsia"/>
                <w:kern w:val="0"/>
                <w:sz w:val="16"/>
                <w:szCs w:val="16"/>
              </w:rPr>
              <w:br/>
              <w:t>3.</w:t>
            </w:r>
            <w:r>
              <w:rPr>
                <w:rFonts w:ascii="宋体" w:eastAsia="宋体" w:hAnsi="宋体" w:cs="Arial" w:hint="eastAsia"/>
                <w:kern w:val="0"/>
                <w:sz w:val="16"/>
                <w:szCs w:val="16"/>
              </w:rPr>
              <w:t>格板：格板经过加强处理，坚固耐用，秉承性能好，可存放大量书籍不变形。</w:t>
            </w:r>
            <w:r>
              <w:rPr>
                <w:rFonts w:ascii="宋体" w:eastAsia="宋体" w:hAnsi="宋体" w:cs="Arial" w:hint="eastAsia"/>
                <w:kern w:val="0"/>
                <w:sz w:val="16"/>
                <w:szCs w:val="16"/>
              </w:rPr>
              <w:br/>
              <w:t>4.</w:t>
            </w:r>
            <w:r>
              <w:rPr>
                <w:rFonts w:ascii="宋体" w:eastAsia="宋体" w:hAnsi="宋体" w:cs="Arial" w:hint="eastAsia"/>
                <w:kern w:val="0"/>
                <w:sz w:val="16"/>
                <w:szCs w:val="16"/>
              </w:rPr>
              <w:t>所有钢材部分经过全自动激光机切割，焊接方式为二氧化碳保护焊（焊接要求四面满焊），无假焊、无焊渣、无气泡、无甲醛的品检要求。</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w:t>
            </w:r>
            <w:r>
              <w:rPr>
                <w:rFonts w:ascii="宋体" w:eastAsia="宋体" w:hAnsi="宋体" w:cs="Arial" w:hint="eastAsia"/>
                <w:color w:val="000000"/>
                <w:kern w:val="0"/>
                <w:sz w:val="24"/>
              </w:rPr>
              <w:t xml:space="preserve"> </w:t>
            </w:r>
          </w:p>
        </w:tc>
      </w:tr>
      <w:tr w:rsidR="00B6371B">
        <w:trPr>
          <w:trHeight w:val="843"/>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7 </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拆除旧床搬运至指定仓库</w:t>
            </w:r>
          </w:p>
        </w:tc>
        <w:tc>
          <w:tcPr>
            <w:tcW w:w="5697" w:type="dxa"/>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2</w:t>
            </w:r>
            <w:r>
              <w:rPr>
                <w:rFonts w:ascii="宋体" w:eastAsia="宋体" w:hAnsi="宋体" w:cs="Arial" w:hint="eastAsia"/>
                <w:kern w:val="0"/>
                <w:sz w:val="16"/>
                <w:szCs w:val="16"/>
              </w:rPr>
              <w:t>栋：</w:t>
            </w:r>
            <w:r>
              <w:rPr>
                <w:rFonts w:ascii="宋体" w:eastAsia="宋体" w:hAnsi="宋体" w:cs="Arial" w:hint="eastAsia"/>
                <w:kern w:val="0"/>
                <w:sz w:val="16"/>
                <w:szCs w:val="16"/>
              </w:rPr>
              <w:t>101</w:t>
            </w:r>
            <w:r>
              <w:rPr>
                <w:rFonts w:ascii="宋体" w:eastAsia="宋体" w:hAnsi="宋体" w:cs="Arial" w:hint="eastAsia"/>
                <w:kern w:val="0"/>
                <w:sz w:val="16"/>
                <w:szCs w:val="16"/>
              </w:rPr>
              <w:t>、</w:t>
            </w:r>
            <w:r>
              <w:rPr>
                <w:rFonts w:ascii="宋体" w:eastAsia="宋体" w:hAnsi="宋体" w:cs="Arial" w:hint="eastAsia"/>
                <w:kern w:val="0"/>
                <w:sz w:val="16"/>
                <w:szCs w:val="16"/>
              </w:rPr>
              <w:t>103</w:t>
            </w:r>
            <w:r>
              <w:rPr>
                <w:rFonts w:ascii="宋体" w:eastAsia="宋体" w:hAnsi="宋体" w:cs="Arial" w:hint="eastAsia"/>
                <w:kern w:val="0"/>
                <w:sz w:val="16"/>
                <w:szCs w:val="16"/>
              </w:rPr>
              <w:t>、</w:t>
            </w:r>
            <w:r>
              <w:rPr>
                <w:rFonts w:ascii="宋体" w:eastAsia="宋体" w:hAnsi="宋体" w:cs="Arial" w:hint="eastAsia"/>
                <w:kern w:val="0"/>
                <w:sz w:val="16"/>
                <w:szCs w:val="16"/>
              </w:rPr>
              <w:t>104</w:t>
            </w:r>
            <w:r>
              <w:rPr>
                <w:rFonts w:ascii="宋体" w:eastAsia="宋体" w:hAnsi="宋体" w:cs="Arial" w:hint="eastAsia"/>
                <w:kern w:val="0"/>
                <w:sz w:val="16"/>
                <w:szCs w:val="16"/>
              </w:rPr>
              <w:t>、</w:t>
            </w:r>
            <w:r>
              <w:rPr>
                <w:rFonts w:ascii="宋体" w:eastAsia="宋体" w:hAnsi="宋体" w:cs="Arial" w:hint="eastAsia"/>
                <w:kern w:val="0"/>
                <w:sz w:val="16"/>
                <w:szCs w:val="16"/>
              </w:rPr>
              <w:t>105</w:t>
            </w:r>
            <w:r>
              <w:rPr>
                <w:rFonts w:ascii="宋体" w:eastAsia="宋体" w:hAnsi="宋体" w:cs="Arial" w:hint="eastAsia"/>
                <w:kern w:val="0"/>
                <w:sz w:val="16"/>
                <w:szCs w:val="16"/>
              </w:rPr>
              <w:t>、</w:t>
            </w:r>
            <w:r>
              <w:rPr>
                <w:rFonts w:ascii="宋体" w:eastAsia="宋体" w:hAnsi="宋体" w:cs="Arial" w:hint="eastAsia"/>
                <w:kern w:val="0"/>
                <w:sz w:val="16"/>
                <w:szCs w:val="16"/>
              </w:rPr>
              <w:t>106</w:t>
            </w:r>
            <w:r>
              <w:rPr>
                <w:rFonts w:ascii="宋体" w:eastAsia="宋体" w:hAnsi="宋体" w:cs="Arial" w:hint="eastAsia"/>
                <w:kern w:val="0"/>
                <w:sz w:val="16"/>
                <w:szCs w:val="16"/>
              </w:rPr>
              <w:t>、</w:t>
            </w:r>
            <w:r>
              <w:rPr>
                <w:rFonts w:ascii="宋体" w:eastAsia="宋体" w:hAnsi="宋体" w:cs="Arial" w:hint="eastAsia"/>
                <w:kern w:val="0"/>
                <w:sz w:val="16"/>
                <w:szCs w:val="16"/>
              </w:rPr>
              <w:t>201</w:t>
            </w:r>
            <w:r>
              <w:rPr>
                <w:rFonts w:ascii="宋体" w:eastAsia="宋体" w:hAnsi="宋体" w:cs="Arial" w:hint="eastAsia"/>
                <w:kern w:val="0"/>
                <w:sz w:val="16"/>
                <w:szCs w:val="16"/>
              </w:rPr>
              <w:t>、</w:t>
            </w:r>
            <w:r>
              <w:rPr>
                <w:rFonts w:ascii="宋体" w:eastAsia="宋体" w:hAnsi="宋体" w:cs="Arial" w:hint="eastAsia"/>
                <w:kern w:val="0"/>
                <w:sz w:val="16"/>
                <w:szCs w:val="16"/>
              </w:rPr>
              <w:t>202</w:t>
            </w:r>
            <w:r>
              <w:rPr>
                <w:rFonts w:ascii="宋体" w:eastAsia="宋体" w:hAnsi="宋体" w:cs="Arial" w:hint="eastAsia"/>
                <w:kern w:val="0"/>
                <w:sz w:val="16"/>
                <w:szCs w:val="16"/>
              </w:rPr>
              <w:t>、</w:t>
            </w:r>
            <w:r>
              <w:rPr>
                <w:rFonts w:ascii="宋体" w:eastAsia="宋体" w:hAnsi="宋体" w:cs="Arial" w:hint="eastAsia"/>
                <w:kern w:val="0"/>
                <w:sz w:val="16"/>
                <w:szCs w:val="16"/>
              </w:rPr>
              <w:t>203</w:t>
            </w:r>
            <w:r>
              <w:rPr>
                <w:rFonts w:ascii="宋体" w:eastAsia="宋体" w:hAnsi="宋体" w:cs="Arial" w:hint="eastAsia"/>
                <w:kern w:val="0"/>
                <w:sz w:val="16"/>
                <w:szCs w:val="16"/>
              </w:rPr>
              <w:t>、</w:t>
            </w:r>
            <w:r>
              <w:rPr>
                <w:rFonts w:ascii="宋体" w:eastAsia="宋体" w:hAnsi="宋体" w:cs="Arial" w:hint="eastAsia"/>
                <w:kern w:val="0"/>
                <w:sz w:val="16"/>
                <w:szCs w:val="16"/>
              </w:rPr>
              <w:t>304</w:t>
            </w:r>
            <w:r>
              <w:rPr>
                <w:rFonts w:ascii="宋体" w:eastAsia="宋体" w:hAnsi="宋体" w:cs="Arial" w:hint="eastAsia"/>
                <w:kern w:val="0"/>
                <w:sz w:val="16"/>
                <w:szCs w:val="16"/>
              </w:rPr>
              <w:t>宿舍拆除旧床搬运至指定仓库。</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12</w:t>
            </w:r>
            <w:r>
              <w:rPr>
                <w:rFonts w:ascii="宋体" w:eastAsia="宋体" w:hAnsi="宋体" w:cs="Arial" w:hint="eastAsia"/>
                <w:color w:val="000000"/>
                <w:kern w:val="0"/>
                <w:sz w:val="24"/>
              </w:rPr>
              <w:t xml:space="preserve"> </w:t>
            </w:r>
          </w:p>
        </w:tc>
      </w:tr>
      <w:tr w:rsidR="00B6371B">
        <w:trPr>
          <w:trHeight w:val="843"/>
        </w:trPr>
        <w:tc>
          <w:tcPr>
            <w:tcW w:w="703"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8</w:t>
            </w:r>
          </w:p>
        </w:tc>
        <w:tc>
          <w:tcPr>
            <w:tcW w:w="942"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拆除旧书桌柜搬运至指定仓库</w:t>
            </w:r>
          </w:p>
        </w:tc>
        <w:tc>
          <w:tcPr>
            <w:tcW w:w="5697" w:type="dxa"/>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5</w:t>
            </w:r>
            <w:r>
              <w:rPr>
                <w:rFonts w:ascii="宋体" w:eastAsia="宋体" w:hAnsi="宋体" w:cs="Arial" w:hint="eastAsia"/>
                <w:kern w:val="0"/>
                <w:sz w:val="16"/>
                <w:szCs w:val="16"/>
              </w:rPr>
              <w:t>栋</w:t>
            </w:r>
            <w:r>
              <w:rPr>
                <w:rFonts w:ascii="宋体" w:eastAsia="宋体" w:hAnsi="宋体" w:cs="Arial" w:hint="eastAsia"/>
                <w:kern w:val="0"/>
                <w:sz w:val="16"/>
                <w:szCs w:val="16"/>
              </w:rPr>
              <w:t>2</w:t>
            </w:r>
            <w:r>
              <w:rPr>
                <w:rFonts w:ascii="宋体" w:eastAsia="宋体" w:hAnsi="宋体" w:cs="Arial" w:hint="eastAsia"/>
                <w:kern w:val="0"/>
                <w:sz w:val="16"/>
                <w:szCs w:val="16"/>
              </w:rPr>
              <w:t>01</w:t>
            </w:r>
            <w:r>
              <w:rPr>
                <w:rFonts w:ascii="宋体" w:eastAsia="宋体" w:hAnsi="宋体" w:cs="Arial" w:hint="eastAsia"/>
                <w:kern w:val="0"/>
                <w:sz w:val="16"/>
                <w:szCs w:val="16"/>
              </w:rPr>
              <w:t>、</w:t>
            </w:r>
            <w:r>
              <w:rPr>
                <w:rFonts w:ascii="宋体" w:eastAsia="宋体" w:hAnsi="宋体" w:cs="Arial" w:hint="eastAsia"/>
                <w:kern w:val="0"/>
                <w:sz w:val="16"/>
                <w:szCs w:val="16"/>
              </w:rPr>
              <w:t>401</w:t>
            </w:r>
            <w:r>
              <w:rPr>
                <w:rFonts w:ascii="宋体" w:eastAsia="宋体" w:hAnsi="宋体" w:cs="Arial" w:hint="eastAsia"/>
                <w:kern w:val="0"/>
                <w:sz w:val="16"/>
                <w:szCs w:val="16"/>
              </w:rPr>
              <w:t>宿舍拆除旧书桌柜搬运至指定仓库。</w:t>
            </w:r>
          </w:p>
        </w:tc>
        <w:tc>
          <w:tcPr>
            <w:tcW w:w="59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6</w:t>
            </w:r>
          </w:p>
        </w:tc>
      </w:tr>
    </w:tbl>
    <w:p w:rsidR="00B6371B" w:rsidRDefault="00C25D17">
      <w:pPr>
        <w:numPr>
          <w:ilvl w:val="0"/>
          <w:numId w:val="1"/>
        </w:numPr>
        <w:spacing w:line="360" w:lineRule="auto"/>
        <w:rPr>
          <w:rFonts w:ascii="宋体" w:hAnsi="宋体" w:cs="宋体"/>
          <w:b/>
          <w:bCs/>
          <w:sz w:val="28"/>
          <w:szCs w:val="28"/>
        </w:rPr>
      </w:pPr>
      <w:r>
        <w:rPr>
          <w:rFonts w:ascii="宋体" w:hAnsi="宋体" w:cs="宋体" w:hint="eastAsia"/>
          <w:b/>
          <w:bCs/>
          <w:sz w:val="28"/>
          <w:szCs w:val="28"/>
        </w:rPr>
        <w:t>付款结算：</w:t>
      </w:r>
    </w:p>
    <w:p w:rsidR="00B6371B" w:rsidRDefault="00C25D17">
      <w:p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B6371B" w:rsidRDefault="00C25D1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B6371B" w:rsidRDefault="00C25D17">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B6371B" w:rsidRDefault="00C25D17">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B6371B" w:rsidRDefault="00C25D1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B6371B" w:rsidRDefault="00C25D17">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B6371B" w:rsidRDefault="00C25D17">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w:t>
      </w:r>
      <w:r>
        <w:rPr>
          <w:rFonts w:ascii="宋体" w:hAnsi="宋体" w:cs="宋体" w:hint="eastAsia"/>
          <w:sz w:val="28"/>
          <w:szCs w:val="28"/>
        </w:rPr>
        <w:t>件所发生的任何成本和费用。</w:t>
      </w:r>
    </w:p>
    <w:p w:rsidR="00B6371B" w:rsidRDefault="00C25D17">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B6371B" w:rsidRDefault="00C25D17">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B6371B" w:rsidRDefault="00C25D1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B6371B" w:rsidRDefault="00C25D1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B6371B" w:rsidRDefault="00C25D17">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B6371B" w:rsidRDefault="00C25D1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B6371B" w:rsidRDefault="00C25D1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B6371B" w:rsidRDefault="00C25D17">
      <w:pPr>
        <w:ind w:firstLine="482"/>
        <w:rPr>
          <w:rFonts w:ascii="宋体" w:hAnsi="宋体" w:cs="宋体"/>
          <w:b/>
          <w:sz w:val="24"/>
        </w:rPr>
      </w:pPr>
      <w:r>
        <w:rPr>
          <w:rFonts w:ascii="宋体" w:hAnsi="宋体" w:cs="宋体" w:hint="eastAsia"/>
          <w:b/>
          <w:sz w:val="24"/>
        </w:rPr>
        <w:br w:type="page"/>
      </w:r>
    </w:p>
    <w:p w:rsidR="00B6371B" w:rsidRDefault="00C25D17">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B6371B" w:rsidRDefault="00B6371B">
      <w:pPr>
        <w:tabs>
          <w:tab w:val="left" w:pos="8100"/>
        </w:tabs>
        <w:adjustRightInd w:val="0"/>
        <w:snapToGrid w:val="0"/>
        <w:spacing w:line="348" w:lineRule="auto"/>
        <w:ind w:firstLine="482"/>
        <w:rPr>
          <w:rFonts w:ascii="宋体" w:hAnsi="宋体" w:cs="宋体"/>
          <w:b/>
          <w:sz w:val="24"/>
        </w:rPr>
      </w:pPr>
    </w:p>
    <w:p w:rsidR="00B6371B" w:rsidRDefault="00C25D17">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B6371B" w:rsidRDefault="00C25D17">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B6371B">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B6371B" w:rsidRDefault="00C25D17">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B6371B" w:rsidRDefault="00C25D17">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广东生态工程职业学院珠校区中职宿舍改造项目</w:t>
            </w:r>
          </w:p>
        </w:tc>
      </w:tr>
      <w:tr w:rsidR="00B6371B">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B6371B" w:rsidRDefault="00C25D17">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B6371B" w:rsidRDefault="00C25D17">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B6371B">
        <w:trPr>
          <w:cantSplit/>
          <w:trHeight w:val="985"/>
          <w:jc w:val="center"/>
        </w:trPr>
        <w:tc>
          <w:tcPr>
            <w:tcW w:w="2549" w:type="dxa"/>
            <w:vMerge/>
            <w:tcBorders>
              <w:left w:val="single" w:sz="6" w:space="0" w:color="auto"/>
              <w:right w:val="single" w:sz="6" w:space="0" w:color="auto"/>
            </w:tcBorders>
            <w:vAlign w:val="center"/>
          </w:tcPr>
          <w:p w:rsidR="00B6371B" w:rsidRDefault="00B6371B">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B6371B" w:rsidRDefault="00C25D17">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B6371B">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B6371B" w:rsidRDefault="00C25D17">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B6371B" w:rsidRDefault="00B6371B">
            <w:pPr>
              <w:autoSpaceDE w:val="0"/>
              <w:autoSpaceDN w:val="0"/>
              <w:adjustRightInd w:val="0"/>
              <w:spacing w:line="480" w:lineRule="exact"/>
              <w:ind w:firstLine="480"/>
              <w:jc w:val="center"/>
              <w:rPr>
                <w:rFonts w:ascii="宋体" w:hAnsi="宋体"/>
                <w:sz w:val="24"/>
              </w:rPr>
            </w:pPr>
          </w:p>
        </w:tc>
      </w:tr>
    </w:tbl>
    <w:p w:rsidR="00B6371B" w:rsidRDefault="00C25D17">
      <w:pPr>
        <w:pStyle w:val="a6"/>
        <w:spacing w:line="480" w:lineRule="exact"/>
        <w:ind w:firstLineChars="50" w:firstLine="100"/>
        <w:rPr>
          <w:rFonts w:hAnsi="宋体"/>
        </w:rPr>
      </w:pPr>
      <w:r>
        <w:rPr>
          <w:rFonts w:hAnsi="宋体" w:hint="eastAsia"/>
        </w:rPr>
        <w:t>注：</w:t>
      </w:r>
    </w:p>
    <w:p w:rsidR="00B6371B" w:rsidRDefault="00C25D17">
      <w:pPr>
        <w:pStyle w:val="a6"/>
        <w:numPr>
          <w:ilvl w:val="0"/>
          <w:numId w:val="6"/>
        </w:numPr>
        <w:spacing w:line="0" w:lineRule="atLeast"/>
        <w:ind w:firstLine="400"/>
        <w:rPr>
          <w:rFonts w:hAnsi="宋体"/>
        </w:rPr>
      </w:pPr>
      <w:r>
        <w:rPr>
          <w:rFonts w:hAnsi="宋体" w:hint="eastAsia"/>
        </w:rPr>
        <w:t>本表报价包含完成本项目应预见和不可预见的一切含税费用。</w:t>
      </w:r>
    </w:p>
    <w:p w:rsidR="00B6371B" w:rsidRDefault="00C25D17">
      <w:pPr>
        <w:pStyle w:val="a6"/>
        <w:numPr>
          <w:ilvl w:val="0"/>
          <w:numId w:val="6"/>
        </w:numPr>
        <w:spacing w:line="0" w:lineRule="atLeast"/>
        <w:ind w:firstLine="400"/>
        <w:rPr>
          <w:rFonts w:hAnsi="宋体"/>
        </w:rPr>
      </w:pPr>
      <w:r>
        <w:rPr>
          <w:rFonts w:hint="eastAsia"/>
        </w:rPr>
        <w:t>填写此表时不得改变表格的形式。</w:t>
      </w:r>
    </w:p>
    <w:p w:rsidR="00B6371B" w:rsidRDefault="00C25D17">
      <w:pPr>
        <w:pStyle w:val="a6"/>
        <w:numPr>
          <w:ilvl w:val="0"/>
          <w:numId w:val="6"/>
        </w:numPr>
        <w:spacing w:line="0" w:lineRule="atLeast"/>
        <w:ind w:firstLine="400"/>
        <w:rPr>
          <w:rFonts w:hAnsi="宋体"/>
        </w:rPr>
      </w:pPr>
      <w:r>
        <w:rPr>
          <w:rFonts w:hint="eastAsia"/>
        </w:rPr>
        <w:t>以上表中内容必须计算机录入、填写、打印。手写按无效报价处理。</w:t>
      </w:r>
    </w:p>
    <w:p w:rsidR="00B6371B" w:rsidRDefault="00C25D17">
      <w:pPr>
        <w:pStyle w:val="a6"/>
        <w:numPr>
          <w:ilvl w:val="0"/>
          <w:numId w:val="6"/>
        </w:numPr>
        <w:spacing w:line="0" w:lineRule="atLeast"/>
        <w:ind w:firstLine="400"/>
      </w:pPr>
      <w:r>
        <w:rPr>
          <w:rFonts w:hint="eastAsia"/>
        </w:rPr>
        <w:t>必须满足服务内容等服务要求。</w:t>
      </w:r>
    </w:p>
    <w:p w:rsidR="00B6371B" w:rsidRDefault="00B6371B">
      <w:pPr>
        <w:pStyle w:val="a6"/>
        <w:spacing w:line="0" w:lineRule="atLeast"/>
        <w:ind w:left="336" w:firstLine="400"/>
        <w:rPr>
          <w:rFonts w:hAnsi="宋体"/>
          <w:color w:val="FF0000"/>
        </w:rPr>
      </w:pPr>
    </w:p>
    <w:p w:rsidR="00B6371B" w:rsidRDefault="00B6371B">
      <w:pPr>
        <w:ind w:firstLine="420"/>
      </w:pPr>
    </w:p>
    <w:p w:rsidR="00B6371B" w:rsidRDefault="00B6371B">
      <w:pPr>
        <w:ind w:firstLine="420"/>
      </w:pPr>
    </w:p>
    <w:p w:rsidR="00B6371B" w:rsidRDefault="00B6371B">
      <w:pPr>
        <w:spacing w:line="480" w:lineRule="exact"/>
        <w:ind w:leftChars="2190" w:left="4599" w:firstLineChars="100" w:firstLine="240"/>
        <w:rPr>
          <w:rFonts w:ascii="宋体" w:hAnsi="宋体" w:cs="宋体"/>
          <w:sz w:val="24"/>
        </w:rPr>
      </w:pPr>
    </w:p>
    <w:p w:rsidR="00B6371B" w:rsidRDefault="00C25D17">
      <w:pPr>
        <w:spacing w:line="480" w:lineRule="exact"/>
        <w:ind w:firstLineChars="1900" w:firstLine="4560"/>
        <w:rPr>
          <w:rFonts w:ascii="宋体" w:hAnsi="宋体" w:cs="宋体"/>
          <w:sz w:val="24"/>
        </w:rPr>
      </w:pPr>
      <w:r>
        <w:rPr>
          <w:rFonts w:ascii="宋体" w:hAnsi="宋体" w:cs="宋体" w:hint="eastAsia"/>
          <w:sz w:val="24"/>
        </w:rPr>
        <w:t>投标人（公章）：</w:t>
      </w:r>
    </w:p>
    <w:p w:rsidR="00B6371B" w:rsidRDefault="00C25D17">
      <w:pPr>
        <w:spacing w:line="480" w:lineRule="exact"/>
        <w:ind w:firstLineChars="1900" w:firstLine="4560"/>
        <w:rPr>
          <w:rFonts w:ascii="宋体" w:hAnsi="宋体" w:cs="宋体"/>
          <w:sz w:val="24"/>
        </w:rPr>
      </w:pPr>
      <w:r>
        <w:rPr>
          <w:rFonts w:ascii="宋体" w:hAnsi="宋体" w:cs="宋体" w:hint="eastAsia"/>
          <w:sz w:val="24"/>
        </w:rPr>
        <w:t>投标人地址：</w:t>
      </w:r>
    </w:p>
    <w:p w:rsidR="00B6371B" w:rsidRDefault="00C25D17" w:rsidP="00E53E31">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B6371B" w:rsidRDefault="00C25D17">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B6371B" w:rsidRDefault="00C25D17">
      <w:pPr>
        <w:spacing w:line="480" w:lineRule="exact"/>
        <w:ind w:firstLineChars="1900" w:firstLine="4560"/>
        <w:rPr>
          <w:rFonts w:ascii="宋体" w:hAnsi="宋体" w:cs="宋体"/>
          <w:sz w:val="24"/>
        </w:rPr>
      </w:pPr>
      <w:r>
        <w:rPr>
          <w:rFonts w:ascii="宋体" w:hAnsi="宋体" w:cs="宋体" w:hint="eastAsia"/>
          <w:sz w:val="24"/>
        </w:rPr>
        <w:t>联系电话：</w:t>
      </w:r>
    </w:p>
    <w:p w:rsidR="00B6371B" w:rsidRDefault="00C25D17">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B6371B" w:rsidRDefault="00B6371B">
      <w:pPr>
        <w:ind w:firstLine="480"/>
        <w:rPr>
          <w:rFonts w:ascii="宋体" w:hAnsi="宋体" w:cs="宋体"/>
          <w:sz w:val="24"/>
        </w:rPr>
      </w:pPr>
    </w:p>
    <w:p w:rsidR="00B6371B" w:rsidRDefault="00B6371B">
      <w:pPr>
        <w:ind w:firstLine="480"/>
        <w:rPr>
          <w:rFonts w:ascii="宋体" w:hAnsi="宋体" w:cs="宋体"/>
          <w:sz w:val="24"/>
        </w:rPr>
      </w:pPr>
    </w:p>
    <w:p w:rsidR="00B6371B" w:rsidRDefault="00B6371B">
      <w:pPr>
        <w:pStyle w:val="10"/>
        <w:ind w:firstLine="420"/>
      </w:pPr>
    </w:p>
    <w:p w:rsidR="00B6371B" w:rsidRDefault="00C25D17">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B6371B" w:rsidRDefault="00C25D17">
      <w:pPr>
        <w:ind w:firstLine="482"/>
        <w:rPr>
          <w:rFonts w:ascii="宋体" w:hAnsi="宋体" w:cs="宋体"/>
          <w:b/>
          <w:sz w:val="24"/>
        </w:rPr>
      </w:pPr>
      <w:r>
        <w:rPr>
          <w:rFonts w:ascii="宋体" w:hAnsi="宋体" w:cs="宋体" w:hint="eastAsia"/>
          <w:b/>
          <w:sz w:val="24"/>
        </w:rPr>
        <w:br w:type="page"/>
      </w:r>
    </w:p>
    <w:p w:rsidR="00B6371B" w:rsidRDefault="00C25D17">
      <w:pPr>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B6371B" w:rsidRDefault="00C25D17">
      <w:pPr>
        <w:spacing w:line="560" w:lineRule="exact"/>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B6371B" w:rsidRDefault="00C25D17">
      <w:pPr>
        <w:spacing w:line="560" w:lineRule="exact"/>
        <w:ind w:firstLine="562"/>
        <w:jc w:val="center"/>
        <w:rPr>
          <w:rFonts w:ascii="宋体" w:hAnsi="宋体"/>
          <w:sz w:val="22"/>
        </w:rPr>
      </w:pPr>
      <w:r>
        <w:rPr>
          <w:rFonts w:ascii="宋体" w:hAnsi="宋体" w:hint="eastAsia"/>
          <w:sz w:val="22"/>
        </w:rPr>
        <w:t xml:space="preserve">                                                   </w:t>
      </w:r>
      <w:r>
        <w:rPr>
          <w:rFonts w:ascii="宋体" w:hAnsi="宋体" w:hint="eastAsia"/>
          <w:sz w:val="22"/>
        </w:rPr>
        <w:t>货币单位：人民币元</w:t>
      </w:r>
    </w:p>
    <w:tbl>
      <w:tblPr>
        <w:tblW w:w="82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6"/>
        <w:gridCol w:w="1031"/>
        <w:gridCol w:w="3576"/>
        <w:gridCol w:w="839"/>
        <w:gridCol w:w="567"/>
        <w:gridCol w:w="567"/>
        <w:gridCol w:w="851"/>
      </w:tblGrid>
      <w:tr w:rsidR="00B6371B">
        <w:trPr>
          <w:trHeight w:val="504"/>
        </w:trPr>
        <w:tc>
          <w:tcPr>
            <w:tcW w:w="826"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序号</w:t>
            </w:r>
          </w:p>
        </w:tc>
        <w:tc>
          <w:tcPr>
            <w:tcW w:w="1031"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项目名称</w:t>
            </w:r>
          </w:p>
        </w:tc>
        <w:tc>
          <w:tcPr>
            <w:tcW w:w="3576"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规格、材质</w:t>
            </w:r>
          </w:p>
        </w:tc>
        <w:tc>
          <w:tcPr>
            <w:tcW w:w="839" w:type="dxa"/>
            <w:shd w:val="clear" w:color="000000" w:fill="FFFFFF"/>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单价（元）</w:t>
            </w:r>
          </w:p>
        </w:tc>
        <w:tc>
          <w:tcPr>
            <w:tcW w:w="567"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单位</w:t>
            </w:r>
          </w:p>
        </w:tc>
        <w:tc>
          <w:tcPr>
            <w:tcW w:w="567" w:type="dxa"/>
            <w:shd w:val="clear" w:color="000000" w:fill="FFFFFF"/>
            <w:vAlign w:val="center"/>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数量</w:t>
            </w:r>
          </w:p>
        </w:tc>
        <w:tc>
          <w:tcPr>
            <w:tcW w:w="851" w:type="dxa"/>
            <w:shd w:val="clear" w:color="000000" w:fill="FFFFFF"/>
          </w:tcPr>
          <w:p w:rsidR="00B6371B" w:rsidRDefault="00C25D17">
            <w:pPr>
              <w:widowControl/>
              <w:jc w:val="center"/>
              <w:rPr>
                <w:rFonts w:ascii="宋体" w:eastAsia="宋体" w:hAnsi="宋体" w:cs="Arial"/>
                <w:b/>
                <w:bCs/>
                <w:kern w:val="0"/>
                <w:sz w:val="24"/>
              </w:rPr>
            </w:pPr>
            <w:r>
              <w:rPr>
                <w:rFonts w:ascii="宋体" w:eastAsia="宋体" w:hAnsi="宋体" w:cs="Arial" w:hint="eastAsia"/>
                <w:b/>
                <w:bCs/>
                <w:kern w:val="0"/>
                <w:sz w:val="24"/>
              </w:rPr>
              <w:t>合计（元）</w:t>
            </w:r>
          </w:p>
        </w:tc>
      </w:tr>
      <w:tr w:rsidR="00B6371B">
        <w:trPr>
          <w:trHeight w:val="2964"/>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1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学习桌</w:t>
            </w:r>
          </w:p>
        </w:tc>
        <w:tc>
          <w:tcPr>
            <w:tcW w:w="3576" w:type="dxa"/>
            <w:vAlign w:val="center"/>
          </w:tcPr>
          <w:p w:rsidR="00B6371B" w:rsidRDefault="00C25D17">
            <w:pPr>
              <w:widowControl/>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600*600*1650mm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桌子钢架：采用优质冷轧钢经成型机成型而成，成型后成封闭管型，断截面为“方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”形管，断截面成型后尺寸≥</w:t>
            </w:r>
            <w:r>
              <w:rPr>
                <w:rFonts w:ascii="宋体" w:eastAsia="宋体" w:hAnsi="宋体" w:cs="Arial" w:hint="eastAsia"/>
                <w:kern w:val="0"/>
                <w:sz w:val="16"/>
                <w:szCs w:val="16"/>
              </w:rPr>
              <w:t>25mm*25mm(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。封板采用国标≥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w:t>
            </w:r>
            <w:r>
              <w:rPr>
                <w:rFonts w:ascii="宋体" w:eastAsia="宋体" w:hAnsi="宋体" w:cs="Arial" w:hint="eastAsia"/>
                <w:kern w:val="0"/>
                <w:sz w:val="16"/>
                <w:szCs w:val="16"/>
              </w:rPr>
              <w:br/>
            </w:r>
            <w:r>
              <w:rPr>
                <w:rFonts w:ascii="宋体" w:eastAsia="宋体" w:hAnsi="宋体" w:cs="Arial" w:hint="eastAsia"/>
                <w:kern w:val="0"/>
                <w:sz w:val="16"/>
                <w:szCs w:val="16"/>
              </w:rPr>
              <w:t>2.1</w:t>
            </w:r>
            <w:r>
              <w:rPr>
                <w:rFonts w:ascii="宋体" w:eastAsia="宋体" w:hAnsi="宋体" w:cs="Arial" w:hint="eastAsia"/>
                <w:kern w:val="0"/>
                <w:sz w:val="16"/>
                <w:szCs w:val="16"/>
              </w:rPr>
              <w:t>个抽屉：采用国标≥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厚优质冷轧钢板经剪切、冲压、折弯、焊接、装配而成，导轨采用三节缓冲滑珠导轨，拉手采用铝合金拉手。</w:t>
            </w:r>
            <w:r>
              <w:rPr>
                <w:rFonts w:ascii="宋体" w:eastAsia="宋体" w:hAnsi="宋体" w:cs="Arial" w:hint="eastAsia"/>
                <w:kern w:val="0"/>
                <w:sz w:val="16"/>
                <w:szCs w:val="16"/>
              </w:rPr>
              <w:br/>
              <w:t>3.</w:t>
            </w:r>
            <w:r>
              <w:rPr>
                <w:rFonts w:ascii="宋体" w:eastAsia="宋体" w:hAnsi="宋体" w:cs="Arial" w:hint="eastAsia"/>
                <w:kern w:val="0"/>
                <w:sz w:val="16"/>
                <w:szCs w:val="16"/>
              </w:rPr>
              <w:t>桌子上方配有一组书柜，采用国标≥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w:t>
            </w:r>
            <w:r>
              <w:rPr>
                <w:rFonts w:ascii="宋体" w:eastAsia="宋体" w:hAnsi="宋体" w:cs="Arial" w:hint="eastAsia"/>
                <w:kern w:val="0"/>
                <w:sz w:val="16"/>
                <w:szCs w:val="16"/>
              </w:rPr>
              <w:br/>
              <w:t>4.</w:t>
            </w:r>
            <w:r>
              <w:rPr>
                <w:rFonts w:ascii="宋体" w:eastAsia="宋体" w:hAnsi="宋体" w:cs="Arial" w:hint="eastAsia"/>
                <w:kern w:val="0"/>
                <w:sz w:val="16"/>
                <w:szCs w:val="16"/>
              </w:rPr>
              <w:t>书架上方配有一组储物柜，采用国标≥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厚优质冷轧钢板经剪切、冲压、折弯、焊接、装配而成，柜门为子母门设计，门板上带有胶粒，减少门板碰撞，内安装挂锁。</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位</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52</w:t>
            </w:r>
            <w:r>
              <w:rPr>
                <w:rFonts w:ascii="宋体" w:eastAsia="宋体" w:hAnsi="宋体" w:cs="Arial" w:hint="eastAsia"/>
                <w:color w:val="000000"/>
                <w:kern w:val="0"/>
                <w:sz w:val="24"/>
              </w:rPr>
              <w:t xml:space="preserve"> </w:t>
            </w:r>
          </w:p>
        </w:tc>
        <w:tc>
          <w:tcPr>
            <w:tcW w:w="851" w:type="dxa"/>
          </w:tcPr>
          <w:p w:rsidR="00B6371B" w:rsidRDefault="00B6371B">
            <w:pPr>
              <w:widowControl/>
              <w:jc w:val="center"/>
              <w:rPr>
                <w:rFonts w:ascii="宋体" w:eastAsia="宋体" w:hAnsi="宋体" w:cs="Arial"/>
                <w:kern w:val="0"/>
                <w:sz w:val="24"/>
              </w:rPr>
            </w:pPr>
          </w:p>
        </w:tc>
      </w:tr>
      <w:tr w:rsidR="00B6371B">
        <w:trPr>
          <w:trHeight w:val="983"/>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2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学习椅</w:t>
            </w:r>
          </w:p>
        </w:tc>
        <w:tc>
          <w:tcPr>
            <w:tcW w:w="3576"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415mm*420mm*440/800mm(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r>
            <w:r>
              <w:rPr>
                <w:rFonts w:ascii="宋体" w:eastAsia="宋体" w:hAnsi="宋体" w:cs="Arial" w:hint="eastAsia"/>
                <w:kern w:val="0"/>
                <w:sz w:val="16"/>
                <w:szCs w:val="16"/>
              </w:rPr>
              <w:t>1.</w:t>
            </w:r>
            <w:r>
              <w:rPr>
                <w:rFonts w:ascii="宋体" w:eastAsia="宋体" w:hAnsi="宋体" w:cs="Arial" w:hint="eastAsia"/>
                <w:kern w:val="0"/>
                <w:sz w:val="16"/>
                <w:szCs w:val="16"/>
              </w:rPr>
              <w:t>椅脚架采用≥</w:t>
            </w:r>
            <w:r>
              <w:rPr>
                <w:rFonts w:ascii="宋体" w:eastAsia="宋体" w:hAnsi="宋体" w:cs="Arial" w:hint="eastAsia"/>
                <w:kern w:val="0"/>
                <w:sz w:val="16"/>
                <w:szCs w:val="16"/>
              </w:rPr>
              <w:t>50mm*25mm*1.2mm</w:t>
            </w:r>
            <w:r>
              <w:rPr>
                <w:rFonts w:ascii="宋体" w:eastAsia="宋体" w:hAnsi="宋体" w:cs="Arial" w:hint="eastAsia"/>
                <w:kern w:val="0"/>
                <w:sz w:val="16"/>
                <w:szCs w:val="16"/>
              </w:rPr>
              <w:t>优质椭圆钢管（抽芯弯曲），椅靠背采用≥</w:t>
            </w:r>
            <w:r>
              <w:rPr>
                <w:rFonts w:ascii="宋体" w:eastAsia="宋体" w:hAnsi="宋体" w:cs="Arial" w:hint="eastAsia"/>
                <w:kern w:val="0"/>
                <w:sz w:val="16"/>
                <w:szCs w:val="16"/>
              </w:rPr>
              <w:t>40 mm*20mm*1.2mm</w:t>
            </w:r>
            <w:r>
              <w:rPr>
                <w:rFonts w:ascii="宋体" w:eastAsia="宋体" w:hAnsi="宋体" w:cs="Arial" w:hint="eastAsia"/>
                <w:kern w:val="0"/>
                <w:sz w:val="16"/>
                <w:szCs w:val="16"/>
              </w:rPr>
              <w:t>优质椭圆钢管（抽芯弯曲），钢管焊接全部采用二氧化碳亚弧焊接，椅脚架钢管与椅靠背钢管连接处要实施满焊焊接，焊接表面波纹均匀，并保证焊处无夹渣、气孔、焊瘤、焊丝头咬边和飞溅，并保证无脱焊、虚焊、焊穿等现象，所有焊接口打磨光滑。所有钢材经除油、除锈、水基脱脂、水基中和，表面调整、磷化等工序后静电喷</w:t>
            </w:r>
            <w:r>
              <w:rPr>
                <w:rFonts w:ascii="宋体" w:eastAsia="宋体" w:hAnsi="宋体" w:cs="Arial" w:hint="eastAsia"/>
                <w:kern w:val="0"/>
                <w:sz w:val="16"/>
                <w:szCs w:val="16"/>
              </w:rPr>
              <w:t>EE248</w:t>
            </w:r>
            <w:r>
              <w:rPr>
                <w:rFonts w:ascii="宋体" w:eastAsia="宋体" w:hAnsi="宋体" w:cs="Arial" w:hint="eastAsia"/>
                <w:kern w:val="0"/>
                <w:sz w:val="16"/>
                <w:szCs w:val="16"/>
              </w:rPr>
              <w:t>环氧型树脂粉沫涂料，经≥</w:t>
            </w:r>
            <w:r>
              <w:rPr>
                <w:rFonts w:ascii="宋体" w:eastAsia="宋体" w:hAnsi="宋体" w:cs="Arial" w:hint="eastAsia"/>
                <w:kern w:val="0"/>
                <w:sz w:val="16"/>
                <w:szCs w:val="16"/>
              </w:rPr>
              <w:t>200</w:t>
            </w:r>
            <w:r>
              <w:rPr>
                <w:rFonts w:ascii="宋体" w:eastAsia="宋体" w:hAnsi="宋体" w:cs="Arial" w:hint="eastAsia"/>
                <w:kern w:val="0"/>
                <w:sz w:val="16"/>
                <w:szCs w:val="16"/>
              </w:rPr>
              <w:t>℃高温固化而成。</w:t>
            </w:r>
            <w:r>
              <w:rPr>
                <w:rFonts w:ascii="宋体" w:eastAsia="宋体" w:hAnsi="宋体" w:cs="Arial" w:hint="eastAsia"/>
                <w:kern w:val="0"/>
                <w:sz w:val="16"/>
                <w:szCs w:val="16"/>
              </w:rPr>
              <w:br/>
              <w:t>2.</w:t>
            </w:r>
            <w:r>
              <w:rPr>
                <w:rFonts w:ascii="宋体" w:eastAsia="宋体" w:hAnsi="宋体" w:cs="Arial" w:hint="eastAsia"/>
                <w:kern w:val="0"/>
                <w:sz w:val="16"/>
                <w:szCs w:val="16"/>
              </w:rPr>
              <w:t>面板采用全新一级</w:t>
            </w:r>
            <w:r>
              <w:rPr>
                <w:rFonts w:ascii="宋体" w:eastAsia="宋体" w:hAnsi="宋体" w:cs="Arial" w:hint="eastAsia"/>
                <w:kern w:val="0"/>
                <w:sz w:val="16"/>
                <w:szCs w:val="16"/>
              </w:rPr>
              <w:t>PP</w:t>
            </w:r>
            <w:r>
              <w:rPr>
                <w:rFonts w:ascii="宋体" w:eastAsia="宋体" w:hAnsi="宋体" w:cs="Arial" w:hint="eastAsia"/>
                <w:kern w:val="0"/>
                <w:sz w:val="16"/>
                <w:szCs w:val="16"/>
              </w:rPr>
              <w:t>塑料注塑成型，塑料面板</w:t>
            </w:r>
            <w:r>
              <w:rPr>
                <w:rFonts w:ascii="宋体" w:eastAsia="宋体" w:hAnsi="宋体" w:cs="Arial" w:hint="eastAsia"/>
                <w:kern w:val="0"/>
                <w:sz w:val="16"/>
                <w:szCs w:val="16"/>
              </w:rPr>
              <w:t>检验依据</w:t>
            </w:r>
            <w:r>
              <w:rPr>
                <w:rFonts w:ascii="宋体" w:eastAsia="宋体" w:hAnsi="宋体" w:cs="Arial" w:hint="eastAsia"/>
                <w:kern w:val="0"/>
                <w:sz w:val="16"/>
                <w:szCs w:val="16"/>
              </w:rPr>
              <w:t xml:space="preserve"> GB/T32487-2016</w:t>
            </w:r>
            <w:r>
              <w:rPr>
                <w:rFonts w:ascii="宋体" w:eastAsia="宋体" w:hAnsi="宋体" w:cs="Arial" w:hint="eastAsia"/>
                <w:kern w:val="0"/>
                <w:sz w:val="16"/>
                <w:szCs w:val="16"/>
              </w:rPr>
              <w:t>《塑料家具通用技术条件》。</w:t>
            </w:r>
            <w:r>
              <w:rPr>
                <w:rFonts w:ascii="宋体" w:eastAsia="宋体" w:hAnsi="宋体" w:cs="Arial" w:hint="eastAsia"/>
                <w:kern w:val="0"/>
                <w:sz w:val="16"/>
                <w:szCs w:val="16"/>
              </w:rPr>
              <w:br/>
              <w:t>3.</w:t>
            </w:r>
            <w:r>
              <w:rPr>
                <w:rFonts w:ascii="宋体" w:eastAsia="宋体" w:hAnsi="宋体" w:cs="Arial" w:hint="eastAsia"/>
                <w:kern w:val="0"/>
                <w:sz w:val="16"/>
                <w:szCs w:val="16"/>
              </w:rPr>
              <w:t>椅面规格：</w:t>
            </w:r>
            <w:r>
              <w:rPr>
                <w:rFonts w:ascii="宋体" w:eastAsia="宋体" w:hAnsi="宋体" w:cs="Arial" w:hint="eastAsia"/>
                <w:kern w:val="0"/>
                <w:sz w:val="16"/>
                <w:szCs w:val="16"/>
              </w:rPr>
              <w:t>415mm*420mm(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；椅靠背规格：</w:t>
            </w:r>
            <w:r>
              <w:rPr>
                <w:rFonts w:ascii="宋体" w:eastAsia="宋体" w:hAnsi="宋体" w:cs="Arial" w:hint="eastAsia"/>
                <w:kern w:val="0"/>
                <w:sz w:val="16"/>
                <w:szCs w:val="16"/>
              </w:rPr>
              <w:t>410mm*357mm(</w:t>
            </w:r>
            <w:r>
              <w:rPr>
                <w:rFonts w:ascii="宋体" w:eastAsia="宋体" w:hAnsi="宋体" w:cs="Arial" w:hint="eastAsia"/>
                <w:kern w:val="0"/>
                <w:sz w:val="16"/>
                <w:szCs w:val="16"/>
              </w:rPr>
              <w:t>±</w:t>
            </w:r>
            <w:r>
              <w:rPr>
                <w:rFonts w:ascii="宋体" w:eastAsia="宋体" w:hAnsi="宋体" w:cs="Arial" w:hint="eastAsia"/>
                <w:kern w:val="0"/>
                <w:sz w:val="16"/>
                <w:szCs w:val="16"/>
              </w:rPr>
              <w:t>2m m)</w:t>
            </w:r>
            <w:r>
              <w:rPr>
                <w:rFonts w:ascii="宋体" w:eastAsia="宋体" w:hAnsi="宋体" w:cs="Arial" w:hint="eastAsia"/>
                <w:kern w:val="0"/>
                <w:sz w:val="16"/>
                <w:szCs w:val="16"/>
              </w:rPr>
              <w:t>。</w:t>
            </w:r>
            <w:r>
              <w:rPr>
                <w:rFonts w:ascii="宋体" w:eastAsia="宋体" w:hAnsi="宋体" w:cs="Arial" w:hint="eastAsia"/>
                <w:kern w:val="0"/>
                <w:sz w:val="16"/>
                <w:szCs w:val="16"/>
              </w:rPr>
              <w:br/>
              <w:t>4.</w:t>
            </w:r>
            <w:r>
              <w:rPr>
                <w:rFonts w:ascii="宋体" w:eastAsia="宋体" w:hAnsi="宋体" w:cs="Arial" w:hint="eastAsia"/>
                <w:kern w:val="0"/>
                <w:sz w:val="16"/>
                <w:szCs w:val="16"/>
              </w:rPr>
              <w:t>钢制表面面：采用塑粉，防腐性好，环保耐用，色彩柔和，光洁美观，颜色：可任选，以灰色为标准色。</w:t>
            </w:r>
            <w:r>
              <w:rPr>
                <w:rFonts w:ascii="宋体" w:eastAsia="宋体" w:hAnsi="宋体" w:cs="Arial" w:hint="eastAsia"/>
                <w:kern w:val="0"/>
                <w:sz w:val="16"/>
                <w:szCs w:val="16"/>
              </w:rPr>
              <w:br/>
              <w:t>5.</w:t>
            </w:r>
            <w:r>
              <w:rPr>
                <w:rFonts w:ascii="宋体" w:eastAsia="宋体" w:hAnsi="宋体" w:cs="Arial" w:hint="eastAsia"/>
                <w:kern w:val="0"/>
                <w:sz w:val="16"/>
                <w:szCs w:val="16"/>
              </w:rPr>
              <w:t>学生椅性能要求：椅凳类稳定性。</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58</w:t>
            </w:r>
            <w:r>
              <w:rPr>
                <w:rFonts w:ascii="宋体" w:eastAsia="宋体" w:hAnsi="宋体" w:cs="Arial" w:hint="eastAsia"/>
                <w:color w:val="000000"/>
                <w:kern w:val="0"/>
                <w:sz w:val="24"/>
              </w:rPr>
              <w:t xml:space="preserve"> </w:t>
            </w:r>
          </w:p>
        </w:tc>
        <w:tc>
          <w:tcPr>
            <w:tcW w:w="851" w:type="dxa"/>
          </w:tcPr>
          <w:p w:rsidR="00B6371B" w:rsidRDefault="00B6371B">
            <w:pPr>
              <w:widowControl/>
              <w:jc w:val="left"/>
              <w:rPr>
                <w:rFonts w:ascii="宋体" w:eastAsia="宋体" w:hAnsi="宋体" w:cs="Arial"/>
                <w:kern w:val="0"/>
                <w:sz w:val="24"/>
              </w:rPr>
            </w:pPr>
          </w:p>
        </w:tc>
      </w:tr>
      <w:tr w:rsidR="00B6371B">
        <w:trPr>
          <w:trHeight w:val="2952"/>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3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2</w:t>
            </w:r>
            <w:r>
              <w:rPr>
                <w:rFonts w:ascii="宋体" w:eastAsia="宋体" w:hAnsi="宋体" w:cs="Arial" w:hint="eastAsia"/>
                <w:kern w:val="0"/>
                <w:sz w:val="22"/>
                <w:szCs w:val="22"/>
              </w:rPr>
              <w:t>人更衣柜</w:t>
            </w:r>
          </w:p>
        </w:tc>
        <w:tc>
          <w:tcPr>
            <w:tcW w:w="3576"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500*600*1800mm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基材：采用国标≥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w:t>
            </w:r>
            <w:r>
              <w:rPr>
                <w:rFonts w:ascii="宋体" w:eastAsia="宋体" w:hAnsi="宋体" w:cs="Arial" w:hint="eastAsia"/>
                <w:kern w:val="0"/>
                <w:sz w:val="16"/>
                <w:szCs w:val="16"/>
              </w:rPr>
              <w:br/>
            </w:r>
            <w:r>
              <w:rPr>
                <w:rFonts w:ascii="宋体" w:eastAsia="宋体" w:hAnsi="宋体" w:cs="Arial" w:hint="eastAsia"/>
                <w:kern w:val="0"/>
                <w:sz w:val="16"/>
                <w:szCs w:val="16"/>
              </w:rPr>
              <w:t>2.</w:t>
            </w:r>
            <w:r>
              <w:rPr>
                <w:rFonts w:ascii="宋体" w:eastAsia="宋体" w:hAnsi="宋体" w:cs="Arial" w:hint="eastAsia"/>
                <w:kern w:val="0"/>
                <w:sz w:val="16"/>
                <w:szCs w:val="16"/>
              </w:rPr>
              <w:t>柜面：采用塑粉，防腐性好，环保耐用，色彩柔和，光洁美观，颜色：可任选，以灰色为标准色检验依据：</w:t>
            </w:r>
            <w:r>
              <w:rPr>
                <w:rFonts w:ascii="宋体" w:eastAsia="宋体" w:hAnsi="宋体" w:cs="Arial" w:hint="eastAsia"/>
                <w:kern w:val="0"/>
                <w:sz w:val="16"/>
                <w:szCs w:val="16"/>
              </w:rPr>
              <w:t>HG/T 2006-2006</w:t>
            </w:r>
            <w:r>
              <w:rPr>
                <w:rFonts w:ascii="宋体" w:eastAsia="宋体" w:hAnsi="宋体" w:cs="Arial" w:hint="eastAsia"/>
                <w:kern w:val="0"/>
                <w:sz w:val="16"/>
                <w:szCs w:val="16"/>
              </w:rPr>
              <w:t>《热固性粉末涂料》表面采用塑粉喷涂，筛余物（</w:t>
            </w:r>
            <w:r>
              <w:rPr>
                <w:rFonts w:ascii="宋体" w:eastAsia="宋体" w:hAnsi="宋体" w:cs="Arial" w:hint="eastAsia"/>
                <w:kern w:val="0"/>
                <w:sz w:val="16"/>
                <w:szCs w:val="16"/>
              </w:rPr>
              <w:t xml:space="preserve"> 125 </w:t>
            </w:r>
            <w:r>
              <w:rPr>
                <w:rFonts w:ascii="宋体" w:eastAsia="宋体" w:hAnsi="宋体" w:cs="Arial" w:hint="eastAsia"/>
                <w:kern w:val="0"/>
                <w:sz w:val="16"/>
                <w:szCs w:val="16"/>
              </w:rPr>
              <w:t>μ</w:t>
            </w:r>
            <w:r>
              <w:rPr>
                <w:rFonts w:ascii="宋体" w:eastAsia="宋体" w:hAnsi="宋体" w:cs="Arial" w:hint="eastAsia"/>
                <w:kern w:val="0"/>
                <w:sz w:val="16"/>
                <w:szCs w:val="16"/>
              </w:rPr>
              <w:t>m</w:t>
            </w:r>
            <w:r>
              <w:rPr>
                <w:rFonts w:ascii="宋体" w:eastAsia="宋体" w:hAnsi="宋体" w:cs="Arial" w:hint="eastAsia"/>
                <w:kern w:val="0"/>
                <w:sz w:val="16"/>
                <w:szCs w:val="16"/>
              </w:rPr>
              <w:t>）符合要求，流动性≤</w:t>
            </w:r>
            <w:r>
              <w:rPr>
                <w:rFonts w:ascii="宋体" w:eastAsia="宋体" w:hAnsi="宋体" w:cs="Arial" w:hint="eastAsia"/>
                <w:kern w:val="0"/>
                <w:sz w:val="16"/>
                <w:szCs w:val="16"/>
              </w:rPr>
              <w:t>140g</w:t>
            </w:r>
            <w:r>
              <w:rPr>
                <w:rFonts w:ascii="宋体" w:eastAsia="宋体" w:hAnsi="宋体" w:cs="Arial" w:hint="eastAsia"/>
                <w:kern w:val="0"/>
                <w:sz w:val="16"/>
                <w:szCs w:val="16"/>
              </w:rPr>
              <w:t>，杯突试验合格，耐碱性（</w:t>
            </w:r>
            <w:r>
              <w:rPr>
                <w:rFonts w:ascii="宋体" w:eastAsia="宋体" w:hAnsi="宋体" w:cs="Arial" w:hint="eastAsia"/>
                <w:kern w:val="0"/>
                <w:sz w:val="16"/>
                <w:szCs w:val="16"/>
              </w:rPr>
              <w:t>5</w:t>
            </w:r>
            <w:r>
              <w:rPr>
                <w:rFonts w:ascii="宋体" w:eastAsia="宋体" w:hAnsi="宋体" w:cs="Arial" w:hint="eastAsia"/>
                <w:kern w:val="0"/>
                <w:sz w:val="16"/>
                <w:szCs w:val="16"/>
              </w:rPr>
              <w:t>％</w:t>
            </w:r>
            <w:r>
              <w:rPr>
                <w:rFonts w:ascii="宋体" w:eastAsia="宋体" w:hAnsi="宋体" w:cs="Arial" w:hint="eastAsia"/>
                <w:kern w:val="0"/>
                <w:sz w:val="16"/>
                <w:szCs w:val="16"/>
              </w:rPr>
              <w:t>Na0H</w:t>
            </w:r>
            <w:r>
              <w:rPr>
                <w:rFonts w:ascii="宋体" w:eastAsia="宋体" w:hAnsi="宋体" w:cs="Arial" w:hint="eastAsia"/>
                <w:kern w:val="0"/>
                <w:sz w:val="16"/>
                <w:szCs w:val="16"/>
              </w:rPr>
              <w:t>）</w:t>
            </w:r>
            <w:r>
              <w:rPr>
                <w:rFonts w:ascii="宋体" w:eastAsia="宋体" w:hAnsi="宋体" w:cs="Arial" w:hint="eastAsia"/>
                <w:kern w:val="0"/>
                <w:sz w:val="16"/>
                <w:szCs w:val="16"/>
              </w:rPr>
              <w:t xml:space="preserve"> </w:t>
            </w:r>
            <w:r>
              <w:rPr>
                <w:rFonts w:ascii="宋体" w:eastAsia="宋体" w:hAnsi="宋体" w:cs="Arial" w:hint="eastAsia"/>
                <w:kern w:val="0"/>
                <w:sz w:val="16"/>
                <w:szCs w:val="16"/>
              </w:rPr>
              <w:t>≥</w:t>
            </w:r>
            <w:r>
              <w:rPr>
                <w:rFonts w:ascii="宋体" w:eastAsia="宋体" w:hAnsi="宋体" w:cs="Arial" w:hint="eastAsia"/>
                <w:kern w:val="0"/>
                <w:sz w:val="16"/>
                <w:szCs w:val="16"/>
              </w:rPr>
              <w:t>300h</w:t>
            </w:r>
            <w:r>
              <w:rPr>
                <w:rFonts w:ascii="宋体" w:eastAsia="宋体" w:hAnsi="宋体" w:cs="Arial" w:hint="eastAsia"/>
                <w:kern w:val="0"/>
                <w:sz w:val="16"/>
                <w:szCs w:val="16"/>
              </w:rPr>
              <w:t>，无异常，耐酸性≥</w:t>
            </w:r>
            <w:r>
              <w:rPr>
                <w:rFonts w:ascii="宋体" w:eastAsia="宋体" w:hAnsi="宋体" w:cs="Arial" w:hint="eastAsia"/>
                <w:kern w:val="0"/>
                <w:sz w:val="16"/>
                <w:szCs w:val="16"/>
              </w:rPr>
              <w:t>300h</w:t>
            </w:r>
            <w:r>
              <w:rPr>
                <w:rFonts w:ascii="宋体" w:eastAsia="宋体" w:hAnsi="宋体" w:cs="Arial" w:hint="eastAsia"/>
                <w:kern w:val="0"/>
                <w:sz w:val="16"/>
                <w:szCs w:val="16"/>
              </w:rPr>
              <w:t>，无异常，重金属（铅、镉、铬、</w:t>
            </w:r>
            <w:r>
              <w:rPr>
                <w:rFonts w:ascii="宋体" w:eastAsia="宋体" w:hAnsi="宋体" w:cs="Arial" w:hint="eastAsia"/>
                <w:kern w:val="0"/>
                <w:sz w:val="16"/>
                <w:szCs w:val="16"/>
              </w:rPr>
              <w:br/>
            </w:r>
            <w:r>
              <w:rPr>
                <w:rFonts w:ascii="宋体" w:eastAsia="宋体" w:hAnsi="宋体" w:cs="Arial" w:hint="eastAsia"/>
                <w:kern w:val="0"/>
                <w:sz w:val="16"/>
                <w:szCs w:val="16"/>
              </w:rPr>
              <w:t>汞）合格，粒径分布合格。</w:t>
            </w:r>
            <w:r>
              <w:rPr>
                <w:rFonts w:ascii="宋体" w:eastAsia="宋体" w:hAnsi="宋体" w:cs="Arial" w:hint="eastAsia"/>
                <w:kern w:val="0"/>
                <w:sz w:val="16"/>
                <w:szCs w:val="16"/>
              </w:rPr>
              <w:br/>
              <w:t>3.</w:t>
            </w:r>
            <w:r>
              <w:rPr>
                <w:rFonts w:ascii="宋体" w:eastAsia="宋体" w:hAnsi="宋体" w:cs="Arial" w:hint="eastAsia"/>
                <w:kern w:val="0"/>
                <w:sz w:val="16"/>
                <w:szCs w:val="16"/>
              </w:rPr>
              <w:t>格板：格板经过加强处理，坚固耐用，秉承性能好，可存放大量书籍不变形。</w:t>
            </w:r>
            <w:r>
              <w:rPr>
                <w:rFonts w:ascii="宋体" w:eastAsia="宋体" w:hAnsi="宋体" w:cs="Arial" w:hint="eastAsia"/>
                <w:kern w:val="0"/>
                <w:sz w:val="16"/>
                <w:szCs w:val="16"/>
              </w:rPr>
              <w:t>4.</w:t>
            </w:r>
            <w:r>
              <w:rPr>
                <w:rFonts w:ascii="宋体" w:eastAsia="宋体" w:hAnsi="宋体" w:cs="Arial" w:hint="eastAsia"/>
                <w:kern w:val="0"/>
                <w:sz w:val="16"/>
                <w:szCs w:val="16"/>
              </w:rPr>
              <w:t>所有钢材部分经过全自动激光机切割，焊接方式为二氧化碳保护焊（焊接要求四面满焊），无假焊、无</w:t>
            </w:r>
            <w:r>
              <w:rPr>
                <w:rFonts w:ascii="宋体" w:eastAsia="宋体" w:hAnsi="宋体" w:cs="Arial" w:hint="eastAsia"/>
                <w:kern w:val="0"/>
                <w:sz w:val="16"/>
                <w:szCs w:val="16"/>
              </w:rPr>
              <w:t>焊渣、无气泡、无甲醛的品检要求。</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26</w:t>
            </w:r>
            <w:r>
              <w:rPr>
                <w:rFonts w:ascii="宋体" w:eastAsia="宋体" w:hAnsi="宋体" w:cs="Arial" w:hint="eastAsia"/>
                <w:color w:val="000000"/>
                <w:kern w:val="0"/>
                <w:sz w:val="24"/>
              </w:rPr>
              <w:t xml:space="preserve"> </w:t>
            </w:r>
          </w:p>
        </w:tc>
        <w:tc>
          <w:tcPr>
            <w:tcW w:w="851" w:type="dxa"/>
          </w:tcPr>
          <w:p w:rsidR="00B6371B" w:rsidRDefault="00B6371B">
            <w:pPr>
              <w:widowControl/>
              <w:jc w:val="left"/>
              <w:rPr>
                <w:rFonts w:ascii="宋体" w:eastAsia="宋体" w:hAnsi="宋体" w:cs="Arial"/>
                <w:kern w:val="0"/>
                <w:sz w:val="24"/>
              </w:rPr>
            </w:pPr>
          </w:p>
        </w:tc>
      </w:tr>
      <w:tr w:rsidR="00B6371B">
        <w:trPr>
          <w:trHeight w:val="3109"/>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 4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上下铺床翻新</w:t>
            </w:r>
          </w:p>
        </w:tc>
        <w:tc>
          <w:tcPr>
            <w:tcW w:w="3576"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1970*950*1830mm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翻新床主横梁：采用优质冷轧钢板成型机成型，成型后成封闭管型，断截面为“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；横梁依据</w:t>
            </w:r>
            <w:r>
              <w:rPr>
                <w:rFonts w:ascii="宋体" w:eastAsia="宋体" w:hAnsi="宋体" w:cs="Arial" w:hint="eastAsia"/>
                <w:kern w:val="0"/>
                <w:sz w:val="16"/>
                <w:szCs w:val="16"/>
              </w:rPr>
              <w:t>GB/T 3325-2017</w:t>
            </w:r>
            <w:r>
              <w:rPr>
                <w:rFonts w:ascii="宋体" w:eastAsia="宋体" w:hAnsi="宋体" w:cs="Arial" w:hint="eastAsia"/>
                <w:kern w:val="0"/>
                <w:sz w:val="16"/>
                <w:szCs w:val="16"/>
              </w:rPr>
              <w:t>《金属家具通用技术条件》、</w:t>
            </w:r>
            <w:r>
              <w:rPr>
                <w:rFonts w:ascii="宋体" w:eastAsia="宋体" w:hAnsi="宋体" w:cs="Arial" w:hint="eastAsia"/>
                <w:kern w:val="0"/>
                <w:sz w:val="16"/>
                <w:szCs w:val="16"/>
              </w:rPr>
              <w:t>GB/T</w:t>
            </w:r>
            <w:r>
              <w:rPr>
                <w:rFonts w:ascii="宋体" w:eastAsia="宋体" w:hAnsi="宋体" w:cs="Arial" w:hint="eastAsia"/>
                <w:kern w:val="0"/>
                <w:sz w:val="16"/>
                <w:szCs w:val="16"/>
              </w:rPr>
              <w:t xml:space="preserve"> 1740-2007</w:t>
            </w:r>
            <w:r>
              <w:rPr>
                <w:rFonts w:ascii="宋体" w:eastAsia="宋体" w:hAnsi="宋体" w:cs="Arial" w:hint="eastAsia"/>
                <w:kern w:val="0"/>
                <w:sz w:val="16"/>
                <w:szCs w:val="16"/>
              </w:rPr>
              <w:t>《漆膜耐湿热测定法》检验。硬度≥</w:t>
            </w:r>
            <w:r>
              <w:rPr>
                <w:rFonts w:ascii="宋体" w:eastAsia="宋体" w:hAnsi="宋体" w:cs="Arial" w:hint="eastAsia"/>
                <w:kern w:val="0"/>
                <w:sz w:val="16"/>
                <w:szCs w:val="16"/>
              </w:rPr>
              <w:t>H</w:t>
            </w:r>
            <w:r>
              <w:rPr>
                <w:rFonts w:ascii="宋体" w:eastAsia="宋体" w:hAnsi="宋体" w:cs="Arial" w:hint="eastAsia"/>
                <w:kern w:val="0"/>
                <w:sz w:val="16"/>
                <w:szCs w:val="16"/>
              </w:rPr>
              <w:t>；冲击高度≥</w:t>
            </w:r>
            <w:r>
              <w:rPr>
                <w:rFonts w:ascii="宋体" w:eastAsia="宋体" w:hAnsi="宋体" w:cs="Arial" w:hint="eastAsia"/>
                <w:kern w:val="0"/>
                <w:sz w:val="16"/>
                <w:szCs w:val="16"/>
              </w:rPr>
              <w:t>700mm</w:t>
            </w:r>
            <w:r>
              <w:rPr>
                <w:rFonts w:ascii="宋体" w:eastAsia="宋体" w:hAnsi="宋体" w:cs="Arial" w:hint="eastAsia"/>
                <w:kern w:val="0"/>
                <w:sz w:val="16"/>
                <w:szCs w:val="16"/>
              </w:rPr>
              <w:t>，应无剥落、裂纹、皱纹。</w:t>
            </w:r>
            <w:r>
              <w:rPr>
                <w:rFonts w:ascii="宋体" w:eastAsia="宋体" w:hAnsi="宋体" w:cs="Arial" w:hint="eastAsia"/>
                <w:kern w:val="0"/>
                <w:sz w:val="16"/>
                <w:szCs w:val="16"/>
              </w:rPr>
              <w:br/>
              <w:t>2.</w:t>
            </w:r>
            <w:r>
              <w:rPr>
                <w:rFonts w:ascii="宋体" w:eastAsia="宋体" w:hAnsi="宋体" w:cs="Arial" w:hint="eastAsia"/>
                <w:kern w:val="0"/>
                <w:sz w:val="16"/>
                <w:szCs w:val="16"/>
              </w:rPr>
              <w:t>翻新床头侧下横梁：采用优质冷轧钢板成型机成型，成型后成封闭管型，断截面为“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”型中空异形管，正面光滑、平整，不得有凸条、凹槽，横梁底部为圆弧形，内侧为梯形，起到支撑床板、防撞伤、藏灰尘作用，厚度≥</w:t>
            </w:r>
            <w:r>
              <w:rPr>
                <w:rFonts w:ascii="宋体" w:eastAsia="宋体" w:hAnsi="宋体" w:cs="Arial" w:hint="eastAsia"/>
                <w:kern w:val="0"/>
                <w:sz w:val="16"/>
                <w:szCs w:val="16"/>
              </w:rPr>
              <w:t>1.2mm</w:t>
            </w:r>
            <w:r>
              <w:rPr>
                <w:rFonts w:ascii="宋体" w:eastAsia="宋体" w:hAnsi="宋体" w:cs="Arial" w:hint="eastAsia"/>
                <w:kern w:val="0"/>
                <w:sz w:val="16"/>
                <w:szCs w:val="16"/>
              </w:rPr>
              <w:t>。</w:t>
            </w:r>
            <w:r>
              <w:rPr>
                <w:rFonts w:ascii="宋体" w:eastAsia="宋体" w:hAnsi="宋体" w:cs="Arial" w:hint="eastAsia"/>
                <w:kern w:val="0"/>
                <w:sz w:val="16"/>
                <w:szCs w:val="16"/>
              </w:rPr>
              <w:br/>
              <w:t>3.</w:t>
            </w:r>
            <w:r>
              <w:rPr>
                <w:rFonts w:ascii="宋体" w:eastAsia="宋体" w:hAnsi="宋体" w:cs="Arial" w:hint="eastAsia"/>
                <w:kern w:val="0"/>
                <w:sz w:val="16"/>
                <w:szCs w:val="16"/>
              </w:rPr>
              <w:t>翻新床头挡板：采用优质环保</w:t>
            </w:r>
            <w:r>
              <w:rPr>
                <w:rFonts w:ascii="宋体" w:eastAsia="宋体" w:hAnsi="宋体" w:cs="Arial" w:hint="eastAsia"/>
                <w:kern w:val="0"/>
                <w:sz w:val="16"/>
                <w:szCs w:val="16"/>
              </w:rPr>
              <w:t>EO</w:t>
            </w:r>
            <w:r>
              <w:rPr>
                <w:rFonts w:ascii="宋体" w:eastAsia="宋体" w:hAnsi="宋体" w:cs="Arial" w:hint="eastAsia"/>
                <w:kern w:val="0"/>
                <w:sz w:val="16"/>
                <w:szCs w:val="16"/>
              </w:rPr>
              <w:t>级高密度实木颗粒板基材，双面贴三聚氰胺饰面纸，厚度≥</w:t>
            </w:r>
            <w:r>
              <w:rPr>
                <w:rFonts w:ascii="宋体" w:eastAsia="宋体" w:hAnsi="宋体" w:cs="Arial" w:hint="eastAsia"/>
                <w:kern w:val="0"/>
                <w:sz w:val="16"/>
                <w:szCs w:val="16"/>
              </w:rPr>
              <w:t>18mm</w:t>
            </w:r>
            <w:r>
              <w:rPr>
                <w:rFonts w:ascii="宋体" w:eastAsia="宋体" w:hAnsi="宋体" w:cs="Arial" w:hint="eastAsia"/>
                <w:kern w:val="0"/>
                <w:sz w:val="16"/>
                <w:szCs w:val="16"/>
              </w:rPr>
              <w:t>，中间部位做造型镂空设计，外边采用环保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（聚丙烯）塑料模具注塑成型，挡板立面成型后尺寸为</w:t>
            </w:r>
            <w:r>
              <w:rPr>
                <w:rFonts w:ascii="宋体" w:eastAsia="宋体" w:hAnsi="宋体" w:cs="Arial" w:hint="eastAsia"/>
                <w:kern w:val="0"/>
                <w:sz w:val="16"/>
                <w:szCs w:val="16"/>
              </w:rPr>
              <w:t>816mm</w:t>
            </w:r>
            <w:r>
              <w:rPr>
                <w:rFonts w:ascii="宋体" w:eastAsia="宋体" w:hAnsi="宋体" w:cs="Arial" w:hint="eastAsia"/>
                <w:kern w:val="0"/>
                <w:sz w:val="16"/>
                <w:szCs w:val="16"/>
              </w:rPr>
              <w:t>*300mm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w:t>
            </w:r>
            <w:r>
              <w:rPr>
                <w:rFonts w:ascii="宋体" w:eastAsia="宋体" w:hAnsi="宋体" w:cs="Arial" w:hint="eastAsia"/>
                <w:kern w:val="0"/>
                <w:sz w:val="16"/>
                <w:szCs w:val="16"/>
              </w:rPr>
              <w:br/>
              <w:t>4.</w:t>
            </w:r>
            <w:r>
              <w:rPr>
                <w:rFonts w:ascii="宋体" w:eastAsia="宋体" w:hAnsi="宋体" w:cs="Arial" w:hint="eastAsia"/>
                <w:kern w:val="0"/>
                <w:sz w:val="16"/>
                <w:szCs w:val="16"/>
              </w:rPr>
              <w:t>翻新床板托梁：采用优质冷轧钢经成型机成型而成，成型后成封闭管型，断截面为“长方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”形管，二头须开缺口与主横梁卡式连接，断截面成型后尺寸≥</w:t>
            </w:r>
            <w:r>
              <w:rPr>
                <w:rFonts w:ascii="宋体" w:eastAsia="宋体" w:hAnsi="宋体" w:cs="Arial" w:hint="eastAsia"/>
                <w:kern w:val="0"/>
                <w:sz w:val="16"/>
                <w:szCs w:val="16"/>
              </w:rPr>
              <w:t>30mm*20mm(</w:t>
            </w:r>
            <w:r>
              <w:rPr>
                <w:rFonts w:ascii="宋体" w:eastAsia="宋体" w:hAnsi="宋体" w:cs="Arial" w:hint="eastAsia"/>
                <w:kern w:val="0"/>
                <w:sz w:val="16"/>
                <w:szCs w:val="16"/>
              </w:rPr>
              <w:t>±</w:t>
            </w:r>
            <w:r>
              <w:rPr>
                <w:rFonts w:ascii="宋体" w:eastAsia="宋体" w:hAnsi="宋体" w:cs="Arial" w:hint="eastAsia"/>
                <w:kern w:val="0"/>
                <w:sz w:val="16"/>
                <w:szCs w:val="16"/>
              </w:rPr>
              <w:t>1mm)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，每层数量≥</w:t>
            </w:r>
            <w:r>
              <w:rPr>
                <w:rFonts w:ascii="宋体" w:eastAsia="宋体" w:hAnsi="宋体" w:cs="Arial" w:hint="eastAsia"/>
                <w:kern w:val="0"/>
                <w:sz w:val="16"/>
                <w:szCs w:val="16"/>
              </w:rPr>
              <w:t>5</w:t>
            </w:r>
            <w:r>
              <w:rPr>
                <w:rFonts w:ascii="宋体" w:eastAsia="宋体" w:hAnsi="宋体" w:cs="Arial" w:hint="eastAsia"/>
                <w:kern w:val="0"/>
                <w:sz w:val="16"/>
                <w:szCs w:val="16"/>
              </w:rPr>
              <w:t>根。</w:t>
            </w:r>
            <w:r>
              <w:rPr>
                <w:rFonts w:ascii="宋体" w:eastAsia="宋体" w:hAnsi="宋体" w:cs="Arial" w:hint="eastAsia"/>
                <w:kern w:val="0"/>
                <w:sz w:val="16"/>
                <w:szCs w:val="16"/>
              </w:rPr>
              <w:br/>
            </w:r>
            <w:r>
              <w:rPr>
                <w:rFonts w:ascii="宋体" w:eastAsia="宋体" w:hAnsi="宋体" w:cs="Arial" w:hint="eastAsia"/>
                <w:kern w:val="0"/>
                <w:sz w:val="16"/>
                <w:szCs w:val="16"/>
              </w:rPr>
              <w:lastRenderedPageBreak/>
              <w:t>5.</w:t>
            </w:r>
            <w:r>
              <w:rPr>
                <w:rFonts w:ascii="宋体" w:eastAsia="宋体" w:hAnsi="宋体" w:cs="Arial" w:hint="eastAsia"/>
                <w:kern w:val="0"/>
                <w:sz w:val="16"/>
                <w:szCs w:val="16"/>
              </w:rPr>
              <w:t>翻新床边护栏：支架采用≥φ</w:t>
            </w:r>
            <w:r>
              <w:rPr>
                <w:rFonts w:ascii="宋体" w:eastAsia="宋体" w:hAnsi="宋体" w:cs="Arial" w:hint="eastAsia"/>
                <w:kern w:val="0"/>
                <w:sz w:val="16"/>
                <w:szCs w:val="16"/>
              </w:rPr>
              <w:t>22mm</w:t>
            </w:r>
            <w:r>
              <w:rPr>
                <w:rFonts w:ascii="宋体" w:eastAsia="宋体" w:hAnsi="宋体" w:cs="Arial" w:hint="eastAsia"/>
                <w:kern w:val="0"/>
                <w:sz w:val="16"/>
                <w:szCs w:val="16"/>
              </w:rPr>
              <w:t>圆形冷轧钢管经模具弯曲成型，厚度≥</w:t>
            </w:r>
            <w:r>
              <w:rPr>
                <w:rFonts w:ascii="宋体" w:eastAsia="宋体" w:hAnsi="宋体" w:cs="Arial" w:hint="eastAsia"/>
                <w:kern w:val="0"/>
                <w:sz w:val="16"/>
                <w:szCs w:val="16"/>
              </w:rPr>
              <w:t>1.2mm</w:t>
            </w:r>
            <w:r>
              <w:rPr>
                <w:rFonts w:ascii="宋体" w:eastAsia="宋体" w:hAnsi="宋体" w:cs="Arial" w:hint="eastAsia"/>
                <w:kern w:val="0"/>
                <w:sz w:val="16"/>
                <w:szCs w:val="16"/>
              </w:rPr>
              <w:t>，护栏与床主横梁须贯穿满焊焊接，高度≥</w:t>
            </w:r>
            <w:r>
              <w:rPr>
                <w:rFonts w:ascii="宋体" w:eastAsia="宋体" w:hAnsi="宋体" w:cs="Arial" w:hint="eastAsia"/>
                <w:kern w:val="0"/>
                <w:sz w:val="16"/>
                <w:szCs w:val="16"/>
              </w:rPr>
              <w:t>300mm</w:t>
            </w:r>
            <w:r>
              <w:rPr>
                <w:rFonts w:ascii="宋体" w:eastAsia="宋体" w:hAnsi="宋体" w:cs="Arial" w:hint="eastAsia"/>
                <w:kern w:val="0"/>
                <w:sz w:val="16"/>
                <w:szCs w:val="16"/>
              </w:rPr>
              <w:t>；护栏挡板采用环保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（聚丙烯）塑料模具注塑成型，外侧具备二个名片卡槽功能，内侧具备二个储物盒功能，挡板立面成型尺寸≥</w:t>
            </w:r>
            <w:r>
              <w:rPr>
                <w:rFonts w:ascii="宋体" w:eastAsia="宋体" w:hAnsi="宋体" w:cs="Arial" w:hint="eastAsia"/>
                <w:kern w:val="0"/>
                <w:sz w:val="16"/>
                <w:szCs w:val="16"/>
              </w:rPr>
              <w:t>995mm*220mm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），塑料面板检验依据</w:t>
            </w:r>
            <w:r>
              <w:rPr>
                <w:rFonts w:ascii="宋体" w:eastAsia="宋体" w:hAnsi="宋体" w:cs="Arial" w:hint="eastAsia"/>
                <w:kern w:val="0"/>
                <w:sz w:val="16"/>
                <w:szCs w:val="16"/>
              </w:rPr>
              <w:t xml:space="preserve"> GB/T 32487-2016</w:t>
            </w:r>
            <w:r>
              <w:rPr>
                <w:rFonts w:ascii="宋体" w:eastAsia="宋体" w:hAnsi="宋体" w:cs="Arial" w:hint="eastAsia"/>
                <w:kern w:val="0"/>
                <w:sz w:val="16"/>
                <w:szCs w:val="16"/>
              </w:rPr>
              <w:t>《塑料家具通用技术条件》。</w:t>
            </w:r>
            <w:r>
              <w:rPr>
                <w:rFonts w:ascii="宋体" w:eastAsia="宋体" w:hAnsi="宋体" w:cs="Arial" w:hint="eastAsia"/>
                <w:kern w:val="0"/>
                <w:sz w:val="16"/>
                <w:szCs w:val="16"/>
              </w:rPr>
              <w:br/>
              <w:t>6.</w:t>
            </w:r>
            <w:r>
              <w:rPr>
                <w:rFonts w:ascii="宋体" w:eastAsia="宋体" w:hAnsi="宋体" w:cs="Arial" w:hint="eastAsia"/>
                <w:kern w:val="0"/>
                <w:sz w:val="16"/>
                <w:szCs w:val="16"/>
              </w:rPr>
              <w:t>翻新连接处挂钩：挂件部位成型后尺寸</w:t>
            </w:r>
            <w:r>
              <w:rPr>
                <w:rFonts w:ascii="宋体" w:eastAsia="宋体" w:hAnsi="宋体" w:cs="Arial" w:hint="eastAsia"/>
                <w:kern w:val="0"/>
                <w:sz w:val="16"/>
                <w:szCs w:val="16"/>
              </w:rPr>
              <w:t>205mm*27mm*27mm(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2.0mm</w:t>
            </w:r>
            <w:r>
              <w:rPr>
                <w:rFonts w:ascii="宋体" w:eastAsia="宋体" w:hAnsi="宋体" w:cs="Arial" w:hint="eastAsia"/>
                <w:kern w:val="0"/>
                <w:sz w:val="16"/>
                <w:szCs w:val="16"/>
              </w:rPr>
              <w:t>。</w:t>
            </w:r>
            <w:r>
              <w:rPr>
                <w:rFonts w:ascii="宋体" w:eastAsia="宋体" w:hAnsi="宋体" w:cs="Arial" w:hint="eastAsia"/>
                <w:kern w:val="0"/>
                <w:sz w:val="16"/>
                <w:szCs w:val="16"/>
              </w:rPr>
              <w:br/>
              <w:t>7.</w:t>
            </w:r>
            <w:r>
              <w:rPr>
                <w:rFonts w:ascii="宋体" w:eastAsia="宋体" w:hAnsi="宋体" w:cs="Arial" w:hint="eastAsia"/>
                <w:kern w:val="0"/>
                <w:sz w:val="16"/>
                <w:szCs w:val="16"/>
              </w:rPr>
              <w:t>床板：</w:t>
            </w:r>
            <w:r>
              <w:rPr>
                <w:rFonts w:ascii="宋体" w:eastAsia="宋体" w:hAnsi="宋体" w:cs="Arial" w:hint="eastAsia"/>
                <w:kern w:val="0"/>
                <w:sz w:val="16"/>
                <w:szCs w:val="16"/>
              </w:rPr>
              <w:t>1915*900*18mm</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张</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26</w:t>
            </w:r>
            <w:r>
              <w:rPr>
                <w:rFonts w:ascii="宋体" w:eastAsia="宋体" w:hAnsi="宋体" w:cs="Arial" w:hint="eastAsia"/>
                <w:color w:val="000000"/>
                <w:kern w:val="0"/>
                <w:sz w:val="24"/>
              </w:rPr>
              <w:t xml:space="preserve"> </w:t>
            </w:r>
          </w:p>
        </w:tc>
        <w:tc>
          <w:tcPr>
            <w:tcW w:w="851" w:type="dxa"/>
          </w:tcPr>
          <w:p w:rsidR="00B6371B" w:rsidRDefault="00B6371B">
            <w:pPr>
              <w:widowControl/>
              <w:jc w:val="left"/>
              <w:rPr>
                <w:rFonts w:ascii="宋体" w:eastAsia="宋体" w:hAnsi="宋体" w:cs="Arial"/>
                <w:kern w:val="0"/>
                <w:sz w:val="24"/>
              </w:rPr>
            </w:pPr>
          </w:p>
        </w:tc>
      </w:tr>
      <w:tr w:rsidR="00B6371B">
        <w:trPr>
          <w:trHeight w:val="5866"/>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 5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2</w:t>
            </w:r>
            <w:r>
              <w:rPr>
                <w:rFonts w:ascii="宋体" w:eastAsia="宋体" w:hAnsi="宋体" w:cs="Arial" w:hint="eastAsia"/>
                <w:kern w:val="0"/>
                <w:sz w:val="22"/>
                <w:szCs w:val="22"/>
              </w:rPr>
              <w:t>连体</w:t>
            </w:r>
            <w:r>
              <w:rPr>
                <w:rFonts w:ascii="宋体" w:eastAsia="宋体" w:hAnsi="宋体" w:cs="Arial" w:hint="eastAsia"/>
                <w:kern w:val="0"/>
                <w:sz w:val="22"/>
                <w:szCs w:val="22"/>
              </w:rPr>
              <w:t>3</w:t>
            </w:r>
            <w:r>
              <w:rPr>
                <w:rFonts w:ascii="宋体" w:eastAsia="宋体" w:hAnsi="宋体" w:cs="Arial" w:hint="eastAsia"/>
                <w:kern w:val="0"/>
                <w:sz w:val="22"/>
                <w:szCs w:val="22"/>
              </w:rPr>
              <w:t>人位学习位床</w:t>
            </w:r>
          </w:p>
        </w:tc>
        <w:tc>
          <w:tcPr>
            <w:tcW w:w="3576"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3960*950*2000mm</w:t>
            </w:r>
            <w:r>
              <w:rPr>
                <w:rFonts w:ascii="宋体" w:eastAsia="宋体" w:hAnsi="宋体" w:cs="Arial" w:hint="eastAsia"/>
                <w:kern w:val="0"/>
                <w:sz w:val="16"/>
                <w:szCs w:val="16"/>
              </w:rPr>
              <w:br/>
            </w:r>
            <w:r>
              <w:rPr>
                <w:rFonts w:ascii="宋体" w:eastAsia="宋体" w:hAnsi="宋体" w:cs="Arial" w:hint="eastAsia"/>
                <w:kern w:val="0"/>
                <w:sz w:val="16"/>
                <w:szCs w:val="16"/>
              </w:rPr>
              <w:t>（二）钢制双层床技术参数</w:t>
            </w:r>
            <w:r>
              <w:rPr>
                <w:rFonts w:ascii="宋体" w:eastAsia="宋体" w:hAnsi="宋体" w:cs="Arial" w:hint="eastAsia"/>
                <w:kern w:val="0"/>
                <w:sz w:val="16"/>
                <w:szCs w:val="16"/>
              </w:rPr>
              <w:br/>
              <w:t>1.</w:t>
            </w:r>
            <w:r>
              <w:rPr>
                <w:rFonts w:ascii="宋体" w:eastAsia="宋体" w:hAnsi="宋体" w:cs="Arial" w:hint="eastAsia"/>
                <w:kern w:val="0"/>
                <w:sz w:val="16"/>
                <w:szCs w:val="16"/>
              </w:rPr>
              <w:t>床立柱：采用优质冷轧钢板成型机成型，成型后成封闭管型，断截面为“</w:t>
            </w:r>
            <w:r>
              <w:rPr>
                <w:rFonts w:ascii="宋体" w:eastAsia="宋体" w:hAnsi="宋体" w:cs="Arial" w:hint="eastAsia"/>
                <w:kern w:val="0"/>
                <w:sz w:val="16"/>
                <w:szCs w:val="16"/>
              </w:rPr>
              <w:t xml:space="preserve">C </w:t>
            </w:r>
            <w:r>
              <w:rPr>
                <w:rFonts w:ascii="宋体" w:eastAsia="宋体" w:hAnsi="宋体" w:cs="Arial" w:hint="eastAsia"/>
                <w:kern w:val="0"/>
                <w:sz w:val="16"/>
                <w:szCs w:val="16"/>
              </w:rPr>
              <w:t>”型中空异形管，正面为圆弧形，内侧面为“</w:t>
            </w:r>
            <w:r>
              <w:rPr>
                <w:rFonts w:ascii="宋体" w:eastAsia="宋体" w:hAnsi="宋体" w:cs="Arial" w:hint="eastAsia"/>
                <w:kern w:val="0"/>
                <w:sz w:val="16"/>
                <w:szCs w:val="16"/>
              </w:rPr>
              <w:t xml:space="preserve">L </w:t>
            </w:r>
            <w:r>
              <w:rPr>
                <w:rFonts w:ascii="宋体" w:eastAsia="宋体" w:hAnsi="宋体" w:cs="Arial" w:hint="eastAsia"/>
                <w:kern w:val="0"/>
                <w:sz w:val="16"/>
                <w:szCs w:val="16"/>
              </w:rPr>
              <w:t>”形，人体接触面倒半圆角、平整圆滑，不得有凸条、凹槽，断截面成型尺寸≥</w:t>
            </w:r>
            <w:r>
              <w:rPr>
                <w:rFonts w:ascii="宋体" w:eastAsia="宋体" w:hAnsi="宋体" w:cs="Arial" w:hint="eastAsia"/>
                <w:kern w:val="0"/>
                <w:sz w:val="16"/>
                <w:szCs w:val="16"/>
              </w:rPr>
              <w:t>65mm*65mm(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，边侧宽≤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；与组合公寓床共用床（中）立柱：采用优质冷轧钢板成型机成型，成型后成封闭管型、平整圆滑，不得有凸条、凹槽，断截面成型尺寸≥</w:t>
            </w:r>
            <w:r>
              <w:rPr>
                <w:rFonts w:ascii="宋体" w:eastAsia="宋体" w:hAnsi="宋体" w:cs="Arial" w:hint="eastAsia"/>
                <w:kern w:val="0"/>
                <w:sz w:val="16"/>
                <w:szCs w:val="16"/>
              </w:rPr>
              <w:t>60mm*30mm(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；床头横梁断截面形成尺寸≥</w:t>
            </w:r>
            <w:r>
              <w:rPr>
                <w:rFonts w:ascii="宋体" w:eastAsia="宋体" w:hAnsi="宋体" w:cs="Arial" w:hint="eastAsia"/>
                <w:kern w:val="0"/>
                <w:sz w:val="16"/>
                <w:szCs w:val="16"/>
              </w:rPr>
              <w:t>20mm*20mm(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2.</w:t>
            </w:r>
            <w:r>
              <w:rPr>
                <w:rFonts w:ascii="宋体" w:eastAsia="宋体" w:hAnsi="宋体" w:cs="Arial" w:hint="eastAsia"/>
                <w:kern w:val="0"/>
                <w:sz w:val="16"/>
                <w:szCs w:val="16"/>
              </w:rPr>
              <w:t>床主横梁：采用优质冷轧钢板成型机成型，成型后成封闭管型，断截面为“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w:t>
            </w:r>
            <w:r>
              <w:rPr>
                <w:rFonts w:ascii="宋体" w:eastAsia="宋体" w:hAnsi="宋体" w:cs="Arial" w:hint="eastAsia"/>
                <w:kern w:val="0"/>
                <w:sz w:val="16"/>
                <w:szCs w:val="16"/>
              </w:rPr>
              <w:t>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3.</w:t>
            </w:r>
            <w:r>
              <w:rPr>
                <w:rFonts w:ascii="宋体" w:eastAsia="宋体" w:hAnsi="宋体" w:cs="Arial" w:hint="eastAsia"/>
                <w:kern w:val="0"/>
                <w:sz w:val="16"/>
                <w:szCs w:val="16"/>
              </w:rPr>
              <w:t>床头侧下横梁：采用优质冷轧钢板成型机成型，成型后成封闭管型，断截面为“</w:t>
            </w:r>
            <w:r>
              <w:rPr>
                <w:rFonts w:ascii="宋体" w:eastAsia="宋体" w:hAnsi="宋体" w:cs="Arial" w:hint="eastAsia"/>
                <w:kern w:val="0"/>
                <w:sz w:val="16"/>
                <w:szCs w:val="16"/>
              </w:rPr>
              <w:t xml:space="preserve">P </w:t>
            </w:r>
            <w:r>
              <w:rPr>
                <w:rFonts w:ascii="宋体" w:eastAsia="宋体" w:hAnsi="宋体" w:cs="Arial" w:hint="eastAsia"/>
                <w:kern w:val="0"/>
                <w:sz w:val="16"/>
                <w:szCs w:val="16"/>
              </w:rPr>
              <w:t>”型中空异形管，正面光滑、平整，不得有凸条、凹槽，横梁底部为圆弧形，内侧为梯形，起到支撑床板、防撞伤、藏灰尘作用，断截面成型后尺寸≥</w:t>
            </w:r>
            <w:r>
              <w:rPr>
                <w:rFonts w:ascii="宋体" w:eastAsia="宋体" w:hAnsi="宋体" w:cs="Arial" w:hint="eastAsia"/>
                <w:kern w:val="0"/>
                <w:sz w:val="16"/>
                <w:szCs w:val="16"/>
              </w:rPr>
              <w:t>86mm*37mm(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，内侧下侧宽≤</w:t>
            </w:r>
            <w:r>
              <w:rPr>
                <w:rFonts w:ascii="宋体" w:eastAsia="宋体" w:hAnsi="宋体" w:cs="Arial" w:hint="eastAsia"/>
                <w:kern w:val="0"/>
                <w:sz w:val="16"/>
                <w:szCs w:val="16"/>
              </w:rPr>
              <w:t>10mm</w:t>
            </w:r>
            <w:r>
              <w:rPr>
                <w:rFonts w:ascii="宋体" w:eastAsia="宋体" w:hAnsi="宋体" w:cs="Arial" w:hint="eastAsia"/>
                <w:kern w:val="0"/>
                <w:sz w:val="16"/>
                <w:szCs w:val="16"/>
              </w:rPr>
              <w:t>，内侧上侧宽≤</w:t>
            </w:r>
            <w:r>
              <w:rPr>
                <w:rFonts w:ascii="宋体" w:eastAsia="宋体" w:hAnsi="宋体" w:cs="Arial" w:hint="eastAsia"/>
                <w:kern w:val="0"/>
                <w:sz w:val="16"/>
                <w:szCs w:val="16"/>
              </w:rPr>
              <w:t>27mm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4.</w:t>
            </w:r>
            <w:r>
              <w:rPr>
                <w:rFonts w:ascii="宋体" w:eastAsia="宋体" w:hAnsi="宋体" w:cs="Arial" w:hint="eastAsia"/>
                <w:kern w:val="0"/>
                <w:sz w:val="16"/>
                <w:szCs w:val="16"/>
              </w:rPr>
              <w:t>床头挡板：采用优质环保</w:t>
            </w:r>
            <w:r>
              <w:rPr>
                <w:rFonts w:ascii="宋体" w:eastAsia="宋体" w:hAnsi="宋体" w:cs="Arial" w:hint="eastAsia"/>
                <w:kern w:val="0"/>
                <w:sz w:val="16"/>
                <w:szCs w:val="16"/>
              </w:rPr>
              <w:t>EO</w:t>
            </w:r>
            <w:r>
              <w:rPr>
                <w:rFonts w:ascii="宋体" w:eastAsia="宋体" w:hAnsi="宋体" w:cs="Arial" w:hint="eastAsia"/>
                <w:kern w:val="0"/>
                <w:sz w:val="16"/>
                <w:szCs w:val="16"/>
              </w:rPr>
              <w:t>级高密度实木颗粒板基材，双面贴三聚氰胺饰面纸，厚度≥</w:t>
            </w:r>
            <w:r>
              <w:rPr>
                <w:rFonts w:ascii="宋体" w:eastAsia="宋体" w:hAnsi="宋体" w:cs="Arial" w:hint="eastAsia"/>
                <w:kern w:val="0"/>
                <w:sz w:val="16"/>
                <w:szCs w:val="16"/>
              </w:rPr>
              <w:t>18mm</w:t>
            </w:r>
            <w:r>
              <w:rPr>
                <w:rFonts w:ascii="宋体" w:eastAsia="宋体" w:hAnsi="宋体" w:cs="Arial" w:hint="eastAsia"/>
                <w:kern w:val="0"/>
                <w:sz w:val="16"/>
                <w:szCs w:val="16"/>
              </w:rPr>
              <w:t>，中间部位做造型镂空设计，外边采用环保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（聚丙烯）塑料模具注塑成型，挡板立面成型后尺寸为</w:t>
            </w:r>
            <w:r>
              <w:rPr>
                <w:rFonts w:ascii="宋体" w:eastAsia="宋体" w:hAnsi="宋体" w:cs="Arial" w:hint="eastAsia"/>
                <w:kern w:val="0"/>
                <w:sz w:val="16"/>
                <w:szCs w:val="16"/>
              </w:rPr>
              <w:t>816mm*300mm(</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5.</w:t>
            </w:r>
            <w:r>
              <w:rPr>
                <w:rFonts w:ascii="宋体" w:eastAsia="宋体" w:hAnsi="宋体" w:cs="Arial" w:hint="eastAsia"/>
                <w:kern w:val="0"/>
                <w:sz w:val="16"/>
                <w:szCs w:val="16"/>
              </w:rPr>
              <w:t>床板托梁：采用优质冷轧钢经成型机成型而成，</w:t>
            </w:r>
            <w:r>
              <w:rPr>
                <w:rFonts w:ascii="宋体" w:eastAsia="宋体" w:hAnsi="宋体" w:cs="Arial" w:hint="eastAsia"/>
                <w:kern w:val="0"/>
                <w:sz w:val="16"/>
                <w:szCs w:val="16"/>
              </w:rPr>
              <w:lastRenderedPageBreak/>
              <w:t>成型后成封闭管型，断截面为“长方</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”形管，二头须开缺口与主横梁卡式连接，断截面成型后尺寸≥</w:t>
            </w:r>
            <w:r>
              <w:rPr>
                <w:rFonts w:ascii="宋体" w:eastAsia="宋体" w:hAnsi="宋体" w:cs="Arial" w:hint="eastAsia"/>
                <w:kern w:val="0"/>
                <w:sz w:val="16"/>
                <w:szCs w:val="16"/>
              </w:rPr>
              <w:t>30mm*20mm(</w:t>
            </w:r>
            <w:r>
              <w:rPr>
                <w:rFonts w:ascii="宋体" w:eastAsia="宋体" w:hAnsi="宋体" w:cs="Arial" w:hint="eastAsia"/>
                <w:kern w:val="0"/>
                <w:sz w:val="16"/>
                <w:szCs w:val="16"/>
              </w:rPr>
              <w:t>±</w:t>
            </w:r>
            <w:r>
              <w:rPr>
                <w:rFonts w:ascii="宋体" w:eastAsia="宋体" w:hAnsi="宋体" w:cs="Arial" w:hint="eastAsia"/>
                <w:kern w:val="0"/>
                <w:sz w:val="16"/>
                <w:szCs w:val="16"/>
              </w:rPr>
              <w:t>1mm)</w:t>
            </w:r>
            <w:r>
              <w:rPr>
                <w:rFonts w:ascii="宋体" w:eastAsia="宋体" w:hAnsi="宋体" w:cs="Arial" w:hint="eastAsia"/>
                <w:kern w:val="0"/>
                <w:sz w:val="16"/>
                <w:szCs w:val="16"/>
              </w:rPr>
              <w:t>，厚度</w:t>
            </w:r>
            <w:r>
              <w:rPr>
                <w:rFonts w:ascii="宋体" w:eastAsia="宋体" w:hAnsi="宋体" w:cs="Arial" w:hint="eastAsia"/>
                <w:kern w:val="0"/>
                <w:sz w:val="16"/>
                <w:szCs w:val="16"/>
              </w:rPr>
              <w:t>1.2mm</w:t>
            </w:r>
            <w:r>
              <w:rPr>
                <w:rFonts w:ascii="宋体" w:eastAsia="宋体" w:hAnsi="宋体" w:cs="Arial" w:hint="eastAsia"/>
                <w:kern w:val="0"/>
                <w:sz w:val="16"/>
                <w:szCs w:val="16"/>
              </w:rPr>
              <w:t>，每层数量≥</w:t>
            </w:r>
            <w:r>
              <w:rPr>
                <w:rFonts w:ascii="宋体" w:eastAsia="宋体" w:hAnsi="宋体" w:cs="Arial" w:hint="eastAsia"/>
                <w:kern w:val="0"/>
                <w:sz w:val="16"/>
                <w:szCs w:val="16"/>
              </w:rPr>
              <w:t>5</w:t>
            </w:r>
            <w:r>
              <w:rPr>
                <w:rFonts w:ascii="宋体" w:eastAsia="宋体" w:hAnsi="宋体" w:cs="Arial" w:hint="eastAsia"/>
                <w:kern w:val="0"/>
                <w:sz w:val="16"/>
                <w:szCs w:val="16"/>
              </w:rPr>
              <w:t>根。</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6.</w:t>
            </w:r>
            <w:r>
              <w:rPr>
                <w:rFonts w:ascii="宋体" w:eastAsia="宋体" w:hAnsi="宋体" w:cs="Arial" w:hint="eastAsia"/>
                <w:kern w:val="0"/>
                <w:sz w:val="16"/>
                <w:szCs w:val="16"/>
              </w:rPr>
              <w:t>床边护栏：支架采用≥φ</w:t>
            </w:r>
            <w:r>
              <w:rPr>
                <w:rFonts w:ascii="宋体" w:eastAsia="宋体" w:hAnsi="宋体" w:cs="Arial" w:hint="eastAsia"/>
                <w:kern w:val="0"/>
                <w:sz w:val="16"/>
                <w:szCs w:val="16"/>
              </w:rPr>
              <w:t>22mm</w:t>
            </w:r>
            <w:r>
              <w:rPr>
                <w:rFonts w:ascii="宋体" w:eastAsia="宋体" w:hAnsi="宋体" w:cs="Arial" w:hint="eastAsia"/>
                <w:kern w:val="0"/>
                <w:sz w:val="16"/>
                <w:szCs w:val="16"/>
              </w:rPr>
              <w:t>圆形冷轧钢管经模具弯曲成型，厚度≥</w:t>
            </w:r>
            <w:r>
              <w:rPr>
                <w:rFonts w:ascii="宋体" w:eastAsia="宋体" w:hAnsi="宋体" w:cs="Arial" w:hint="eastAsia"/>
                <w:kern w:val="0"/>
                <w:sz w:val="16"/>
                <w:szCs w:val="16"/>
              </w:rPr>
              <w:t>1.2mm</w:t>
            </w:r>
            <w:r>
              <w:rPr>
                <w:rFonts w:ascii="宋体" w:eastAsia="宋体" w:hAnsi="宋体" w:cs="Arial" w:hint="eastAsia"/>
                <w:kern w:val="0"/>
                <w:sz w:val="16"/>
                <w:szCs w:val="16"/>
              </w:rPr>
              <w:t>，护栏与床主横</w:t>
            </w:r>
            <w:r>
              <w:rPr>
                <w:rFonts w:ascii="宋体" w:eastAsia="宋体" w:hAnsi="宋体" w:cs="Arial" w:hint="eastAsia"/>
                <w:kern w:val="0"/>
                <w:sz w:val="16"/>
                <w:szCs w:val="16"/>
              </w:rPr>
              <w:t>梁须贯穿满焊焊接，高度≥</w:t>
            </w:r>
            <w:r>
              <w:rPr>
                <w:rFonts w:ascii="宋体" w:eastAsia="宋体" w:hAnsi="宋体" w:cs="Arial" w:hint="eastAsia"/>
                <w:kern w:val="0"/>
                <w:sz w:val="16"/>
                <w:szCs w:val="16"/>
              </w:rPr>
              <w:t>300mm</w:t>
            </w:r>
            <w:r>
              <w:rPr>
                <w:rFonts w:ascii="宋体" w:eastAsia="宋体" w:hAnsi="宋体" w:cs="Arial" w:hint="eastAsia"/>
                <w:kern w:val="0"/>
                <w:sz w:val="16"/>
                <w:szCs w:val="16"/>
              </w:rPr>
              <w:t>；护栏挡板采用环保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（聚丙烯）塑料模具注塑成型，外侧具备二个名片卡槽功能，内侧具备二个储物盒功能，挡板立面成型尺寸≥</w:t>
            </w:r>
            <w:r>
              <w:rPr>
                <w:rFonts w:ascii="宋体" w:eastAsia="宋体" w:hAnsi="宋体" w:cs="Arial" w:hint="eastAsia"/>
                <w:kern w:val="0"/>
                <w:sz w:val="16"/>
                <w:szCs w:val="16"/>
              </w:rPr>
              <w:t>995mm*220mm (</w:t>
            </w:r>
            <w:r>
              <w:rPr>
                <w:rFonts w:ascii="宋体" w:eastAsia="宋体" w:hAnsi="宋体" w:cs="Arial" w:hint="eastAsia"/>
                <w:kern w:val="0"/>
                <w:sz w:val="16"/>
                <w:szCs w:val="16"/>
              </w:rPr>
              <w:t>±</w:t>
            </w:r>
            <w:r>
              <w:rPr>
                <w:rFonts w:ascii="宋体" w:eastAsia="宋体" w:hAnsi="宋体" w:cs="Arial" w:hint="eastAsia"/>
                <w:kern w:val="0"/>
                <w:sz w:val="16"/>
                <w:szCs w:val="16"/>
              </w:rPr>
              <w:t>5mm</w:t>
            </w:r>
            <w:r>
              <w:rPr>
                <w:rFonts w:ascii="宋体" w:eastAsia="宋体" w:hAnsi="宋体" w:cs="Arial" w:hint="eastAsia"/>
                <w:kern w:val="0"/>
                <w:sz w:val="16"/>
                <w:szCs w:val="16"/>
              </w:rPr>
              <w:t>），塑料面板检验依据</w:t>
            </w:r>
            <w:r>
              <w:rPr>
                <w:rFonts w:ascii="宋体" w:eastAsia="宋体" w:hAnsi="宋体" w:cs="Arial" w:hint="eastAsia"/>
                <w:kern w:val="0"/>
                <w:sz w:val="16"/>
                <w:szCs w:val="16"/>
              </w:rPr>
              <w:t xml:space="preserve"> GB/T 32487-2016</w:t>
            </w:r>
            <w:r>
              <w:rPr>
                <w:rFonts w:ascii="宋体" w:eastAsia="宋体" w:hAnsi="宋体" w:cs="Arial" w:hint="eastAsia"/>
                <w:kern w:val="0"/>
                <w:sz w:val="16"/>
                <w:szCs w:val="16"/>
              </w:rPr>
              <w:t>《塑料家具通用技术条件》。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7.</w:t>
            </w:r>
            <w:r>
              <w:rPr>
                <w:rFonts w:ascii="宋体" w:eastAsia="宋体" w:hAnsi="宋体" w:cs="Arial" w:hint="eastAsia"/>
                <w:kern w:val="0"/>
                <w:sz w:val="16"/>
                <w:szCs w:val="16"/>
              </w:rPr>
              <w:t>蚊帐架：采用≥φ</w:t>
            </w:r>
            <w:r>
              <w:rPr>
                <w:rFonts w:ascii="宋体" w:eastAsia="宋体" w:hAnsi="宋体" w:cs="Arial" w:hint="eastAsia"/>
                <w:kern w:val="0"/>
                <w:sz w:val="16"/>
                <w:szCs w:val="16"/>
              </w:rPr>
              <w:t>16mm</w:t>
            </w:r>
            <w:r>
              <w:rPr>
                <w:rFonts w:ascii="宋体" w:eastAsia="宋体" w:hAnsi="宋体" w:cs="Arial" w:hint="eastAsia"/>
                <w:kern w:val="0"/>
                <w:sz w:val="16"/>
                <w:szCs w:val="16"/>
              </w:rPr>
              <w:t>圆形冷轧钢管，厚度≥</w:t>
            </w:r>
            <w:r>
              <w:rPr>
                <w:rFonts w:ascii="宋体" w:eastAsia="宋体" w:hAnsi="宋体" w:cs="Arial" w:hint="eastAsia"/>
                <w:kern w:val="0"/>
                <w:sz w:val="16"/>
                <w:szCs w:val="16"/>
              </w:rPr>
              <w:t>1.0mm</w:t>
            </w:r>
            <w:r>
              <w:rPr>
                <w:rFonts w:ascii="宋体" w:eastAsia="宋体" w:hAnsi="宋体" w:cs="Arial" w:hint="eastAsia"/>
                <w:kern w:val="0"/>
                <w:sz w:val="16"/>
                <w:szCs w:val="16"/>
              </w:rPr>
              <w:t>，连接部件采用环保</w:t>
            </w:r>
            <w:r>
              <w:rPr>
                <w:rFonts w:ascii="宋体" w:eastAsia="宋体" w:hAnsi="宋体" w:cs="Arial" w:hint="eastAsia"/>
                <w:kern w:val="0"/>
                <w:sz w:val="16"/>
                <w:szCs w:val="16"/>
              </w:rPr>
              <w:t>PP</w:t>
            </w:r>
            <w:r>
              <w:rPr>
                <w:rFonts w:ascii="宋体" w:eastAsia="宋体" w:hAnsi="宋体" w:cs="Arial" w:hint="eastAsia"/>
                <w:kern w:val="0"/>
                <w:sz w:val="16"/>
                <w:szCs w:val="16"/>
              </w:rPr>
              <w:t>（聚丙烯）塑料模具注塑成型，高度≥</w:t>
            </w:r>
            <w:r>
              <w:rPr>
                <w:rFonts w:ascii="宋体" w:eastAsia="宋体" w:hAnsi="宋体" w:cs="Arial" w:hint="eastAsia"/>
                <w:kern w:val="0"/>
                <w:sz w:val="16"/>
                <w:szCs w:val="16"/>
              </w:rPr>
              <w:t>1000mm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8.</w:t>
            </w:r>
            <w:r>
              <w:rPr>
                <w:rFonts w:ascii="宋体" w:eastAsia="宋体" w:hAnsi="宋体" w:cs="Arial" w:hint="eastAsia"/>
                <w:kern w:val="0"/>
                <w:sz w:val="16"/>
                <w:szCs w:val="16"/>
              </w:rPr>
              <w:t>连接处挂钩：挂件部位成型后尺寸≥</w:t>
            </w:r>
            <w:r>
              <w:rPr>
                <w:rFonts w:ascii="宋体" w:eastAsia="宋体" w:hAnsi="宋体" w:cs="Arial" w:hint="eastAsia"/>
                <w:kern w:val="0"/>
                <w:sz w:val="16"/>
                <w:szCs w:val="16"/>
              </w:rPr>
              <w:t>205mm*27mm*27mm(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，厚度≥</w:t>
            </w:r>
            <w:r>
              <w:rPr>
                <w:rFonts w:ascii="宋体" w:eastAsia="宋体" w:hAnsi="宋体" w:cs="Arial" w:hint="eastAsia"/>
                <w:kern w:val="0"/>
                <w:sz w:val="16"/>
                <w:szCs w:val="16"/>
              </w:rPr>
              <w:t>2.0mm</w:t>
            </w:r>
            <w:r>
              <w:rPr>
                <w:rFonts w:ascii="宋体" w:eastAsia="宋体" w:hAnsi="宋体" w:cs="Arial" w:hint="eastAsia"/>
                <w:kern w:val="0"/>
                <w:sz w:val="16"/>
                <w:szCs w:val="16"/>
              </w:rPr>
              <w:t>。</w:t>
            </w:r>
            <w:r>
              <w:rPr>
                <w:rFonts w:ascii="宋体" w:eastAsia="宋体" w:hAnsi="宋体" w:cs="Arial" w:hint="eastAsia"/>
                <w:kern w:val="0"/>
                <w:sz w:val="16"/>
                <w:szCs w:val="16"/>
              </w:rPr>
              <w:t>9.</w:t>
            </w:r>
            <w:r>
              <w:rPr>
                <w:rFonts w:ascii="宋体" w:eastAsia="宋体" w:hAnsi="宋体" w:cs="Arial" w:hint="eastAsia"/>
                <w:kern w:val="0"/>
                <w:sz w:val="16"/>
                <w:szCs w:val="16"/>
              </w:rPr>
              <w:t>爬梯：立柱采用优质冷轧钢板成型机成型而成，成型后成封闭管型，断截面为“</w:t>
            </w:r>
            <w:r>
              <w:rPr>
                <w:rFonts w:ascii="宋体" w:eastAsia="宋体" w:hAnsi="宋体" w:cs="Arial" w:hint="eastAsia"/>
                <w:kern w:val="0"/>
                <w:sz w:val="16"/>
                <w:szCs w:val="16"/>
              </w:rPr>
              <w:t xml:space="preserve"> </w:t>
            </w:r>
            <w:r>
              <w:rPr>
                <w:rFonts w:ascii="宋体" w:eastAsia="宋体" w:hAnsi="宋体" w:cs="Arial" w:hint="eastAsia"/>
                <w:kern w:val="0"/>
                <w:sz w:val="16"/>
                <w:szCs w:val="16"/>
              </w:rPr>
              <w:t>圆</w:t>
            </w:r>
            <w:r>
              <w:rPr>
                <w:rFonts w:ascii="宋体" w:eastAsia="宋体" w:hAnsi="宋体" w:cs="Arial" w:hint="eastAsia"/>
                <w:kern w:val="0"/>
                <w:sz w:val="16"/>
                <w:szCs w:val="16"/>
              </w:rPr>
              <w:t xml:space="preserve"> </w:t>
            </w:r>
            <w:r>
              <w:rPr>
                <w:rFonts w:ascii="宋体" w:eastAsia="宋体" w:hAnsi="宋体" w:cs="Arial" w:hint="eastAsia"/>
                <w:kern w:val="0"/>
                <w:sz w:val="16"/>
                <w:szCs w:val="16"/>
              </w:rPr>
              <w:t>”形管，断截面成型后尺寸≥Ф</w:t>
            </w:r>
            <w:r>
              <w:rPr>
                <w:rFonts w:ascii="宋体" w:eastAsia="宋体" w:hAnsi="宋体" w:cs="Arial" w:hint="eastAsia"/>
                <w:kern w:val="0"/>
                <w:sz w:val="16"/>
                <w:szCs w:val="16"/>
              </w:rPr>
              <w:t>38mm(</w:t>
            </w:r>
            <w:r>
              <w:rPr>
                <w:rFonts w:ascii="宋体" w:eastAsia="宋体" w:hAnsi="宋体" w:cs="Arial" w:hint="eastAsia"/>
                <w:kern w:val="0"/>
                <w:sz w:val="16"/>
                <w:szCs w:val="16"/>
              </w:rPr>
              <w:t>±</w:t>
            </w:r>
            <w:r>
              <w:rPr>
                <w:rFonts w:ascii="宋体" w:eastAsia="宋体" w:hAnsi="宋体" w:cs="Arial" w:hint="eastAsia"/>
                <w:kern w:val="0"/>
                <w:sz w:val="16"/>
                <w:szCs w:val="16"/>
              </w:rPr>
              <w:t>2mm)</w:t>
            </w:r>
            <w:r>
              <w:rPr>
                <w:rFonts w:ascii="宋体" w:eastAsia="宋体" w:hAnsi="宋体" w:cs="Arial" w:hint="eastAsia"/>
                <w:kern w:val="0"/>
                <w:sz w:val="16"/>
                <w:szCs w:val="16"/>
              </w:rPr>
              <w:t>，材料厚度≥</w:t>
            </w:r>
            <w:r>
              <w:rPr>
                <w:rFonts w:ascii="宋体" w:eastAsia="宋体" w:hAnsi="宋体" w:cs="Arial" w:hint="eastAsia"/>
                <w:kern w:val="0"/>
                <w:sz w:val="16"/>
                <w:szCs w:val="16"/>
              </w:rPr>
              <w:t>1.2mm</w:t>
            </w:r>
            <w:r>
              <w:rPr>
                <w:rFonts w:ascii="宋体" w:eastAsia="宋体" w:hAnsi="宋体" w:cs="Arial" w:hint="eastAsia"/>
                <w:kern w:val="0"/>
                <w:sz w:val="16"/>
                <w:szCs w:val="16"/>
              </w:rPr>
              <w:t>。踏板采用优质冷轧钢板冲压成型，踏板上需安装防滑塑料踏板，具备防滑功能，材料厚度为≥</w:t>
            </w:r>
            <w:r>
              <w:rPr>
                <w:rFonts w:ascii="宋体" w:eastAsia="宋体" w:hAnsi="宋体" w:cs="Arial" w:hint="eastAsia"/>
                <w:kern w:val="0"/>
                <w:sz w:val="16"/>
                <w:szCs w:val="16"/>
              </w:rPr>
              <w:t>2.0mm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10.</w:t>
            </w:r>
            <w:r>
              <w:rPr>
                <w:rFonts w:ascii="宋体" w:eastAsia="宋体" w:hAnsi="宋体" w:cs="Arial" w:hint="eastAsia"/>
                <w:kern w:val="0"/>
                <w:sz w:val="16"/>
                <w:szCs w:val="16"/>
              </w:rPr>
              <w:t>床板；</w:t>
            </w:r>
            <w:r>
              <w:rPr>
                <w:rFonts w:ascii="宋体" w:eastAsia="宋体" w:hAnsi="宋体" w:cs="Arial" w:hint="eastAsia"/>
                <w:kern w:val="0"/>
                <w:sz w:val="16"/>
                <w:szCs w:val="16"/>
              </w:rPr>
              <w:t>1915*900*18mm</w:t>
            </w:r>
            <w:r>
              <w:rPr>
                <w:rFonts w:ascii="宋体" w:eastAsia="宋体" w:hAnsi="宋体" w:cs="Arial" w:hint="eastAsia"/>
                <w:kern w:val="0"/>
                <w:sz w:val="16"/>
                <w:szCs w:val="16"/>
              </w:rPr>
              <w:t>。</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11.</w:t>
            </w:r>
            <w:r>
              <w:rPr>
                <w:rFonts w:ascii="宋体" w:eastAsia="宋体" w:hAnsi="宋体" w:cs="Arial" w:hint="eastAsia"/>
                <w:kern w:val="0"/>
                <w:sz w:val="16"/>
                <w:szCs w:val="16"/>
              </w:rPr>
              <w:t>钢制双层床，检验依据</w:t>
            </w:r>
            <w:r>
              <w:rPr>
                <w:rFonts w:ascii="宋体" w:eastAsia="宋体" w:hAnsi="宋体" w:cs="Arial" w:hint="eastAsia"/>
                <w:kern w:val="0"/>
                <w:sz w:val="16"/>
                <w:szCs w:val="16"/>
              </w:rPr>
              <w:t>GB/T 3325-2017</w:t>
            </w:r>
            <w:r>
              <w:rPr>
                <w:rFonts w:ascii="宋体" w:eastAsia="宋体" w:hAnsi="宋体" w:cs="Arial" w:hint="eastAsia"/>
                <w:kern w:val="0"/>
                <w:sz w:val="16"/>
                <w:szCs w:val="16"/>
              </w:rPr>
              <w:t>《金属家具通用技术条件》。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（三）组合公寓床柜技术参数</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1.</w:t>
            </w:r>
            <w:r>
              <w:rPr>
                <w:rFonts w:ascii="宋体" w:eastAsia="宋体" w:hAnsi="宋体" w:cs="Arial" w:hint="eastAsia"/>
                <w:kern w:val="0"/>
                <w:sz w:val="16"/>
                <w:szCs w:val="16"/>
              </w:rPr>
              <w:t>组合书桌柜</w:t>
            </w:r>
            <w:r>
              <w:rPr>
                <w:rFonts w:ascii="宋体" w:eastAsia="宋体" w:hAnsi="宋体" w:cs="Arial" w:hint="eastAsia"/>
                <w:kern w:val="0"/>
                <w:sz w:val="16"/>
                <w:szCs w:val="16"/>
              </w:rPr>
              <w:t>（带储物柜及书架）</w:t>
            </w:r>
          </w:p>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2.</w:t>
            </w:r>
            <w:r>
              <w:rPr>
                <w:rFonts w:ascii="宋体" w:eastAsia="宋体" w:hAnsi="宋体" w:cs="Arial" w:hint="eastAsia"/>
                <w:kern w:val="0"/>
                <w:sz w:val="16"/>
                <w:szCs w:val="16"/>
              </w:rPr>
              <w:t>组合公寓床柜：</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w:t>
            </w:r>
            <w:r>
              <w:rPr>
                <w:rFonts w:ascii="宋体" w:eastAsia="宋体" w:hAnsi="宋体" w:cs="Arial" w:hint="eastAsia"/>
                <w:color w:val="000000"/>
                <w:kern w:val="0"/>
                <w:sz w:val="24"/>
              </w:rPr>
              <w:t xml:space="preserve"> </w:t>
            </w:r>
          </w:p>
        </w:tc>
        <w:tc>
          <w:tcPr>
            <w:tcW w:w="851" w:type="dxa"/>
          </w:tcPr>
          <w:p w:rsidR="00B6371B" w:rsidRDefault="00B6371B">
            <w:pPr>
              <w:widowControl/>
              <w:jc w:val="left"/>
              <w:rPr>
                <w:rFonts w:ascii="宋体" w:eastAsia="宋体" w:hAnsi="宋体" w:cs="Arial"/>
                <w:kern w:val="0"/>
                <w:sz w:val="24"/>
              </w:rPr>
            </w:pPr>
          </w:p>
        </w:tc>
      </w:tr>
      <w:tr w:rsidR="00B6371B">
        <w:trPr>
          <w:trHeight w:val="699"/>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6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3</w:t>
            </w:r>
            <w:r>
              <w:rPr>
                <w:rFonts w:ascii="宋体" w:eastAsia="宋体" w:hAnsi="宋体" w:cs="Arial" w:hint="eastAsia"/>
                <w:kern w:val="0"/>
                <w:sz w:val="22"/>
                <w:szCs w:val="22"/>
              </w:rPr>
              <w:t>人衣柜</w:t>
            </w:r>
          </w:p>
        </w:tc>
        <w:tc>
          <w:tcPr>
            <w:tcW w:w="3576" w:type="dxa"/>
            <w:vAlign w:val="center"/>
          </w:tcPr>
          <w:p w:rsidR="00B6371B" w:rsidRDefault="00C25D17">
            <w:pPr>
              <w:widowControl/>
              <w:jc w:val="left"/>
              <w:rPr>
                <w:rFonts w:ascii="宋体" w:eastAsia="宋体" w:hAnsi="宋体" w:cs="Arial"/>
                <w:kern w:val="0"/>
                <w:sz w:val="16"/>
                <w:szCs w:val="16"/>
              </w:rPr>
            </w:pPr>
            <w:r>
              <w:rPr>
                <w:rFonts w:ascii="宋体" w:eastAsia="宋体" w:hAnsi="宋体" w:cs="Arial" w:hint="eastAsia"/>
                <w:kern w:val="0"/>
                <w:sz w:val="16"/>
                <w:szCs w:val="16"/>
              </w:rPr>
              <w:t>（一）规格尺寸：</w:t>
            </w:r>
            <w:r>
              <w:rPr>
                <w:rFonts w:ascii="宋体" w:eastAsia="宋体" w:hAnsi="宋体" w:cs="Arial" w:hint="eastAsia"/>
                <w:kern w:val="0"/>
                <w:sz w:val="16"/>
                <w:szCs w:val="16"/>
              </w:rPr>
              <w:t>800*500*1800mm</w:t>
            </w:r>
            <w:r>
              <w:rPr>
                <w:rFonts w:ascii="宋体" w:eastAsia="宋体" w:hAnsi="宋体" w:cs="Arial" w:hint="eastAsia"/>
                <w:kern w:val="0"/>
                <w:sz w:val="16"/>
                <w:szCs w:val="16"/>
              </w:rPr>
              <w:br/>
            </w:r>
            <w:r>
              <w:rPr>
                <w:rFonts w:ascii="宋体" w:eastAsia="宋体" w:hAnsi="宋体" w:cs="Arial" w:hint="eastAsia"/>
                <w:kern w:val="0"/>
                <w:sz w:val="16"/>
                <w:szCs w:val="16"/>
              </w:rPr>
              <w:t>（二）技术参数</w:t>
            </w:r>
            <w:r>
              <w:rPr>
                <w:rFonts w:ascii="宋体" w:eastAsia="宋体" w:hAnsi="宋体" w:cs="Arial" w:hint="eastAsia"/>
                <w:kern w:val="0"/>
                <w:sz w:val="16"/>
                <w:szCs w:val="16"/>
              </w:rPr>
              <w:br/>
              <w:t>1.</w:t>
            </w:r>
            <w:r>
              <w:rPr>
                <w:rFonts w:ascii="宋体" w:eastAsia="宋体" w:hAnsi="宋体" w:cs="Arial" w:hint="eastAsia"/>
                <w:kern w:val="0"/>
                <w:sz w:val="16"/>
                <w:szCs w:val="16"/>
              </w:rPr>
              <w:t>基材：采用国标≥</w:t>
            </w:r>
            <w:r>
              <w:rPr>
                <w:rFonts w:ascii="宋体" w:eastAsia="宋体" w:hAnsi="宋体" w:cs="Arial" w:hint="eastAsia"/>
                <w:kern w:val="0"/>
                <w:sz w:val="16"/>
                <w:szCs w:val="16"/>
              </w:rPr>
              <w:t>0.8mm</w:t>
            </w:r>
            <w:r>
              <w:rPr>
                <w:rFonts w:ascii="宋体" w:eastAsia="宋体" w:hAnsi="宋体" w:cs="Arial" w:hint="eastAsia"/>
                <w:kern w:val="0"/>
                <w:sz w:val="16"/>
                <w:szCs w:val="16"/>
              </w:rPr>
              <w:t>厚优质冷轧钢板经剪切、冲压、折弯、焊接、装配而成，冷扎钢板</w:t>
            </w:r>
            <w:r>
              <w:rPr>
                <w:rFonts w:ascii="宋体" w:eastAsia="宋体" w:hAnsi="宋体" w:cs="Arial" w:hint="eastAsia"/>
                <w:kern w:val="0"/>
                <w:sz w:val="16"/>
                <w:szCs w:val="16"/>
              </w:rPr>
              <w:t>Q235</w:t>
            </w:r>
            <w:r>
              <w:rPr>
                <w:rFonts w:ascii="宋体" w:eastAsia="宋体" w:hAnsi="宋体" w:cs="Arial" w:hint="eastAsia"/>
                <w:kern w:val="0"/>
                <w:sz w:val="16"/>
                <w:szCs w:val="16"/>
              </w:rPr>
              <w:t>。</w:t>
            </w:r>
            <w:r>
              <w:rPr>
                <w:rFonts w:ascii="宋体" w:eastAsia="宋体" w:hAnsi="宋体" w:cs="Arial" w:hint="eastAsia"/>
                <w:kern w:val="0"/>
                <w:sz w:val="16"/>
                <w:szCs w:val="16"/>
              </w:rPr>
              <w:br/>
              <w:t>2.</w:t>
            </w:r>
            <w:r>
              <w:rPr>
                <w:rFonts w:ascii="宋体" w:eastAsia="宋体" w:hAnsi="宋体" w:cs="Arial" w:hint="eastAsia"/>
                <w:kern w:val="0"/>
                <w:sz w:val="16"/>
                <w:szCs w:val="16"/>
              </w:rPr>
              <w:t>柜面：采用塑粉，防腐性好，环保耐用，色彩柔和，光洁美观，颜色：可任选，以灰色为标准色。</w:t>
            </w:r>
            <w:r>
              <w:rPr>
                <w:rFonts w:ascii="宋体" w:eastAsia="宋体" w:hAnsi="宋体" w:cs="Arial" w:hint="eastAsia"/>
                <w:kern w:val="0"/>
                <w:sz w:val="16"/>
                <w:szCs w:val="16"/>
              </w:rPr>
              <w:br/>
              <w:t>3.</w:t>
            </w:r>
            <w:r>
              <w:rPr>
                <w:rFonts w:ascii="宋体" w:eastAsia="宋体" w:hAnsi="宋体" w:cs="Arial" w:hint="eastAsia"/>
                <w:kern w:val="0"/>
                <w:sz w:val="16"/>
                <w:szCs w:val="16"/>
              </w:rPr>
              <w:t>格板：格板经过加强处理，坚固耐用，秉承性能好，可存放大量书籍不变形。</w:t>
            </w:r>
            <w:r>
              <w:rPr>
                <w:rFonts w:ascii="宋体" w:eastAsia="宋体" w:hAnsi="宋体" w:cs="Arial" w:hint="eastAsia"/>
                <w:kern w:val="0"/>
                <w:sz w:val="16"/>
                <w:szCs w:val="16"/>
              </w:rPr>
              <w:br/>
            </w:r>
            <w:r>
              <w:rPr>
                <w:rFonts w:ascii="宋体" w:eastAsia="宋体" w:hAnsi="宋体" w:cs="Arial" w:hint="eastAsia"/>
                <w:kern w:val="0"/>
                <w:sz w:val="16"/>
                <w:szCs w:val="16"/>
              </w:rPr>
              <w:t>4.</w:t>
            </w:r>
            <w:r>
              <w:rPr>
                <w:rFonts w:ascii="宋体" w:eastAsia="宋体" w:hAnsi="宋体" w:cs="Arial" w:hint="eastAsia"/>
                <w:kern w:val="0"/>
                <w:sz w:val="16"/>
                <w:szCs w:val="16"/>
              </w:rPr>
              <w:t>所有钢材部分经过全自动激光机切割，焊接方式为二氧化碳保护焊（焊接要求四面满焊），无假焊、无焊渣、无气泡、无甲醛的品检要求。</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2</w:t>
            </w:r>
            <w:r>
              <w:rPr>
                <w:rFonts w:ascii="宋体" w:eastAsia="宋体" w:hAnsi="宋体" w:cs="Arial" w:hint="eastAsia"/>
                <w:color w:val="000000"/>
                <w:kern w:val="0"/>
                <w:sz w:val="24"/>
              </w:rPr>
              <w:t xml:space="preserve"> </w:t>
            </w:r>
          </w:p>
        </w:tc>
        <w:tc>
          <w:tcPr>
            <w:tcW w:w="851" w:type="dxa"/>
          </w:tcPr>
          <w:p w:rsidR="00B6371B" w:rsidRDefault="00B6371B">
            <w:pPr>
              <w:widowControl/>
              <w:jc w:val="left"/>
              <w:rPr>
                <w:rFonts w:ascii="宋体" w:eastAsia="宋体" w:hAnsi="宋体" w:cs="Arial"/>
                <w:kern w:val="0"/>
                <w:sz w:val="24"/>
              </w:rPr>
            </w:pPr>
          </w:p>
        </w:tc>
      </w:tr>
      <w:tr w:rsidR="00B6371B">
        <w:trPr>
          <w:trHeight w:val="1615"/>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lastRenderedPageBreak/>
              <w:t xml:space="preserve">7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拆除旧床搬运至指定仓库</w:t>
            </w:r>
          </w:p>
        </w:tc>
        <w:tc>
          <w:tcPr>
            <w:tcW w:w="3576" w:type="dxa"/>
          </w:tcPr>
          <w:p w:rsidR="00B6371B" w:rsidRDefault="00C25D17">
            <w:pPr>
              <w:widowControl/>
              <w:jc w:val="left"/>
              <w:rPr>
                <w:rFonts w:ascii="宋体" w:eastAsia="宋体" w:hAnsi="宋体" w:cs="Arial"/>
                <w:kern w:val="0"/>
                <w:sz w:val="22"/>
                <w:szCs w:val="22"/>
              </w:rPr>
            </w:pPr>
            <w:r>
              <w:rPr>
                <w:rFonts w:ascii="宋体" w:eastAsia="宋体" w:hAnsi="宋体" w:cs="Arial" w:hint="eastAsia"/>
                <w:kern w:val="0"/>
                <w:sz w:val="22"/>
                <w:szCs w:val="22"/>
              </w:rPr>
              <w:t>2</w:t>
            </w:r>
            <w:r>
              <w:rPr>
                <w:rFonts w:ascii="宋体" w:eastAsia="宋体" w:hAnsi="宋体" w:cs="Arial" w:hint="eastAsia"/>
                <w:kern w:val="0"/>
                <w:sz w:val="22"/>
                <w:szCs w:val="22"/>
              </w:rPr>
              <w:t>栋：</w:t>
            </w:r>
            <w:r>
              <w:rPr>
                <w:rFonts w:ascii="宋体" w:eastAsia="宋体" w:hAnsi="宋体" w:cs="Arial" w:hint="eastAsia"/>
                <w:kern w:val="0"/>
                <w:sz w:val="22"/>
                <w:szCs w:val="22"/>
              </w:rPr>
              <w:t>101</w:t>
            </w:r>
            <w:r>
              <w:rPr>
                <w:rFonts w:ascii="宋体" w:eastAsia="宋体" w:hAnsi="宋体" w:cs="Arial" w:hint="eastAsia"/>
                <w:kern w:val="0"/>
                <w:sz w:val="22"/>
                <w:szCs w:val="22"/>
              </w:rPr>
              <w:t>、</w:t>
            </w:r>
            <w:r>
              <w:rPr>
                <w:rFonts w:ascii="宋体" w:eastAsia="宋体" w:hAnsi="宋体" w:cs="Arial" w:hint="eastAsia"/>
                <w:kern w:val="0"/>
                <w:sz w:val="22"/>
                <w:szCs w:val="22"/>
              </w:rPr>
              <w:t>103</w:t>
            </w:r>
            <w:r>
              <w:rPr>
                <w:rFonts w:ascii="宋体" w:eastAsia="宋体" w:hAnsi="宋体" w:cs="Arial" w:hint="eastAsia"/>
                <w:kern w:val="0"/>
                <w:sz w:val="22"/>
                <w:szCs w:val="22"/>
              </w:rPr>
              <w:t>、</w:t>
            </w:r>
            <w:r>
              <w:rPr>
                <w:rFonts w:ascii="宋体" w:eastAsia="宋体" w:hAnsi="宋体" w:cs="Arial" w:hint="eastAsia"/>
                <w:kern w:val="0"/>
                <w:sz w:val="22"/>
                <w:szCs w:val="22"/>
              </w:rPr>
              <w:t>104</w:t>
            </w:r>
            <w:r>
              <w:rPr>
                <w:rFonts w:ascii="宋体" w:eastAsia="宋体" w:hAnsi="宋体" w:cs="Arial" w:hint="eastAsia"/>
                <w:kern w:val="0"/>
                <w:sz w:val="22"/>
                <w:szCs w:val="22"/>
              </w:rPr>
              <w:t>、</w:t>
            </w:r>
            <w:r>
              <w:rPr>
                <w:rFonts w:ascii="宋体" w:eastAsia="宋体" w:hAnsi="宋体" w:cs="Arial" w:hint="eastAsia"/>
                <w:kern w:val="0"/>
                <w:sz w:val="22"/>
                <w:szCs w:val="22"/>
              </w:rPr>
              <w:t>105</w:t>
            </w:r>
            <w:r>
              <w:rPr>
                <w:rFonts w:ascii="宋体" w:eastAsia="宋体" w:hAnsi="宋体" w:cs="Arial" w:hint="eastAsia"/>
                <w:kern w:val="0"/>
                <w:sz w:val="22"/>
                <w:szCs w:val="22"/>
              </w:rPr>
              <w:t>、</w:t>
            </w:r>
            <w:r>
              <w:rPr>
                <w:rFonts w:ascii="宋体" w:eastAsia="宋体" w:hAnsi="宋体" w:cs="Arial" w:hint="eastAsia"/>
                <w:kern w:val="0"/>
                <w:sz w:val="22"/>
                <w:szCs w:val="22"/>
              </w:rPr>
              <w:t>106</w:t>
            </w:r>
            <w:r>
              <w:rPr>
                <w:rFonts w:ascii="宋体" w:eastAsia="宋体" w:hAnsi="宋体" w:cs="Arial" w:hint="eastAsia"/>
                <w:kern w:val="0"/>
                <w:sz w:val="22"/>
                <w:szCs w:val="22"/>
              </w:rPr>
              <w:t>、</w:t>
            </w:r>
            <w:r>
              <w:rPr>
                <w:rFonts w:ascii="宋体" w:eastAsia="宋体" w:hAnsi="宋体" w:cs="Arial" w:hint="eastAsia"/>
                <w:kern w:val="0"/>
                <w:sz w:val="22"/>
                <w:szCs w:val="22"/>
              </w:rPr>
              <w:t>201</w:t>
            </w:r>
            <w:r>
              <w:rPr>
                <w:rFonts w:ascii="宋体" w:eastAsia="宋体" w:hAnsi="宋体" w:cs="Arial" w:hint="eastAsia"/>
                <w:kern w:val="0"/>
                <w:sz w:val="22"/>
                <w:szCs w:val="22"/>
              </w:rPr>
              <w:t>、</w:t>
            </w:r>
            <w:r>
              <w:rPr>
                <w:rFonts w:ascii="宋体" w:eastAsia="宋体" w:hAnsi="宋体" w:cs="Arial" w:hint="eastAsia"/>
                <w:kern w:val="0"/>
                <w:sz w:val="22"/>
                <w:szCs w:val="22"/>
              </w:rPr>
              <w:t>202</w:t>
            </w:r>
            <w:r>
              <w:rPr>
                <w:rFonts w:ascii="宋体" w:eastAsia="宋体" w:hAnsi="宋体" w:cs="Arial" w:hint="eastAsia"/>
                <w:kern w:val="0"/>
                <w:sz w:val="22"/>
                <w:szCs w:val="22"/>
              </w:rPr>
              <w:t>、</w:t>
            </w:r>
            <w:r>
              <w:rPr>
                <w:rFonts w:ascii="宋体" w:eastAsia="宋体" w:hAnsi="宋体" w:cs="Arial" w:hint="eastAsia"/>
                <w:kern w:val="0"/>
                <w:sz w:val="22"/>
                <w:szCs w:val="22"/>
              </w:rPr>
              <w:t>203</w:t>
            </w:r>
            <w:r>
              <w:rPr>
                <w:rFonts w:ascii="宋体" w:eastAsia="宋体" w:hAnsi="宋体" w:cs="Arial" w:hint="eastAsia"/>
                <w:kern w:val="0"/>
                <w:sz w:val="22"/>
                <w:szCs w:val="22"/>
              </w:rPr>
              <w:t>、</w:t>
            </w:r>
            <w:r>
              <w:rPr>
                <w:rFonts w:ascii="宋体" w:eastAsia="宋体" w:hAnsi="宋体" w:cs="Arial" w:hint="eastAsia"/>
                <w:kern w:val="0"/>
                <w:sz w:val="22"/>
                <w:szCs w:val="22"/>
              </w:rPr>
              <w:t>304</w:t>
            </w:r>
            <w:r>
              <w:rPr>
                <w:rFonts w:ascii="宋体" w:eastAsia="宋体" w:hAnsi="宋体" w:cs="Arial" w:hint="eastAsia"/>
                <w:kern w:val="0"/>
                <w:sz w:val="22"/>
                <w:szCs w:val="22"/>
              </w:rPr>
              <w:t>宿舍拆除旧床搬运至指定仓库。</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12</w:t>
            </w:r>
          </w:p>
        </w:tc>
        <w:tc>
          <w:tcPr>
            <w:tcW w:w="851" w:type="dxa"/>
          </w:tcPr>
          <w:p w:rsidR="00B6371B" w:rsidRDefault="00B6371B">
            <w:pPr>
              <w:widowControl/>
              <w:jc w:val="left"/>
              <w:rPr>
                <w:rFonts w:ascii="宋体" w:eastAsia="宋体" w:hAnsi="宋体" w:cs="Arial"/>
                <w:color w:val="000000"/>
                <w:kern w:val="0"/>
                <w:sz w:val="22"/>
                <w:szCs w:val="22"/>
              </w:rPr>
            </w:pPr>
          </w:p>
        </w:tc>
      </w:tr>
      <w:tr w:rsidR="00B6371B">
        <w:trPr>
          <w:trHeight w:val="1725"/>
        </w:trPr>
        <w:tc>
          <w:tcPr>
            <w:tcW w:w="826" w:type="dxa"/>
            <w:vAlign w:val="center"/>
          </w:tcPr>
          <w:p w:rsidR="00B6371B" w:rsidRDefault="00C25D17">
            <w:pPr>
              <w:widowControl/>
              <w:jc w:val="center"/>
              <w:rPr>
                <w:rFonts w:ascii="宋体" w:eastAsia="宋体" w:hAnsi="宋体" w:cs="Arial"/>
                <w:b/>
                <w:bCs/>
                <w:color w:val="000000"/>
                <w:kern w:val="0"/>
                <w:sz w:val="24"/>
              </w:rPr>
            </w:pPr>
            <w:r>
              <w:rPr>
                <w:rFonts w:ascii="宋体" w:eastAsia="宋体" w:hAnsi="宋体" w:cs="Arial" w:hint="eastAsia"/>
                <w:b/>
                <w:bCs/>
                <w:color w:val="000000"/>
                <w:kern w:val="0"/>
                <w:sz w:val="24"/>
              </w:rPr>
              <w:t xml:space="preserve">8 </w:t>
            </w:r>
          </w:p>
        </w:tc>
        <w:tc>
          <w:tcPr>
            <w:tcW w:w="1031" w:type="dxa"/>
            <w:vAlign w:val="center"/>
          </w:tcPr>
          <w:p w:rsidR="00B6371B" w:rsidRDefault="00C25D17">
            <w:pPr>
              <w:widowControl/>
              <w:jc w:val="center"/>
              <w:rPr>
                <w:rFonts w:ascii="宋体" w:eastAsia="宋体" w:hAnsi="宋体" w:cs="Arial"/>
                <w:kern w:val="0"/>
                <w:sz w:val="22"/>
                <w:szCs w:val="22"/>
              </w:rPr>
            </w:pPr>
            <w:r>
              <w:rPr>
                <w:rFonts w:ascii="宋体" w:eastAsia="宋体" w:hAnsi="宋体" w:cs="Arial" w:hint="eastAsia"/>
                <w:kern w:val="0"/>
                <w:sz w:val="22"/>
                <w:szCs w:val="22"/>
              </w:rPr>
              <w:t>拆除旧书桌柜搬运至指定仓库</w:t>
            </w:r>
          </w:p>
        </w:tc>
        <w:tc>
          <w:tcPr>
            <w:tcW w:w="3576" w:type="dxa"/>
          </w:tcPr>
          <w:p w:rsidR="00B6371B" w:rsidRDefault="00C25D17">
            <w:pPr>
              <w:widowControl/>
              <w:jc w:val="left"/>
              <w:rPr>
                <w:rFonts w:ascii="宋体" w:eastAsia="宋体" w:hAnsi="宋体" w:cs="Arial"/>
                <w:kern w:val="0"/>
                <w:sz w:val="22"/>
                <w:szCs w:val="22"/>
              </w:rPr>
            </w:pPr>
            <w:r>
              <w:rPr>
                <w:rFonts w:ascii="宋体" w:eastAsia="宋体" w:hAnsi="宋体" w:cs="Arial" w:hint="eastAsia"/>
                <w:kern w:val="0"/>
                <w:sz w:val="22"/>
                <w:szCs w:val="22"/>
              </w:rPr>
              <w:t>5</w:t>
            </w:r>
            <w:r>
              <w:rPr>
                <w:rFonts w:ascii="宋体" w:eastAsia="宋体" w:hAnsi="宋体" w:cs="Arial" w:hint="eastAsia"/>
                <w:kern w:val="0"/>
                <w:sz w:val="22"/>
                <w:szCs w:val="22"/>
              </w:rPr>
              <w:t>栋</w:t>
            </w:r>
            <w:r>
              <w:rPr>
                <w:rFonts w:ascii="宋体" w:eastAsia="宋体" w:hAnsi="宋体" w:cs="Arial" w:hint="eastAsia"/>
                <w:kern w:val="0"/>
                <w:sz w:val="22"/>
                <w:szCs w:val="22"/>
              </w:rPr>
              <w:t>2</w:t>
            </w:r>
            <w:r>
              <w:rPr>
                <w:rFonts w:ascii="宋体" w:eastAsia="宋体" w:hAnsi="宋体" w:cs="Arial" w:hint="eastAsia"/>
                <w:kern w:val="0"/>
                <w:sz w:val="22"/>
                <w:szCs w:val="22"/>
              </w:rPr>
              <w:t>01</w:t>
            </w:r>
            <w:r>
              <w:rPr>
                <w:rFonts w:ascii="宋体" w:eastAsia="宋体" w:hAnsi="宋体" w:cs="Arial" w:hint="eastAsia"/>
                <w:kern w:val="0"/>
                <w:sz w:val="22"/>
                <w:szCs w:val="22"/>
              </w:rPr>
              <w:t>、</w:t>
            </w:r>
            <w:r>
              <w:rPr>
                <w:rFonts w:ascii="宋体" w:eastAsia="宋体" w:hAnsi="宋体" w:cs="Arial" w:hint="eastAsia"/>
                <w:kern w:val="0"/>
                <w:sz w:val="22"/>
                <w:szCs w:val="22"/>
              </w:rPr>
              <w:t>401</w:t>
            </w:r>
            <w:r>
              <w:rPr>
                <w:rFonts w:ascii="宋体" w:eastAsia="宋体" w:hAnsi="宋体" w:cs="Arial" w:hint="eastAsia"/>
                <w:kern w:val="0"/>
                <w:sz w:val="22"/>
                <w:szCs w:val="22"/>
              </w:rPr>
              <w:t>宿舍拆除旧书桌柜搬运至指定仓库。</w:t>
            </w:r>
          </w:p>
        </w:tc>
        <w:tc>
          <w:tcPr>
            <w:tcW w:w="839" w:type="dxa"/>
          </w:tcPr>
          <w:p w:rsidR="00B6371B" w:rsidRDefault="00B6371B">
            <w:pPr>
              <w:widowControl/>
              <w:jc w:val="center"/>
              <w:rPr>
                <w:rFonts w:ascii="宋体" w:eastAsia="宋体" w:hAnsi="宋体" w:cs="Arial"/>
                <w:kern w:val="0"/>
                <w:sz w:val="24"/>
              </w:rPr>
            </w:pPr>
          </w:p>
        </w:tc>
        <w:tc>
          <w:tcPr>
            <w:tcW w:w="567" w:type="dxa"/>
            <w:vAlign w:val="center"/>
          </w:tcPr>
          <w:p w:rsidR="00B6371B" w:rsidRDefault="00C25D17">
            <w:pPr>
              <w:widowControl/>
              <w:jc w:val="center"/>
              <w:rPr>
                <w:rFonts w:ascii="宋体" w:eastAsia="宋体" w:hAnsi="宋体" w:cs="Arial"/>
                <w:kern w:val="0"/>
                <w:sz w:val="24"/>
              </w:rPr>
            </w:pPr>
            <w:r>
              <w:rPr>
                <w:rFonts w:ascii="宋体" w:eastAsia="宋体" w:hAnsi="宋体" w:cs="Arial" w:hint="eastAsia"/>
                <w:kern w:val="0"/>
                <w:sz w:val="24"/>
              </w:rPr>
              <w:t>套</w:t>
            </w:r>
          </w:p>
        </w:tc>
        <w:tc>
          <w:tcPr>
            <w:tcW w:w="567" w:type="dxa"/>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6</w:t>
            </w:r>
          </w:p>
        </w:tc>
        <w:tc>
          <w:tcPr>
            <w:tcW w:w="851" w:type="dxa"/>
          </w:tcPr>
          <w:p w:rsidR="00B6371B" w:rsidRDefault="00B6371B">
            <w:pPr>
              <w:widowControl/>
              <w:jc w:val="left"/>
              <w:rPr>
                <w:rFonts w:ascii="宋体" w:eastAsia="宋体" w:hAnsi="宋体" w:cs="Arial"/>
                <w:color w:val="000000"/>
                <w:kern w:val="0"/>
                <w:sz w:val="22"/>
                <w:szCs w:val="22"/>
              </w:rPr>
            </w:pPr>
          </w:p>
        </w:tc>
      </w:tr>
      <w:tr w:rsidR="00B6371B">
        <w:trPr>
          <w:trHeight w:val="843"/>
        </w:trPr>
        <w:tc>
          <w:tcPr>
            <w:tcW w:w="7406" w:type="dxa"/>
            <w:gridSpan w:val="6"/>
            <w:vAlign w:val="center"/>
          </w:tcPr>
          <w:p w:rsidR="00B6371B" w:rsidRDefault="00C25D17">
            <w:pPr>
              <w:widowControl/>
              <w:jc w:val="center"/>
              <w:rPr>
                <w:rFonts w:ascii="宋体" w:eastAsia="宋体" w:hAnsi="宋体" w:cs="Arial"/>
                <w:color w:val="000000"/>
                <w:kern w:val="0"/>
                <w:sz w:val="24"/>
              </w:rPr>
            </w:pPr>
            <w:r>
              <w:rPr>
                <w:rFonts w:ascii="宋体" w:eastAsia="宋体" w:hAnsi="宋体" w:cs="Arial" w:hint="eastAsia"/>
                <w:color w:val="000000"/>
                <w:kern w:val="0"/>
                <w:sz w:val="24"/>
              </w:rPr>
              <w:t>总报价</w:t>
            </w:r>
          </w:p>
        </w:tc>
        <w:tc>
          <w:tcPr>
            <w:tcW w:w="851" w:type="dxa"/>
          </w:tcPr>
          <w:p w:rsidR="00B6371B" w:rsidRDefault="00B6371B">
            <w:pPr>
              <w:widowControl/>
              <w:jc w:val="left"/>
              <w:rPr>
                <w:rFonts w:ascii="宋体" w:eastAsia="宋体" w:hAnsi="宋体" w:cs="Arial"/>
                <w:color w:val="000000"/>
                <w:kern w:val="0"/>
                <w:sz w:val="22"/>
                <w:szCs w:val="22"/>
              </w:rPr>
            </w:pPr>
          </w:p>
        </w:tc>
      </w:tr>
    </w:tbl>
    <w:p w:rsidR="00B6371B" w:rsidRDefault="00C25D17">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r>
        <w:rPr>
          <w:rFonts w:ascii="宋体" w:hAnsi="宋体" w:cs="Tahoma" w:hint="eastAsia"/>
          <w:szCs w:val="21"/>
        </w:rPr>
        <w:t xml:space="preserve">                                     </w:t>
      </w:r>
    </w:p>
    <w:p w:rsidR="00B6371B" w:rsidRDefault="00C25D17">
      <w:pPr>
        <w:tabs>
          <w:tab w:val="left" w:pos="8100"/>
        </w:tabs>
        <w:adjustRightInd w:val="0"/>
        <w:snapToGrid w:val="0"/>
        <w:spacing w:line="348" w:lineRule="auto"/>
        <w:ind w:right="840" w:firstLine="420"/>
        <w:rPr>
          <w:rFonts w:ascii="宋体" w:hAnsi="宋体" w:cs="Tahoma"/>
          <w:szCs w:val="21"/>
        </w:rPr>
      </w:pPr>
      <w:r>
        <w:rPr>
          <w:rFonts w:ascii="宋体" w:hAnsi="宋体" w:cs="Tahoma" w:hint="eastAsia"/>
          <w:szCs w:val="21"/>
        </w:rPr>
        <w:t xml:space="preserve">           </w:t>
      </w:r>
    </w:p>
    <w:p w:rsidR="00B6371B" w:rsidRDefault="00C25D17">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B6371B" w:rsidRDefault="00B6371B">
      <w:pPr>
        <w:ind w:firstLine="482"/>
        <w:rPr>
          <w:b/>
          <w:sz w:val="24"/>
        </w:rPr>
      </w:pPr>
    </w:p>
    <w:p w:rsidR="00B6371B" w:rsidRDefault="00C25D17">
      <w:pPr>
        <w:ind w:firstLine="482"/>
        <w:rPr>
          <w:rFonts w:ascii="宋体" w:hAnsi="宋体" w:cs="宋体"/>
          <w:b/>
          <w:sz w:val="24"/>
        </w:rPr>
      </w:pPr>
      <w:r>
        <w:rPr>
          <w:rFonts w:hint="eastAsia"/>
          <w:b/>
          <w:sz w:val="24"/>
        </w:rPr>
        <w:t>（注：本报价表为必要文件，必须加盖报价供应商公章，否则作无效报价处理）</w:t>
      </w:r>
      <w:r>
        <w:rPr>
          <w:rFonts w:ascii="宋体" w:hAnsi="宋体" w:cs="宋体" w:hint="eastAsia"/>
          <w:b/>
          <w:sz w:val="24"/>
        </w:rPr>
        <w:br w:type="page"/>
      </w:r>
    </w:p>
    <w:p w:rsidR="00B6371B" w:rsidRDefault="00C25D17">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B6371B" w:rsidRDefault="00B6371B">
      <w:pPr>
        <w:pStyle w:val="2"/>
        <w:spacing w:before="0" w:after="0" w:line="400" w:lineRule="exact"/>
        <w:ind w:firstLine="562"/>
        <w:rPr>
          <w:rFonts w:ascii="宋体" w:hAnsi="宋体" w:cs="宋体"/>
          <w:szCs w:val="28"/>
        </w:rPr>
      </w:pPr>
    </w:p>
    <w:p w:rsidR="00B6371B" w:rsidRDefault="00C25D17">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B6371B" w:rsidRDefault="00B6371B">
      <w:pPr>
        <w:pStyle w:val="Style3"/>
        <w:spacing w:line="480" w:lineRule="auto"/>
        <w:ind w:firstLineChars="0" w:firstLine="0"/>
        <w:jc w:val="left"/>
        <w:rPr>
          <w:rFonts w:ascii="仿宋" w:eastAsia="仿宋" w:hAnsi="仿宋" w:cs="仿宋"/>
          <w:sz w:val="24"/>
        </w:rPr>
      </w:pPr>
    </w:p>
    <w:p w:rsidR="00B6371B" w:rsidRDefault="00C25D17">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B6371B" w:rsidRDefault="00B6371B">
      <w:pPr>
        <w:pStyle w:val="Style3"/>
        <w:ind w:firstLine="480"/>
        <w:jc w:val="left"/>
        <w:rPr>
          <w:rFonts w:ascii="宋体" w:hAnsi="宋体" w:cs="宋体"/>
          <w:sz w:val="24"/>
        </w:rPr>
      </w:pPr>
    </w:p>
    <w:p w:rsidR="00B6371B" w:rsidRDefault="00B6371B">
      <w:pPr>
        <w:tabs>
          <w:tab w:val="left" w:pos="676"/>
          <w:tab w:val="left" w:pos="2330"/>
          <w:tab w:val="left" w:pos="9230"/>
        </w:tabs>
        <w:autoSpaceDE w:val="0"/>
        <w:autoSpaceDN w:val="0"/>
        <w:adjustRightInd w:val="0"/>
        <w:ind w:firstLine="480"/>
        <w:rPr>
          <w:rFonts w:ascii="宋体" w:hAnsi="宋体" w:cs="宋体"/>
          <w:sz w:val="24"/>
        </w:rPr>
      </w:pPr>
    </w:p>
    <w:p w:rsidR="00B6371B" w:rsidRDefault="00B6371B">
      <w:pPr>
        <w:tabs>
          <w:tab w:val="left" w:pos="676"/>
          <w:tab w:val="left" w:pos="2330"/>
          <w:tab w:val="left" w:pos="9230"/>
        </w:tabs>
        <w:autoSpaceDE w:val="0"/>
        <w:autoSpaceDN w:val="0"/>
        <w:adjustRightInd w:val="0"/>
        <w:ind w:firstLine="480"/>
        <w:rPr>
          <w:rFonts w:ascii="宋体" w:hAnsi="宋体" w:cs="宋体"/>
          <w:sz w:val="24"/>
        </w:rPr>
      </w:pPr>
    </w:p>
    <w:p w:rsidR="00B6371B" w:rsidRDefault="00C25D17">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B6371B" w:rsidRDefault="00C25D17">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B6371B" w:rsidRDefault="00C25D17">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B6371B" w:rsidRDefault="00C25D17">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B6371B" w:rsidRDefault="00B6371B">
      <w:pPr>
        <w:ind w:firstLine="482"/>
        <w:rPr>
          <w:rFonts w:cs="Tahoma"/>
          <w:b/>
          <w:sz w:val="24"/>
        </w:rPr>
      </w:pPr>
    </w:p>
    <w:p w:rsidR="00B6371B" w:rsidRDefault="00B6371B">
      <w:pPr>
        <w:ind w:firstLine="482"/>
        <w:rPr>
          <w:rFonts w:cs="Tahoma"/>
          <w:b/>
          <w:sz w:val="24"/>
        </w:rPr>
      </w:pPr>
    </w:p>
    <w:p w:rsidR="00B6371B" w:rsidRDefault="00B6371B">
      <w:pPr>
        <w:ind w:firstLine="482"/>
        <w:rPr>
          <w:rFonts w:cs="Tahoma"/>
          <w:b/>
          <w:sz w:val="24"/>
        </w:rPr>
      </w:pPr>
    </w:p>
    <w:p w:rsidR="00B6371B" w:rsidRDefault="00B6371B">
      <w:pPr>
        <w:ind w:firstLine="482"/>
        <w:rPr>
          <w:rFonts w:cs="Tahoma"/>
          <w:b/>
          <w:sz w:val="24"/>
        </w:rPr>
      </w:pPr>
      <w:bookmarkStart w:id="10" w:name="_GoBack"/>
      <w:bookmarkEnd w:id="10"/>
    </w:p>
    <w:p w:rsidR="00B6371B" w:rsidRDefault="00B6371B">
      <w:pPr>
        <w:ind w:firstLine="482"/>
        <w:rPr>
          <w:rFonts w:cs="Tahoma"/>
          <w:b/>
          <w:sz w:val="24"/>
        </w:rPr>
      </w:pPr>
    </w:p>
    <w:p w:rsidR="00B6371B" w:rsidRDefault="00B6371B">
      <w:pPr>
        <w:ind w:firstLine="482"/>
        <w:rPr>
          <w:rFonts w:cs="Tahoma"/>
          <w:b/>
          <w:sz w:val="24"/>
        </w:rPr>
      </w:pPr>
    </w:p>
    <w:p w:rsidR="00B6371B" w:rsidRDefault="00B6371B">
      <w:pPr>
        <w:ind w:firstLine="482"/>
        <w:rPr>
          <w:rFonts w:cs="Tahoma"/>
          <w:b/>
          <w:sz w:val="24"/>
        </w:rPr>
      </w:pPr>
    </w:p>
    <w:p w:rsidR="00B6371B" w:rsidRDefault="00B6371B">
      <w:pPr>
        <w:ind w:firstLine="482"/>
        <w:rPr>
          <w:rFonts w:cs="Tahoma"/>
          <w:b/>
          <w:sz w:val="24"/>
        </w:rPr>
      </w:pPr>
    </w:p>
    <w:p w:rsidR="00B6371B" w:rsidRDefault="00C25D17">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B6371B" w:rsidRDefault="00B6371B">
      <w:pPr>
        <w:pStyle w:val="10"/>
        <w:ind w:firstLine="420"/>
      </w:pPr>
    </w:p>
    <w:sectPr w:rsidR="00B6371B" w:rsidSect="00B6371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D17" w:rsidRDefault="00C25D17" w:rsidP="00E53E31">
      <w:r>
        <w:separator/>
      </w:r>
    </w:p>
  </w:endnote>
  <w:endnote w:type="continuationSeparator" w:id="0">
    <w:p w:rsidR="00C25D17" w:rsidRDefault="00C25D17" w:rsidP="00E53E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D17" w:rsidRDefault="00C25D17" w:rsidP="00E53E31">
      <w:r>
        <w:separator/>
      </w:r>
    </w:p>
  </w:footnote>
  <w:footnote w:type="continuationSeparator" w:id="0">
    <w:p w:rsidR="00C25D17" w:rsidRDefault="00C25D17" w:rsidP="00E53E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9FAC410C"/>
    <w:rsid w:val="CBFBD130"/>
    <w:rsid w:val="D73E7720"/>
    <w:rsid w:val="E9FFF72D"/>
    <w:rsid w:val="F77CFD32"/>
    <w:rsid w:val="FADF95B9"/>
    <w:rsid w:val="FAFF3886"/>
    <w:rsid w:val="FFFA5805"/>
    <w:rsid w:val="00005627"/>
    <w:rsid w:val="000224BD"/>
    <w:rsid w:val="0002704A"/>
    <w:rsid w:val="00073A62"/>
    <w:rsid w:val="001111A9"/>
    <w:rsid w:val="00166BC7"/>
    <w:rsid w:val="00171292"/>
    <w:rsid w:val="001A3D6E"/>
    <w:rsid w:val="0020275F"/>
    <w:rsid w:val="002027E5"/>
    <w:rsid w:val="00277826"/>
    <w:rsid w:val="0029241A"/>
    <w:rsid w:val="00342D3B"/>
    <w:rsid w:val="00374944"/>
    <w:rsid w:val="00460863"/>
    <w:rsid w:val="00464F6A"/>
    <w:rsid w:val="00486D08"/>
    <w:rsid w:val="005248ED"/>
    <w:rsid w:val="00524DB0"/>
    <w:rsid w:val="005938FC"/>
    <w:rsid w:val="005B65B1"/>
    <w:rsid w:val="00606EC9"/>
    <w:rsid w:val="006079A4"/>
    <w:rsid w:val="00634896"/>
    <w:rsid w:val="00634993"/>
    <w:rsid w:val="00635B3C"/>
    <w:rsid w:val="006454E8"/>
    <w:rsid w:val="00672300"/>
    <w:rsid w:val="006A2002"/>
    <w:rsid w:val="006E63C0"/>
    <w:rsid w:val="00704787"/>
    <w:rsid w:val="0075370A"/>
    <w:rsid w:val="007617F0"/>
    <w:rsid w:val="007845FA"/>
    <w:rsid w:val="007F608D"/>
    <w:rsid w:val="008177C0"/>
    <w:rsid w:val="00827DE1"/>
    <w:rsid w:val="00852ECA"/>
    <w:rsid w:val="00885D44"/>
    <w:rsid w:val="0095378A"/>
    <w:rsid w:val="009571AB"/>
    <w:rsid w:val="00966FC9"/>
    <w:rsid w:val="009815B9"/>
    <w:rsid w:val="009A3BF1"/>
    <w:rsid w:val="009B1D1F"/>
    <w:rsid w:val="009C5CE9"/>
    <w:rsid w:val="009D3B0C"/>
    <w:rsid w:val="00A51A99"/>
    <w:rsid w:val="00A57999"/>
    <w:rsid w:val="00AA4809"/>
    <w:rsid w:val="00B627AB"/>
    <w:rsid w:val="00B6371B"/>
    <w:rsid w:val="00B6604A"/>
    <w:rsid w:val="00B9539D"/>
    <w:rsid w:val="00B96804"/>
    <w:rsid w:val="00BB3FD3"/>
    <w:rsid w:val="00BC77F3"/>
    <w:rsid w:val="00BD72E2"/>
    <w:rsid w:val="00C25D17"/>
    <w:rsid w:val="00C36BA0"/>
    <w:rsid w:val="00C457BD"/>
    <w:rsid w:val="00C562A4"/>
    <w:rsid w:val="00CD5F10"/>
    <w:rsid w:val="00CE65B9"/>
    <w:rsid w:val="00D52321"/>
    <w:rsid w:val="00D55E25"/>
    <w:rsid w:val="00E06412"/>
    <w:rsid w:val="00E47D2E"/>
    <w:rsid w:val="00E53E31"/>
    <w:rsid w:val="00E545E0"/>
    <w:rsid w:val="00E865A9"/>
    <w:rsid w:val="00ED7F30"/>
    <w:rsid w:val="00F06682"/>
    <w:rsid w:val="00F806B2"/>
    <w:rsid w:val="00FB0BA1"/>
    <w:rsid w:val="03353615"/>
    <w:rsid w:val="05B2371B"/>
    <w:rsid w:val="05D34F20"/>
    <w:rsid w:val="06B807E5"/>
    <w:rsid w:val="06D73361"/>
    <w:rsid w:val="072E0AA7"/>
    <w:rsid w:val="078E5DFF"/>
    <w:rsid w:val="08DB0410"/>
    <w:rsid w:val="09AF17C7"/>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AE361C5"/>
    <w:rsid w:val="1D440623"/>
    <w:rsid w:val="1E311151"/>
    <w:rsid w:val="1F507DBE"/>
    <w:rsid w:val="1F756DE8"/>
    <w:rsid w:val="1FC91AFB"/>
    <w:rsid w:val="212177E3"/>
    <w:rsid w:val="229D1137"/>
    <w:rsid w:val="232209EA"/>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B55E86"/>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312A6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B92518A"/>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CCB2F34"/>
    <w:rsid w:val="7FFF2AF9"/>
    <w:rsid w:val="977F3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B6371B"/>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B6371B"/>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B6371B"/>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B6371B"/>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B6371B"/>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B6371B"/>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B6371B"/>
    <w:pPr>
      <w:tabs>
        <w:tab w:val="center" w:pos="4153"/>
        <w:tab w:val="right" w:pos="8306"/>
      </w:tabs>
      <w:snapToGrid w:val="0"/>
      <w:jc w:val="left"/>
    </w:pPr>
    <w:rPr>
      <w:sz w:val="18"/>
      <w:szCs w:val="18"/>
    </w:rPr>
  </w:style>
  <w:style w:type="paragraph" w:styleId="a6">
    <w:name w:val="Plain Text"/>
    <w:basedOn w:val="a"/>
    <w:autoRedefine/>
    <w:qFormat/>
    <w:rsid w:val="00B6371B"/>
    <w:rPr>
      <w:rFonts w:ascii="宋体" w:hAnsi="Courier New"/>
      <w:sz w:val="20"/>
    </w:rPr>
  </w:style>
  <w:style w:type="paragraph" w:styleId="a7">
    <w:name w:val="Balloon Text"/>
    <w:basedOn w:val="a"/>
    <w:link w:val="Char"/>
    <w:qFormat/>
    <w:rsid w:val="00B6371B"/>
    <w:rPr>
      <w:sz w:val="18"/>
      <w:szCs w:val="18"/>
    </w:rPr>
  </w:style>
  <w:style w:type="paragraph" w:styleId="10">
    <w:name w:val="toc 1"/>
    <w:basedOn w:val="a"/>
    <w:next w:val="a"/>
    <w:autoRedefine/>
    <w:uiPriority w:val="39"/>
    <w:qFormat/>
    <w:rsid w:val="00B6371B"/>
  </w:style>
  <w:style w:type="paragraph" w:styleId="a8">
    <w:name w:val="Normal (Web)"/>
    <w:basedOn w:val="a"/>
    <w:autoRedefine/>
    <w:uiPriority w:val="99"/>
    <w:qFormat/>
    <w:rsid w:val="00B6371B"/>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B6371B"/>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B6371B"/>
    <w:pPr>
      <w:ind w:firstLineChars="200" w:firstLine="420"/>
    </w:pPr>
  </w:style>
  <w:style w:type="paragraph" w:customStyle="1" w:styleId="Style3">
    <w:name w:val="_Style 3"/>
    <w:basedOn w:val="a"/>
    <w:autoRedefine/>
    <w:uiPriority w:val="99"/>
    <w:qFormat/>
    <w:rsid w:val="00B6371B"/>
    <w:pPr>
      <w:ind w:firstLineChars="200" w:firstLine="420"/>
    </w:pPr>
    <w:rPr>
      <w:sz w:val="20"/>
    </w:rPr>
  </w:style>
  <w:style w:type="character" w:customStyle="1" w:styleId="font31">
    <w:name w:val="font31"/>
    <w:basedOn w:val="a0"/>
    <w:qFormat/>
    <w:rsid w:val="00B6371B"/>
    <w:rPr>
      <w:rFonts w:ascii="宋体" w:eastAsia="宋体" w:hAnsi="宋体" w:cs="宋体" w:hint="eastAsia"/>
      <w:color w:val="000000"/>
      <w:sz w:val="24"/>
      <w:szCs w:val="24"/>
      <w:u w:val="none"/>
    </w:rPr>
  </w:style>
  <w:style w:type="character" w:customStyle="1" w:styleId="font51">
    <w:name w:val="font51"/>
    <w:basedOn w:val="a0"/>
    <w:qFormat/>
    <w:rsid w:val="00B6371B"/>
    <w:rPr>
      <w:rFonts w:ascii="Times New Roman" w:hAnsi="Times New Roman" w:cs="Times New Roman" w:hint="default"/>
      <w:color w:val="000000"/>
      <w:sz w:val="24"/>
      <w:szCs w:val="24"/>
      <w:u w:val="none"/>
    </w:rPr>
  </w:style>
  <w:style w:type="character" w:customStyle="1" w:styleId="font21">
    <w:name w:val="font21"/>
    <w:basedOn w:val="a0"/>
    <w:qFormat/>
    <w:rsid w:val="00B6371B"/>
    <w:rPr>
      <w:rFonts w:ascii="宋体" w:eastAsia="宋体" w:hAnsi="宋体" w:cs="宋体" w:hint="eastAsia"/>
      <w:color w:val="000000"/>
      <w:sz w:val="24"/>
      <w:szCs w:val="24"/>
      <w:u w:val="none"/>
    </w:rPr>
  </w:style>
  <w:style w:type="character" w:customStyle="1" w:styleId="font41">
    <w:name w:val="font41"/>
    <w:basedOn w:val="a0"/>
    <w:qFormat/>
    <w:rsid w:val="00B6371B"/>
    <w:rPr>
      <w:rFonts w:ascii="Times New Roman" w:hAnsi="Times New Roman" w:cs="Times New Roman" w:hint="default"/>
      <w:color w:val="000000"/>
      <w:sz w:val="24"/>
      <w:szCs w:val="24"/>
      <w:u w:val="none"/>
    </w:rPr>
  </w:style>
  <w:style w:type="character" w:customStyle="1" w:styleId="Char">
    <w:name w:val="批注框文本 Char"/>
    <w:basedOn w:val="a0"/>
    <w:link w:val="a7"/>
    <w:qFormat/>
    <w:rsid w:val="00B6371B"/>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AEE5F-7D5F-49CA-8981-976DA4858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1454</Words>
  <Characters>8290</Characters>
  <Application>Microsoft Office Word</Application>
  <DocSecurity>0</DocSecurity>
  <Lines>69</Lines>
  <Paragraphs>19</Paragraphs>
  <ScaleCrop>false</ScaleCrop>
  <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4</cp:revision>
  <dcterms:created xsi:type="dcterms:W3CDTF">2025-07-28T09:49:00Z</dcterms:created>
  <dcterms:modified xsi:type="dcterms:W3CDTF">2026-06-16T09:58:00Z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90DD9467B0D44CDB8F1A3C76E40E7092_13</vt:lpwstr>
  </property>
  <property fmtid="{D5CDD505-2E9C-101B-9397-08002B2CF9AE}" pid="4" name="KSOTemplateDocerSaveRecord">
    <vt:lpwstr>eyJoZGlkIjoiZTg1NDJhOTQwMzBkZDU1MGE3YWI3NzZkMTVmMjFjODciLCJ1c2VySWQiOiIyMzk2MTE1OTcifQ==</vt:lpwstr>
  </property>
</Properties>
</file>