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943" w:rsidRDefault="00025E5C" w:rsidP="0099630B">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bookmarkStart w:id="0" w:name="OLE_LINK53"/>
      <w:bookmarkStart w:id="1" w:name="OLE_LINK52"/>
      <w:bookmarkStart w:id="2" w:name="OLE_LINK18"/>
      <w:bookmarkStart w:id="3" w:name="OLE_LINK17"/>
      <w:r>
        <w:rPr>
          <w:rFonts w:asciiTheme="majorEastAsia" w:eastAsiaTheme="majorEastAsia" w:hAnsiTheme="majorEastAsia" w:cstheme="majorEastAsia" w:hint="eastAsia"/>
          <w:b/>
          <w:color w:val="000000" w:themeColor="text1"/>
          <w:sz w:val="36"/>
          <w:szCs w:val="36"/>
        </w:rPr>
        <w:t>广东生态工程职业学院</w:t>
      </w:r>
      <w:bookmarkStart w:id="4" w:name="OLE_LINK3"/>
      <w:bookmarkStart w:id="5" w:name="OLE_LINK4"/>
      <w:r>
        <w:rPr>
          <w:rFonts w:asciiTheme="majorEastAsia" w:eastAsiaTheme="majorEastAsia" w:hAnsiTheme="majorEastAsia" w:cstheme="majorEastAsia" w:hint="eastAsia"/>
          <w:b/>
          <w:color w:val="000000" w:themeColor="text1"/>
          <w:sz w:val="36"/>
          <w:szCs w:val="36"/>
        </w:rPr>
        <w:t>《园林植物有害生物防治》数字教材出版</w:t>
      </w:r>
      <w:bookmarkEnd w:id="4"/>
      <w:bookmarkEnd w:id="5"/>
      <w:r>
        <w:rPr>
          <w:rFonts w:asciiTheme="majorEastAsia" w:eastAsiaTheme="majorEastAsia" w:hAnsiTheme="majorEastAsia" w:cstheme="majorEastAsia" w:hint="eastAsia"/>
          <w:b/>
          <w:color w:val="000000" w:themeColor="text1"/>
          <w:sz w:val="36"/>
          <w:szCs w:val="36"/>
        </w:rPr>
        <w:t>项目</w:t>
      </w:r>
      <w:bookmarkEnd w:id="0"/>
      <w:bookmarkEnd w:id="1"/>
      <w:r>
        <w:rPr>
          <w:rFonts w:asciiTheme="majorEastAsia" w:eastAsiaTheme="majorEastAsia" w:hAnsiTheme="majorEastAsia" w:cstheme="majorEastAsia" w:hint="eastAsia"/>
          <w:b/>
          <w:color w:val="000000" w:themeColor="text1"/>
          <w:sz w:val="36"/>
          <w:szCs w:val="36"/>
        </w:rPr>
        <w:t>需求书</w:t>
      </w:r>
    </w:p>
    <w:bookmarkEnd w:id="2"/>
    <w:bookmarkEnd w:id="3"/>
    <w:p w:rsidR="00900943" w:rsidRDefault="00900943">
      <w:pPr>
        <w:spacing w:line="360" w:lineRule="auto"/>
        <w:jc w:val="left"/>
        <w:rPr>
          <w:rFonts w:ascii="宋体" w:eastAsia="宋体" w:hAnsi="宋体" w:cs="宋体"/>
          <w:sz w:val="28"/>
          <w:szCs w:val="28"/>
        </w:rPr>
      </w:pPr>
    </w:p>
    <w:p w:rsidR="00900943" w:rsidRDefault="00025E5C">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6" w:name="OLE_LINK6"/>
      <w:bookmarkStart w:id="7" w:name="OLE_LINK5"/>
      <w:r>
        <w:rPr>
          <w:rFonts w:ascii="宋体" w:eastAsia="宋体" w:hAnsi="宋体" w:cs="宋体" w:hint="eastAsia"/>
          <w:sz w:val="28"/>
          <w:szCs w:val="28"/>
        </w:rPr>
        <w:t>广东生态工程职业学院《园林植物有害生物防治》数字教材出版</w:t>
      </w:r>
    </w:p>
    <w:bookmarkEnd w:id="6"/>
    <w:bookmarkEnd w:id="7"/>
    <w:p w:rsidR="00900943" w:rsidRDefault="00025E5C">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60000.00元</w:t>
      </w:r>
    </w:p>
    <w:p w:rsidR="00900943" w:rsidRDefault="00025E5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color w:val="000000" w:themeColor="text1"/>
          <w:sz w:val="28"/>
          <w:szCs w:val="28"/>
        </w:rPr>
        <w:t>服务</w:t>
      </w:r>
      <w:r>
        <w:rPr>
          <w:rFonts w:ascii="宋体" w:eastAsia="宋体" w:hAnsi="宋体" w:cs="宋体" w:hint="eastAsia"/>
          <w:b/>
          <w:bCs/>
          <w:sz w:val="28"/>
          <w:szCs w:val="28"/>
        </w:rPr>
        <w:t>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900943" w:rsidRDefault="00025E5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900943" w:rsidRDefault="00025E5C">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w:t>
      </w:r>
      <w:r>
        <w:rPr>
          <w:rFonts w:asciiTheme="minorEastAsia" w:hAnsiTheme="minorEastAsia" w:cstheme="minorEastAsia" w:hint="eastAsia"/>
          <w:sz w:val="28"/>
          <w:szCs w:val="28"/>
        </w:rPr>
        <w:t>2026年9月17日</w:t>
      </w:r>
      <w:r>
        <w:rPr>
          <w:rFonts w:asciiTheme="minorEastAsia" w:hAnsiTheme="minorEastAsia" w:cstheme="minorEastAsia" w:hint="eastAsia"/>
          <w:color w:val="000000" w:themeColor="text1"/>
          <w:sz w:val="28"/>
          <w:szCs w:val="28"/>
        </w:rPr>
        <w:t>下午3点，报价文件必须密封，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00943" w:rsidRDefault="00025E5C">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联系方式：13710623224,项目需求方面咨询可联系杨老师，联系方式：13318708149</w:t>
      </w:r>
    </w:p>
    <w:p w:rsidR="00900943" w:rsidRDefault="00025E5C">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900943" w:rsidRDefault="00025E5C">
      <w:pPr>
        <w:pStyle w:val="ac"/>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项目背景与目标</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bookmarkStart w:id="8" w:name="_Toc191654835"/>
      <w:r>
        <w:rPr>
          <w:rFonts w:asciiTheme="minorEastAsia" w:hAnsiTheme="minorEastAsia" w:cstheme="minorEastAsia" w:hint="eastAsia"/>
          <w:bCs/>
          <w:color w:val="000000" w:themeColor="text1"/>
          <w:sz w:val="28"/>
          <w:szCs w:val="28"/>
        </w:rPr>
        <w:t>1.项目背景</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为落实职业教育教材数字化改革相关政策，推进农林方向园林类专业课程资源建设，特编写本数字教材。随着我国生态文明建设推进，城市绿美事业快速发展，苗木调运频繁、极端气候增多，植物有害生物种类日趋复杂，绿色防控、智能监测等新技术广泛应用，行业对园林植保技术人才的实操能力提出更高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传统纸质教材更新周期长，部分内容滞后于行业新标准与生产实际，偏重化学防治，对生态防控、外来有害生物防控等内容覆盖不足。本课程实践性强，病虫害识别、侵染过程、防治操作等教学受季节、场地、标本条件限制，静态图文难以呈现动态过程，缺少交互实训资源，难以适配线上线下混合教学模式。</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为破解教学痛点，对接园林养护岗位能力需求，本数字教材融入</w:t>
      </w:r>
      <w:r>
        <w:rPr>
          <w:rFonts w:asciiTheme="minorEastAsia" w:hAnsiTheme="minorEastAsia" w:cstheme="minorEastAsia" w:hint="eastAsia"/>
          <w:bCs/>
          <w:color w:val="000000" w:themeColor="text1"/>
          <w:sz w:val="28"/>
          <w:szCs w:val="28"/>
        </w:rPr>
        <w:lastRenderedPageBreak/>
        <w:t>视频、案例、虚拟实训等数字化资源，融入课程思政，强化生态植保理念，兼顾在校教学与行业继续教育，助力提升园林技术技能人才培养质量。</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2.项目目标</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本数字教材立足园林技术、园艺等专业人才培养定位，服务生态文明建设，对接有害生物防控绿化养护岗位实际工作需求，落实职业教育数字化教材建设要求。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一是完善课程教学资源体系，打造集文本、高清图像、操作视频、习题自测、案例资源于一体的新型数字教材，弥补传统纸质教材实践教学资源不足的短板，适配线上线下混合式教学，满足课堂教学、课后自主学习需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二是更新教学内容，融入绿色防控、生态植保、外来有害生物检疫、智能化监测等行业新技术新标准，摒弃过度依赖化学农药的传统理念，实现教学内容与行业生产同步，提升学生病虫害识别、诊断、综合防治方案制定的岗位实操能力。</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三是挖掘课程思政元素，强化生物安全、生态文明与职业素养教育，实现知识、技能与素养协同培养。同时兼顾农林行业从业人员岗位培训与继续教育使用，服务行业技术普及，为园林植保技术技能人才培养提供优质数字化教学载体。</w:t>
      </w:r>
    </w:p>
    <w:p w:rsidR="00900943" w:rsidRDefault="00025E5C">
      <w:pPr>
        <w:pStyle w:val="ac"/>
        <w:numPr>
          <w:ilvl w:val="0"/>
          <w:numId w:val="4"/>
        </w:numPr>
        <w:spacing w:line="360" w:lineRule="auto"/>
        <w:ind w:firstLineChars="0"/>
        <w:rPr>
          <w:rFonts w:asciiTheme="minorEastAsia" w:hAnsiTheme="minorEastAsia" w:cstheme="minorEastAsia"/>
          <w:bCs/>
          <w:color w:val="000000" w:themeColor="text1"/>
          <w:sz w:val="28"/>
          <w:szCs w:val="28"/>
        </w:rPr>
      </w:pPr>
      <w:r>
        <w:rPr>
          <w:rFonts w:ascii="宋体" w:hAnsi="宋体" w:cs="宋体" w:hint="eastAsia"/>
          <w:b/>
          <w:bCs/>
          <w:sz w:val="28"/>
          <w:szCs w:val="28"/>
        </w:rPr>
        <w:t>项目内容</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1.总体要求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（1）合规性要求：本项目教材出版需严格遵循国家新闻出版总</w:t>
      </w:r>
      <w:r>
        <w:rPr>
          <w:rFonts w:asciiTheme="minorEastAsia" w:hAnsiTheme="minorEastAsia" w:cstheme="minorEastAsia" w:hint="eastAsia"/>
          <w:bCs/>
          <w:color w:val="000000" w:themeColor="text1"/>
          <w:sz w:val="28"/>
          <w:szCs w:val="28"/>
        </w:rPr>
        <w:lastRenderedPageBreak/>
        <w:t>署相关规定，符合《图书质量管理规定》《图书和其他出版物的书脊规则》等国家标准，确保教材无政治、政策、民族、宗教、安全保密、社会敏感等问题，差错率不超过万分之一，印刷、用纸、装订等符合出版社正规出版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（2）针对性要求：投标人须具备图书出版许可证、电子出版物出版许可证，具备 “十四五” 职业教育规划教材出版经验，可申领数字教材电子 ISBN 书号，完成国家版本数据中心备案国家级出版社优先，获评“全国优秀出版社”“全国百佳出版单位”等国家级荣誉的出版社优先，具有丰富的教材出版经验，“十四五”国家规划教材以及教材建设奖成果突出，可同步配套纸质教材，教材内容需突出实用性、实操性，兼顾专业性与通俗性。</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（3）服务完整性要求：供应商需提供从书稿编辑、校对、排版、封面设计，到出版发行的全流程服务，同时承担教材推广发行、编者培训指导等相关工作，确保项目按时、按质完成。</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（4）质量保障要求：供应商需具备完成本项目所需的专业编辑、校对、排版、图书制作等人员，建立完善的质量管控体系，从内容审核到印刷装订全程把控质量，确保教材品质符合采购要求。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2.采购内容</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（1）采购清单：</w:t>
      </w:r>
    </w:p>
    <w:tbl>
      <w:tblPr>
        <w:tblStyle w:val="aa"/>
        <w:tblW w:w="9151" w:type="dxa"/>
        <w:tblInd w:w="-396" w:type="dxa"/>
        <w:tblLayout w:type="fixed"/>
        <w:tblLook w:val="04A0"/>
      </w:tblPr>
      <w:tblGrid>
        <w:gridCol w:w="756"/>
        <w:gridCol w:w="3576"/>
        <w:gridCol w:w="1134"/>
        <w:gridCol w:w="708"/>
        <w:gridCol w:w="1418"/>
        <w:gridCol w:w="1559"/>
      </w:tblGrid>
      <w:tr w:rsidR="00900943">
        <w:tc>
          <w:tcPr>
            <w:tcW w:w="756" w:type="dxa"/>
            <w:vAlign w:val="center"/>
          </w:tcPr>
          <w:p w:rsidR="00900943" w:rsidRDefault="00025E5C">
            <w:pPr>
              <w:spacing w:line="312" w:lineRule="auto"/>
              <w:jc w:val="center"/>
              <w:rPr>
                <w:rFonts w:ascii="宋体" w:eastAsia="宋体" w:hAnsi="宋体" w:cs="宋体"/>
                <w:b/>
                <w:bCs/>
                <w:sz w:val="24"/>
              </w:rPr>
            </w:pPr>
            <w:r>
              <w:rPr>
                <w:rFonts w:ascii="宋体" w:eastAsia="宋体" w:hAnsi="宋体" w:cs="Times New Roman" w:hint="eastAsia"/>
                <w:b/>
                <w:bCs/>
                <w:color w:val="000000"/>
                <w:kern w:val="0"/>
                <w:sz w:val="24"/>
              </w:rPr>
              <w:t>序号</w:t>
            </w:r>
          </w:p>
        </w:tc>
        <w:tc>
          <w:tcPr>
            <w:tcW w:w="3576" w:type="dxa"/>
            <w:vAlign w:val="center"/>
          </w:tcPr>
          <w:p w:rsidR="00900943" w:rsidRDefault="00025E5C">
            <w:pPr>
              <w:snapToGrid w:val="0"/>
              <w:spacing w:line="312" w:lineRule="auto"/>
              <w:jc w:val="center"/>
              <w:rPr>
                <w:rFonts w:ascii="宋体" w:eastAsia="宋体" w:hAnsi="宋体" w:cs="宋体"/>
                <w:b/>
                <w:bCs/>
                <w:sz w:val="24"/>
              </w:rPr>
            </w:pPr>
            <w:r>
              <w:rPr>
                <w:rFonts w:ascii="宋体" w:eastAsia="宋体" w:hAnsi="宋体" w:cs="Times New Roman" w:hint="eastAsia"/>
                <w:b/>
                <w:bCs/>
                <w:color w:val="000000"/>
                <w:sz w:val="24"/>
              </w:rPr>
              <w:t>采购内容</w:t>
            </w:r>
          </w:p>
        </w:tc>
        <w:tc>
          <w:tcPr>
            <w:tcW w:w="1134" w:type="dxa"/>
            <w:vAlign w:val="center"/>
          </w:tcPr>
          <w:p w:rsidR="00900943" w:rsidRDefault="00025E5C">
            <w:pPr>
              <w:spacing w:line="312" w:lineRule="auto"/>
              <w:jc w:val="center"/>
              <w:rPr>
                <w:rFonts w:ascii="宋体" w:eastAsia="宋体" w:hAnsi="宋体" w:cs="仿宋_GB2312"/>
                <w:b/>
                <w:bCs/>
                <w:color w:val="000000"/>
                <w:kern w:val="0"/>
                <w:sz w:val="24"/>
              </w:rPr>
            </w:pPr>
            <w:r>
              <w:rPr>
                <w:rFonts w:ascii="宋体" w:eastAsia="宋体" w:hAnsi="宋体" w:cs="仿宋_GB2312" w:hint="eastAsia"/>
                <w:b/>
                <w:bCs/>
                <w:color w:val="000000"/>
                <w:kern w:val="0"/>
                <w:sz w:val="24"/>
              </w:rPr>
              <w:t>计量</w:t>
            </w:r>
          </w:p>
          <w:p w:rsidR="00900943" w:rsidRDefault="00025E5C">
            <w:pPr>
              <w:spacing w:line="312" w:lineRule="auto"/>
              <w:jc w:val="center"/>
              <w:rPr>
                <w:rFonts w:ascii="宋体" w:eastAsia="宋体" w:hAnsi="宋体" w:cs="宋体"/>
                <w:b/>
                <w:bCs/>
                <w:sz w:val="24"/>
              </w:rPr>
            </w:pPr>
            <w:r>
              <w:rPr>
                <w:rFonts w:ascii="宋体" w:eastAsia="宋体" w:hAnsi="宋体" w:cs="仿宋_GB2312" w:hint="eastAsia"/>
                <w:b/>
                <w:bCs/>
                <w:color w:val="000000"/>
                <w:kern w:val="0"/>
                <w:sz w:val="24"/>
              </w:rPr>
              <w:t>单位</w:t>
            </w:r>
          </w:p>
        </w:tc>
        <w:tc>
          <w:tcPr>
            <w:tcW w:w="708" w:type="dxa"/>
            <w:vAlign w:val="center"/>
          </w:tcPr>
          <w:p w:rsidR="00900943" w:rsidRDefault="00025E5C">
            <w:pPr>
              <w:spacing w:line="312" w:lineRule="auto"/>
              <w:jc w:val="center"/>
              <w:rPr>
                <w:rFonts w:ascii="宋体" w:eastAsia="宋体" w:hAnsi="宋体" w:cs="宋体"/>
                <w:b/>
                <w:bCs/>
                <w:sz w:val="24"/>
              </w:rPr>
            </w:pPr>
            <w:r>
              <w:rPr>
                <w:rFonts w:ascii="宋体" w:eastAsia="宋体" w:hAnsi="宋体" w:cs="仿宋_GB2312" w:hint="eastAsia"/>
                <w:b/>
                <w:bCs/>
                <w:color w:val="000000"/>
                <w:kern w:val="0"/>
                <w:sz w:val="24"/>
              </w:rPr>
              <w:t>数量</w:t>
            </w:r>
          </w:p>
        </w:tc>
        <w:tc>
          <w:tcPr>
            <w:tcW w:w="1418" w:type="dxa"/>
            <w:vAlign w:val="center"/>
          </w:tcPr>
          <w:p w:rsidR="00900943" w:rsidRDefault="00025E5C">
            <w:pPr>
              <w:spacing w:line="312" w:lineRule="auto"/>
              <w:jc w:val="center"/>
              <w:rPr>
                <w:rFonts w:ascii="宋体" w:eastAsia="宋体" w:hAnsi="宋体" w:cs="宋体"/>
                <w:b/>
                <w:bCs/>
                <w:sz w:val="24"/>
              </w:rPr>
            </w:pPr>
            <w:r>
              <w:rPr>
                <w:rFonts w:ascii="宋体" w:eastAsia="宋体" w:hAnsi="宋体" w:cs="Times New Roman" w:hint="eastAsia"/>
                <w:b/>
                <w:bCs/>
                <w:color w:val="000000"/>
                <w:sz w:val="24"/>
              </w:rPr>
              <w:t>单价（元）</w:t>
            </w:r>
          </w:p>
        </w:tc>
        <w:tc>
          <w:tcPr>
            <w:tcW w:w="1559" w:type="dxa"/>
            <w:vAlign w:val="center"/>
          </w:tcPr>
          <w:p w:rsidR="00900943" w:rsidRDefault="00025E5C">
            <w:pPr>
              <w:spacing w:line="312" w:lineRule="auto"/>
              <w:jc w:val="center"/>
              <w:rPr>
                <w:rFonts w:ascii="宋体" w:eastAsia="宋体" w:hAnsi="宋体" w:cs="宋体"/>
                <w:b/>
                <w:bCs/>
                <w:sz w:val="24"/>
              </w:rPr>
            </w:pPr>
            <w:r>
              <w:rPr>
                <w:rFonts w:ascii="宋体" w:eastAsia="宋体" w:hAnsi="宋体" w:cs="Times New Roman" w:hint="eastAsia"/>
                <w:b/>
                <w:bCs/>
                <w:color w:val="000000"/>
                <w:sz w:val="24"/>
              </w:rPr>
              <w:t>小计（元）</w:t>
            </w:r>
          </w:p>
        </w:tc>
      </w:tr>
      <w:tr w:rsidR="00900943">
        <w:tc>
          <w:tcPr>
            <w:tcW w:w="756"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hint="eastAsia"/>
                <w:color w:val="000000"/>
                <w:kern w:val="0"/>
                <w:sz w:val="24"/>
                <w:lang w:bidi="zh-CN"/>
              </w:rPr>
              <w:t>1</w:t>
            </w:r>
          </w:p>
        </w:tc>
        <w:tc>
          <w:tcPr>
            <w:tcW w:w="3576"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hint="eastAsia"/>
                <w:b/>
                <w:bCs/>
                <w:sz w:val="24"/>
              </w:rPr>
              <w:t>《园林植物有害生物防治》数字教材出版</w:t>
            </w:r>
          </w:p>
        </w:tc>
        <w:tc>
          <w:tcPr>
            <w:tcW w:w="1134"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b/>
                <w:bCs/>
                <w:sz w:val="24"/>
              </w:rPr>
              <w:t>种</w:t>
            </w:r>
          </w:p>
        </w:tc>
        <w:tc>
          <w:tcPr>
            <w:tcW w:w="708"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hint="eastAsia"/>
                <w:b/>
                <w:bCs/>
                <w:sz w:val="24"/>
              </w:rPr>
              <w:t>1</w:t>
            </w:r>
          </w:p>
        </w:tc>
        <w:tc>
          <w:tcPr>
            <w:tcW w:w="1418"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hint="eastAsia"/>
                <w:b/>
                <w:bCs/>
                <w:sz w:val="24"/>
              </w:rPr>
              <w:t>60000</w:t>
            </w:r>
          </w:p>
        </w:tc>
        <w:tc>
          <w:tcPr>
            <w:tcW w:w="1559" w:type="dxa"/>
            <w:vAlign w:val="center"/>
          </w:tcPr>
          <w:p w:rsidR="00900943" w:rsidRDefault="00025E5C">
            <w:pPr>
              <w:widowControl/>
              <w:spacing w:line="312" w:lineRule="auto"/>
              <w:jc w:val="center"/>
              <w:textAlignment w:val="center"/>
              <w:rPr>
                <w:rFonts w:ascii="宋体" w:eastAsia="宋体" w:hAnsi="宋体" w:cs="宋体"/>
                <w:b/>
                <w:bCs/>
                <w:sz w:val="24"/>
              </w:rPr>
            </w:pPr>
            <w:r>
              <w:rPr>
                <w:rFonts w:ascii="宋体" w:eastAsia="宋体" w:hAnsi="宋体" w:cs="宋体" w:hint="eastAsia"/>
                <w:b/>
                <w:bCs/>
                <w:sz w:val="24"/>
              </w:rPr>
              <w:t>60000</w:t>
            </w:r>
          </w:p>
        </w:tc>
      </w:tr>
    </w:tbl>
    <w:p w:rsidR="00900943" w:rsidRDefault="00025E5C">
      <w:pPr>
        <w:spacing w:line="360" w:lineRule="auto"/>
        <w:ind w:firstLineChars="200" w:firstLine="560"/>
        <w:rPr>
          <w:rFonts w:asciiTheme="minorEastAsia" w:hAnsiTheme="minorEastAsia" w:cstheme="minorEastAsia"/>
          <w:bCs/>
          <w:color w:val="000000" w:themeColor="text1"/>
          <w:sz w:val="28"/>
          <w:szCs w:val="28"/>
          <w:lang w:eastAsia="en-US"/>
        </w:rPr>
      </w:pPr>
      <w:r>
        <w:rPr>
          <w:rFonts w:asciiTheme="minorEastAsia" w:hAnsiTheme="minorEastAsia" w:cstheme="minorEastAsia" w:hint="eastAsia"/>
          <w:bCs/>
          <w:color w:val="000000" w:themeColor="text1"/>
          <w:sz w:val="28"/>
          <w:szCs w:val="28"/>
        </w:rPr>
        <w:lastRenderedPageBreak/>
        <w:t>（2）技术参数</w:t>
      </w:r>
    </w:p>
    <w:tbl>
      <w:tblPr>
        <w:tblStyle w:val="TableNormal"/>
        <w:tblW w:w="939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745"/>
        <w:gridCol w:w="2020"/>
        <w:gridCol w:w="6630"/>
      </w:tblGrid>
      <w:tr w:rsidR="00900943">
        <w:trPr>
          <w:trHeight w:val="471"/>
          <w:jc w:val="center"/>
        </w:trPr>
        <w:tc>
          <w:tcPr>
            <w:tcW w:w="745"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lang w:eastAsia="en-US"/>
              </w:rPr>
            </w:pPr>
            <w:r>
              <w:rPr>
                <w:rFonts w:ascii="Times New Roman" w:eastAsia="宋体" w:hAnsi="Times New Roman" w:cs="Times New Roman"/>
                <w:snapToGrid w:val="0"/>
                <w:color w:val="000000"/>
                <w:spacing w:val="-5"/>
                <w:kern w:val="0"/>
                <w:sz w:val="24"/>
                <w:lang w:eastAsia="en-US"/>
              </w:rPr>
              <w:t>序号</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项目要求</w:t>
            </w:r>
          </w:p>
        </w:tc>
        <w:tc>
          <w:tcPr>
            <w:tcW w:w="663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技术参数</w:t>
            </w:r>
          </w:p>
        </w:tc>
      </w:tr>
      <w:tr w:rsidR="00900943">
        <w:trPr>
          <w:trHeight w:val="471"/>
          <w:jc w:val="center"/>
        </w:trPr>
        <w:tc>
          <w:tcPr>
            <w:tcW w:w="745" w:type="dxa"/>
            <w:shd w:val="clear" w:color="auto" w:fill="auto"/>
            <w:vAlign w:val="center"/>
          </w:tcPr>
          <w:p w:rsidR="00900943" w:rsidRDefault="00025E5C">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lang w:eastAsia="en-US"/>
              </w:rPr>
            </w:pPr>
            <w:r>
              <w:rPr>
                <w:rFonts w:ascii="Times New Roman" w:eastAsia="宋体" w:hAnsi="Times New Roman" w:cs="Times New Roman"/>
                <w:snapToGrid w:val="0"/>
                <w:color w:val="000000"/>
                <w:kern w:val="0"/>
                <w:szCs w:val="21"/>
              </w:rPr>
              <w:t>1</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spacing w:val="-3"/>
                <w:kern w:val="0"/>
                <w:szCs w:val="21"/>
              </w:rPr>
            </w:pPr>
            <w:r>
              <w:rPr>
                <w:rFonts w:ascii="Times New Roman" w:eastAsia="宋体" w:hAnsi="Times New Roman" w:cs="Times New Roman"/>
                <w:snapToGrid w:val="0"/>
                <w:color w:val="000000"/>
                <w:kern w:val="0"/>
                <w:sz w:val="24"/>
              </w:rPr>
              <w:t>服务内容</w:t>
            </w:r>
          </w:p>
        </w:tc>
        <w:tc>
          <w:tcPr>
            <w:tcW w:w="6630" w:type="dxa"/>
            <w:vAlign w:val="center"/>
          </w:tcPr>
          <w:p w:rsidR="00900943" w:rsidRDefault="00025E5C">
            <w:pPr>
              <w:widowControl/>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spacing w:val="-1"/>
                <w:kern w:val="0"/>
                <w:sz w:val="24"/>
              </w:rPr>
            </w:pPr>
            <w:r>
              <w:rPr>
                <w:rFonts w:ascii="Times New Roman" w:eastAsia="宋体" w:hAnsi="Times New Roman" w:cs="Times New Roman" w:hint="eastAsia"/>
                <w:snapToGrid w:val="0"/>
                <w:color w:val="000000"/>
                <w:spacing w:val="-1"/>
                <w:kern w:val="0"/>
                <w:sz w:val="24"/>
              </w:rPr>
              <w:t>公开出版数字教材《园林植物有害生物防治》</w:t>
            </w:r>
          </w:p>
        </w:tc>
      </w:tr>
      <w:tr w:rsidR="00900943">
        <w:trPr>
          <w:trHeight w:val="471"/>
          <w:jc w:val="center"/>
        </w:trPr>
        <w:tc>
          <w:tcPr>
            <w:tcW w:w="745" w:type="dxa"/>
            <w:shd w:val="clear" w:color="auto" w:fill="auto"/>
            <w:vAlign w:val="center"/>
          </w:tcPr>
          <w:p w:rsidR="00900943" w:rsidRDefault="00025E5C">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lang w:eastAsia="en-US"/>
              </w:rPr>
            </w:pPr>
            <w:r>
              <w:rPr>
                <w:rFonts w:ascii="Times New Roman" w:eastAsia="宋体" w:hAnsi="Times New Roman" w:cs="Times New Roman"/>
                <w:snapToGrid w:val="0"/>
                <w:color w:val="000000"/>
                <w:kern w:val="0"/>
                <w:szCs w:val="21"/>
              </w:rPr>
              <w:t>2</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教材出版整体要求</w:t>
            </w:r>
          </w:p>
        </w:tc>
        <w:tc>
          <w:tcPr>
            <w:tcW w:w="6630" w:type="dxa"/>
            <w:vAlign w:val="center"/>
          </w:tcPr>
          <w:p w:rsidR="00900943" w:rsidRDefault="00025E5C">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1.</w:t>
            </w:r>
            <w:r>
              <w:rPr>
                <w:rFonts w:ascii="Times New Roman" w:eastAsia="宋体" w:hAnsi="Times New Roman" w:cs="Times New Roman"/>
                <w:snapToGrid w:val="0"/>
                <w:color w:val="000000"/>
                <w:kern w:val="0"/>
                <w:sz w:val="24"/>
              </w:rPr>
              <w:t>组织编辑对书稿内容进行</w:t>
            </w:r>
            <w:r>
              <w:rPr>
                <w:rFonts w:ascii="Times New Roman" w:eastAsia="宋体" w:hAnsi="Times New Roman" w:cs="Times New Roman" w:hint="eastAsia"/>
                <w:snapToGrid w:val="0"/>
                <w:color w:val="000000"/>
                <w:kern w:val="0"/>
                <w:sz w:val="24"/>
              </w:rPr>
              <w:t>完整的三审</w:t>
            </w:r>
            <w:r>
              <w:rPr>
                <w:rFonts w:ascii="Times New Roman" w:eastAsia="宋体" w:hAnsi="Times New Roman" w:cs="Times New Roman"/>
                <w:snapToGrid w:val="0"/>
                <w:color w:val="000000"/>
                <w:kern w:val="0"/>
                <w:sz w:val="24"/>
              </w:rPr>
              <w:t>三校。</w:t>
            </w:r>
          </w:p>
          <w:p w:rsidR="00900943" w:rsidRDefault="00025E5C">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2.</w:t>
            </w:r>
            <w:r>
              <w:rPr>
                <w:rFonts w:ascii="Times New Roman" w:eastAsia="宋体" w:hAnsi="Times New Roman" w:cs="Times New Roman"/>
                <w:snapToGrid w:val="0"/>
                <w:color w:val="000000"/>
                <w:kern w:val="0"/>
                <w:sz w:val="24"/>
              </w:rPr>
              <w:t>本项目涉及的教材要有单独的书号、定价。</w:t>
            </w:r>
          </w:p>
          <w:p w:rsidR="00900943" w:rsidRDefault="00025E5C">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3.</w:t>
            </w:r>
            <w:r>
              <w:rPr>
                <w:rFonts w:ascii="Times New Roman" w:eastAsia="宋体" w:hAnsi="Times New Roman" w:cs="Times New Roman"/>
                <w:snapToGrid w:val="0"/>
                <w:color w:val="000000"/>
                <w:kern w:val="0"/>
                <w:sz w:val="24"/>
              </w:rPr>
              <w:t>教材的编排、设计、审读、校对及正式出版，最终出版书籍要符合国家新闻出版总署公布《图书质量管理规定》，保证书籍</w:t>
            </w:r>
            <w:r>
              <w:rPr>
                <w:rFonts w:ascii="Times New Roman" w:eastAsia="宋体" w:hAnsi="Times New Roman" w:cs="Times New Roman"/>
                <w:snapToGrid w:val="0"/>
                <w:color w:val="000000"/>
                <w:kern w:val="0"/>
                <w:sz w:val="24"/>
              </w:rPr>
              <w:t>“</w:t>
            </w:r>
            <w:r>
              <w:rPr>
                <w:rFonts w:ascii="Times New Roman" w:eastAsia="宋体" w:hAnsi="Times New Roman" w:cs="Times New Roman"/>
                <w:snapToGrid w:val="0"/>
                <w:color w:val="000000"/>
                <w:kern w:val="0"/>
                <w:sz w:val="24"/>
              </w:rPr>
              <w:t>差错率不超过万分之一</w:t>
            </w:r>
            <w:r>
              <w:rPr>
                <w:rFonts w:ascii="Times New Roman" w:eastAsia="宋体" w:hAnsi="Times New Roman" w:cs="Times New Roman"/>
                <w:snapToGrid w:val="0"/>
                <w:color w:val="000000"/>
                <w:kern w:val="0"/>
                <w:sz w:val="24"/>
              </w:rPr>
              <w:t>”</w:t>
            </w:r>
            <w:r>
              <w:rPr>
                <w:rFonts w:ascii="Times New Roman" w:eastAsia="宋体" w:hAnsi="Times New Roman" w:cs="Times New Roman"/>
                <w:snapToGrid w:val="0"/>
                <w:color w:val="000000"/>
                <w:kern w:val="0"/>
                <w:sz w:val="24"/>
              </w:rPr>
              <w:t>（符合出版社出版要求）。同时，书籍不得有政治、政策、民族、宗教、安全保密、社会敏感等问题。</w:t>
            </w:r>
          </w:p>
          <w:p w:rsidR="00900943" w:rsidRDefault="00025E5C">
            <w:pPr>
              <w:widowControl/>
              <w:kinsoku w:val="0"/>
              <w:autoSpaceDE w:val="0"/>
              <w:autoSpaceDN w:val="0"/>
              <w:adjustRightInd w:val="0"/>
              <w:snapToGrid w:val="0"/>
              <w:spacing w:line="312" w:lineRule="auto"/>
              <w:jc w:val="left"/>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4.</w:t>
            </w:r>
            <w:r>
              <w:rPr>
                <w:rFonts w:ascii="Times New Roman" w:eastAsia="宋体" w:hAnsi="Times New Roman" w:cs="Times New Roman"/>
                <w:snapToGrid w:val="0"/>
                <w:color w:val="000000"/>
                <w:kern w:val="0"/>
                <w:sz w:val="24"/>
              </w:rPr>
              <w:t>设计规范：正式出版后的教材应符合国家新闻出版署《图书质量管理规定》</w:t>
            </w:r>
            <w:r>
              <w:rPr>
                <w:rFonts w:ascii="Times New Roman" w:eastAsia="宋体" w:hAnsi="Times New Roman" w:cs="Times New Roman"/>
                <w:snapToGrid w:val="0"/>
                <w:color w:val="000000"/>
                <w:kern w:val="0"/>
                <w:sz w:val="24"/>
              </w:rPr>
              <w:t>(2015</w:t>
            </w:r>
            <w:r>
              <w:rPr>
                <w:rFonts w:ascii="Times New Roman" w:eastAsia="宋体" w:hAnsi="Times New Roman" w:cs="Times New Roman"/>
                <w:snapToGrid w:val="0"/>
                <w:color w:val="000000"/>
                <w:kern w:val="0"/>
                <w:sz w:val="24"/>
              </w:rPr>
              <w:t>修订版</w:t>
            </w:r>
            <w:r>
              <w:rPr>
                <w:rFonts w:ascii="Times New Roman" w:eastAsia="宋体" w:hAnsi="Times New Roman" w:cs="Times New Roman"/>
                <w:snapToGrid w:val="0"/>
                <w:color w:val="000000"/>
                <w:kern w:val="0"/>
                <w:sz w:val="24"/>
              </w:rPr>
              <w:t>)</w:t>
            </w:r>
            <w:r>
              <w:rPr>
                <w:rFonts w:ascii="Times New Roman" w:eastAsia="宋体" w:hAnsi="Times New Roman" w:cs="Times New Roman"/>
                <w:snapToGrid w:val="0"/>
                <w:color w:val="000000"/>
                <w:kern w:val="0"/>
                <w:sz w:val="24"/>
              </w:rPr>
              <w:t>、《图书书名页》</w:t>
            </w:r>
            <w:r>
              <w:rPr>
                <w:rFonts w:ascii="Times New Roman" w:eastAsia="宋体" w:hAnsi="Times New Roman" w:cs="Times New Roman"/>
                <w:snapToGrid w:val="0"/>
                <w:color w:val="000000"/>
                <w:kern w:val="0"/>
                <w:sz w:val="24"/>
              </w:rPr>
              <w:t>(GB/T1245-2001)</w:t>
            </w:r>
            <w:r>
              <w:rPr>
                <w:rFonts w:ascii="Times New Roman" w:eastAsia="宋体" w:hAnsi="Times New Roman" w:cs="Times New Roman"/>
                <w:snapToGrid w:val="0"/>
                <w:color w:val="000000"/>
                <w:kern w:val="0"/>
                <w:sz w:val="24"/>
              </w:rPr>
              <w:t>、《标点符号用法》</w:t>
            </w:r>
            <w:r>
              <w:rPr>
                <w:rFonts w:ascii="Times New Roman" w:eastAsia="宋体" w:hAnsi="Times New Roman" w:cs="Times New Roman"/>
                <w:snapToGrid w:val="0"/>
                <w:color w:val="000000"/>
                <w:kern w:val="0"/>
                <w:sz w:val="24"/>
              </w:rPr>
              <w:t>(GB/T15834-2011)</w:t>
            </w:r>
            <w:r>
              <w:rPr>
                <w:rFonts w:ascii="Times New Roman" w:eastAsia="宋体" w:hAnsi="Times New Roman" w:cs="Times New Roman"/>
                <w:snapToGrid w:val="0"/>
                <w:color w:val="000000"/>
                <w:kern w:val="0"/>
                <w:sz w:val="24"/>
              </w:rPr>
              <w:t>等。以上标准以获得出版社正式出版的认可为准。</w:t>
            </w:r>
          </w:p>
        </w:tc>
      </w:tr>
      <w:tr w:rsidR="00900943">
        <w:trPr>
          <w:trHeight w:val="471"/>
          <w:jc w:val="center"/>
        </w:trPr>
        <w:tc>
          <w:tcPr>
            <w:tcW w:w="745"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Cs w:val="21"/>
              </w:rPr>
            </w:pPr>
            <w:r>
              <w:rPr>
                <w:rFonts w:ascii="Segoe UI" w:eastAsia="Segoe UI" w:hAnsi="Segoe UI" w:cs="Segoe UI" w:hint="eastAsia"/>
                <w:color w:val="000000"/>
                <w:kern w:val="0"/>
                <w:sz w:val="22"/>
                <w:szCs w:val="22"/>
              </w:rPr>
              <w:t>3</w:t>
            </w:r>
          </w:p>
        </w:tc>
        <w:tc>
          <w:tcPr>
            <w:tcW w:w="2020"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3"/>
                <w:szCs w:val="23"/>
              </w:rPr>
              <w:t>数字教材平台操作与内容编写指导</w:t>
            </w:r>
          </w:p>
        </w:tc>
        <w:tc>
          <w:tcPr>
            <w:tcW w:w="6630" w:type="dxa"/>
            <w:shd w:val="clear" w:color="auto" w:fill="auto"/>
            <w:vAlign w:val="center"/>
          </w:tcPr>
          <w:p w:rsidR="00900943" w:rsidRDefault="00025E5C">
            <w:pPr>
              <w:widowControl/>
              <w:jc w:val="left"/>
              <w:textAlignment w:val="center"/>
              <w:rPr>
                <w:rFonts w:ascii="Times New Roman" w:eastAsia="宋体" w:hAnsi="Times New Roman" w:cs="Times New Roman"/>
                <w:snapToGrid w:val="0"/>
                <w:color w:val="000000"/>
                <w:kern w:val="0"/>
                <w:sz w:val="24"/>
              </w:rPr>
            </w:pPr>
            <w:r>
              <w:rPr>
                <w:rFonts w:ascii="宋体" w:eastAsia="宋体" w:hAnsi="宋体" w:cs="宋体" w:hint="eastAsia"/>
                <w:color w:val="000000"/>
                <w:kern w:val="0"/>
                <w:sz w:val="23"/>
                <w:szCs w:val="23"/>
              </w:rPr>
              <w:t>1.平台功能和操作指导：</w:t>
            </w:r>
            <w:r>
              <w:rPr>
                <w:rFonts w:ascii="宋体" w:eastAsia="宋体" w:hAnsi="宋体" w:cs="宋体" w:hint="eastAsia"/>
                <w:color w:val="000000"/>
                <w:kern w:val="0"/>
                <w:sz w:val="23"/>
                <w:szCs w:val="23"/>
              </w:rPr>
              <w:br/>
              <w:t>供应商为作者提供数字教材平台的功能和操作指导，使作者了解平台的功能特色，掌握平台各种功能的操作使用。</w:t>
            </w:r>
            <w:r>
              <w:rPr>
                <w:rFonts w:ascii="宋体" w:eastAsia="宋体" w:hAnsi="宋体" w:cs="宋体" w:hint="eastAsia"/>
                <w:color w:val="000000"/>
                <w:kern w:val="0"/>
                <w:sz w:val="23"/>
                <w:szCs w:val="23"/>
              </w:rPr>
              <w:br/>
              <w:t>2.数字教材内容编写指导：</w:t>
            </w:r>
            <w:r>
              <w:rPr>
                <w:rFonts w:ascii="宋体" w:eastAsia="宋体" w:hAnsi="宋体" w:cs="宋体" w:hint="eastAsia"/>
                <w:color w:val="000000"/>
                <w:kern w:val="0"/>
                <w:sz w:val="23"/>
                <w:szCs w:val="23"/>
              </w:rPr>
              <w:br/>
              <w:t>供应商为作者提供数字教材编写规范与要求方面的指导，使作者掌握教材编写涉及的政策要求、整体性要求、规范性要求、科学性要求以及各种需要注意的问题和需要规避的风险，为作者提供关于课程思政、编写体例、内容板块设计等方面的指导和建议。</w:t>
            </w:r>
          </w:p>
        </w:tc>
      </w:tr>
      <w:tr w:rsidR="00900943">
        <w:trPr>
          <w:trHeight w:val="471"/>
          <w:jc w:val="center"/>
        </w:trPr>
        <w:tc>
          <w:tcPr>
            <w:tcW w:w="745"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Cs w:val="21"/>
              </w:rPr>
            </w:pPr>
            <w:r>
              <w:rPr>
                <w:rFonts w:ascii="Segoe UI" w:eastAsia="Segoe UI" w:hAnsi="Segoe UI" w:cs="Segoe UI" w:hint="eastAsia"/>
                <w:color w:val="000000"/>
                <w:kern w:val="0"/>
                <w:sz w:val="22"/>
                <w:szCs w:val="22"/>
              </w:rPr>
              <w:t>4</w:t>
            </w:r>
          </w:p>
        </w:tc>
        <w:tc>
          <w:tcPr>
            <w:tcW w:w="2020"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2"/>
                <w:szCs w:val="22"/>
              </w:rPr>
              <w:t>数字教材设计排版</w:t>
            </w:r>
          </w:p>
        </w:tc>
        <w:tc>
          <w:tcPr>
            <w:tcW w:w="6630" w:type="dxa"/>
            <w:shd w:val="clear" w:color="auto" w:fill="auto"/>
            <w:vAlign w:val="center"/>
          </w:tcPr>
          <w:p w:rsidR="00900943" w:rsidRDefault="00025E5C">
            <w:pPr>
              <w:widowControl/>
              <w:jc w:val="left"/>
              <w:textAlignment w:val="center"/>
              <w:rPr>
                <w:rFonts w:ascii="Times New Roman" w:eastAsia="宋体" w:hAnsi="Times New Roman" w:cs="Times New Roman"/>
                <w:snapToGrid w:val="0"/>
                <w:color w:val="000000"/>
                <w:kern w:val="0"/>
                <w:sz w:val="24"/>
              </w:rPr>
            </w:pPr>
            <w:r>
              <w:rPr>
                <w:rFonts w:ascii="宋体" w:eastAsia="宋体" w:hAnsi="宋体" w:cs="宋体" w:hint="eastAsia"/>
                <w:color w:val="000000"/>
                <w:kern w:val="0"/>
                <w:sz w:val="22"/>
                <w:szCs w:val="22"/>
              </w:rPr>
              <w:t>1.正文设计与排版：</w:t>
            </w:r>
            <w:r>
              <w:rPr>
                <w:rFonts w:ascii="宋体" w:eastAsia="宋体" w:hAnsi="宋体" w:cs="宋体" w:hint="eastAsia"/>
                <w:color w:val="000000"/>
                <w:kern w:val="0"/>
                <w:sz w:val="22"/>
                <w:szCs w:val="22"/>
              </w:rPr>
              <w:br/>
              <w:t>版式设计人员根据书稿内容特点、学科属性及责任编辑提出的要求，从版式库中选取或自行设计版式。版式设计要统一、合理、美观、实用。</w:t>
            </w:r>
            <w:r>
              <w:rPr>
                <w:rFonts w:ascii="宋体" w:eastAsia="宋体" w:hAnsi="宋体" w:cs="宋体" w:hint="eastAsia"/>
                <w:color w:val="000000"/>
                <w:kern w:val="0"/>
                <w:sz w:val="22"/>
                <w:szCs w:val="22"/>
              </w:rPr>
              <w:br/>
              <w:t>2.封面设计：</w:t>
            </w:r>
            <w:r>
              <w:rPr>
                <w:rFonts w:ascii="宋体" w:eastAsia="宋体" w:hAnsi="宋体" w:cs="宋体" w:hint="eastAsia"/>
                <w:color w:val="000000"/>
                <w:kern w:val="0"/>
                <w:sz w:val="22"/>
                <w:szCs w:val="22"/>
              </w:rPr>
              <w:br/>
              <w:t>责任封面设计根据责任编辑提出的封面设计思路、设计风格、学科属性等要求，在坚持思想性、科学性、艺术性统一的原则下进行封面设计工作；对所选用的样式、色彩、图形、文字及尺寸负责，设计方案最终由责任编辑把关和确认。封面图案和创意均为美术编辑原创，所使用图片均已获得版权授权。封面无政治、民族、宗教、国际关系、版权等问题，不出现知识性、常识性和文字差错。</w:t>
            </w:r>
          </w:p>
        </w:tc>
      </w:tr>
      <w:tr w:rsidR="00900943">
        <w:trPr>
          <w:trHeight w:val="471"/>
          <w:jc w:val="center"/>
        </w:trPr>
        <w:tc>
          <w:tcPr>
            <w:tcW w:w="745"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Cs w:val="21"/>
              </w:rPr>
            </w:pPr>
            <w:r>
              <w:rPr>
                <w:rFonts w:ascii="Segoe UI" w:eastAsia="Segoe UI" w:hAnsi="Segoe UI" w:cs="Segoe UI" w:hint="eastAsia"/>
                <w:color w:val="000000"/>
                <w:kern w:val="0"/>
                <w:sz w:val="22"/>
                <w:szCs w:val="22"/>
              </w:rPr>
              <w:t>5</w:t>
            </w:r>
          </w:p>
        </w:tc>
        <w:tc>
          <w:tcPr>
            <w:tcW w:w="2020"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2"/>
                <w:szCs w:val="22"/>
              </w:rPr>
              <w:t>数字教材出版</w:t>
            </w:r>
          </w:p>
        </w:tc>
        <w:tc>
          <w:tcPr>
            <w:tcW w:w="6630" w:type="dxa"/>
            <w:shd w:val="clear" w:color="auto" w:fill="auto"/>
            <w:vAlign w:val="center"/>
          </w:tcPr>
          <w:p w:rsidR="00900943" w:rsidRDefault="00025E5C">
            <w:pPr>
              <w:widowControl/>
              <w:jc w:val="left"/>
              <w:textAlignment w:val="center"/>
              <w:rPr>
                <w:rFonts w:ascii="Times New Roman" w:eastAsia="宋体" w:hAnsi="Times New Roman" w:cs="Times New Roman"/>
                <w:snapToGrid w:val="0"/>
                <w:color w:val="000000"/>
                <w:kern w:val="0"/>
                <w:sz w:val="24"/>
              </w:rPr>
            </w:pPr>
            <w:r>
              <w:rPr>
                <w:rFonts w:ascii="宋体" w:eastAsia="宋体" w:hAnsi="宋体" w:cs="宋体" w:hint="eastAsia"/>
                <w:color w:val="000000"/>
                <w:kern w:val="0"/>
                <w:sz w:val="22"/>
                <w:szCs w:val="22"/>
              </w:rPr>
              <w:t>供应商同采购人签订《数字教材出版合同》，并向国家新闻出版署（原国家新闻出版广电总局）申请“电子出版物中国标准书号”（申请“电子出版物中国标准书号”只允许成交供应商独立完成，不得通过授权或者通过合作伙伴获得）；且出版的数字教材达到参评各类国家教材评选项目（含电子出版物）的要求。供应商需要提供承诺函，并加盖供应商单位公章。</w:t>
            </w:r>
          </w:p>
        </w:tc>
      </w:tr>
      <w:tr w:rsidR="00900943">
        <w:trPr>
          <w:trHeight w:val="471"/>
          <w:jc w:val="center"/>
        </w:trPr>
        <w:tc>
          <w:tcPr>
            <w:tcW w:w="745"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Cs w:val="21"/>
              </w:rPr>
            </w:pPr>
            <w:r>
              <w:rPr>
                <w:rFonts w:ascii="Segoe UI" w:eastAsia="Segoe UI" w:hAnsi="Segoe UI" w:cs="Segoe UI" w:hint="eastAsia"/>
                <w:color w:val="000000"/>
                <w:kern w:val="0"/>
                <w:sz w:val="22"/>
                <w:szCs w:val="22"/>
              </w:rPr>
              <w:t>6</w:t>
            </w:r>
          </w:p>
        </w:tc>
        <w:tc>
          <w:tcPr>
            <w:tcW w:w="2020"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2"/>
                <w:szCs w:val="22"/>
              </w:rPr>
              <w:t>数字教材内容更新</w:t>
            </w:r>
          </w:p>
        </w:tc>
        <w:tc>
          <w:tcPr>
            <w:tcW w:w="6630" w:type="dxa"/>
            <w:shd w:val="clear" w:color="auto" w:fill="auto"/>
            <w:vAlign w:val="center"/>
          </w:tcPr>
          <w:p w:rsidR="00900943" w:rsidRDefault="00025E5C">
            <w:pPr>
              <w:widowControl/>
              <w:jc w:val="left"/>
              <w:textAlignment w:val="center"/>
              <w:rPr>
                <w:rFonts w:ascii="Times New Roman" w:eastAsia="宋体" w:hAnsi="Times New Roman" w:cs="Times New Roman"/>
                <w:snapToGrid w:val="0"/>
                <w:color w:val="000000"/>
                <w:kern w:val="0"/>
                <w:sz w:val="24"/>
              </w:rPr>
            </w:pPr>
            <w:r>
              <w:rPr>
                <w:rFonts w:ascii="宋体" w:eastAsia="宋体" w:hAnsi="宋体" w:cs="宋体" w:hint="eastAsia"/>
                <w:color w:val="000000"/>
                <w:kern w:val="0"/>
                <w:sz w:val="22"/>
                <w:szCs w:val="22"/>
              </w:rPr>
              <w:t>供应商在教材出版后，提供教材内容的更新服务。根据作者的要求，</w:t>
            </w:r>
            <w:r>
              <w:rPr>
                <w:rFonts w:ascii="宋体" w:eastAsia="宋体" w:hAnsi="宋体" w:cs="宋体" w:hint="eastAsia"/>
                <w:color w:val="000000"/>
                <w:kern w:val="0"/>
                <w:sz w:val="22"/>
                <w:szCs w:val="22"/>
              </w:rPr>
              <w:lastRenderedPageBreak/>
              <w:t>在每个完整的教学周期完成之后，相关知识点有必要进行更新时，供应商对教材文字、图表和资源等内容进行更新、排版、封装。更新内容（文字、各种富媒体资源）控制在原文内容10%以内。</w:t>
            </w:r>
          </w:p>
        </w:tc>
      </w:tr>
      <w:tr w:rsidR="00900943">
        <w:trPr>
          <w:trHeight w:val="471"/>
          <w:jc w:val="center"/>
        </w:trPr>
        <w:tc>
          <w:tcPr>
            <w:tcW w:w="745"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Cs w:val="21"/>
              </w:rPr>
            </w:pPr>
            <w:r>
              <w:rPr>
                <w:rFonts w:ascii="Segoe UI" w:eastAsia="Segoe UI" w:hAnsi="Segoe UI" w:cs="Segoe UI"/>
                <w:color w:val="000000"/>
                <w:kern w:val="0"/>
                <w:sz w:val="22"/>
                <w:szCs w:val="22"/>
              </w:rPr>
              <w:lastRenderedPageBreak/>
              <w:t>7</w:t>
            </w:r>
          </w:p>
        </w:tc>
        <w:tc>
          <w:tcPr>
            <w:tcW w:w="2020" w:type="dxa"/>
            <w:shd w:val="clear" w:color="auto" w:fill="auto"/>
            <w:vAlign w:val="center"/>
          </w:tcPr>
          <w:p w:rsidR="00900943" w:rsidRDefault="00025E5C">
            <w:pPr>
              <w:widowControl/>
              <w:jc w:val="center"/>
              <w:textAlignment w:val="center"/>
              <w:rPr>
                <w:rFonts w:ascii="Times New Roman" w:eastAsia="宋体" w:hAnsi="Times New Roman" w:cs="Times New Roman"/>
                <w:snapToGrid w:val="0"/>
                <w:color w:val="000000"/>
                <w:kern w:val="0"/>
                <w:sz w:val="24"/>
                <w:lang w:eastAsia="en-US"/>
              </w:rPr>
            </w:pPr>
            <w:r>
              <w:rPr>
                <w:rFonts w:ascii="宋体" w:eastAsia="宋体" w:hAnsi="宋体" w:cs="宋体" w:hint="eastAsia"/>
                <w:color w:val="000000"/>
                <w:kern w:val="0"/>
                <w:sz w:val="22"/>
                <w:szCs w:val="22"/>
              </w:rPr>
              <w:t>数字教材推广能力</w:t>
            </w:r>
          </w:p>
        </w:tc>
        <w:tc>
          <w:tcPr>
            <w:tcW w:w="6630" w:type="dxa"/>
            <w:shd w:val="clear" w:color="auto" w:fill="auto"/>
            <w:vAlign w:val="center"/>
          </w:tcPr>
          <w:p w:rsidR="00900943" w:rsidRDefault="00025E5C">
            <w:pPr>
              <w:widowControl/>
              <w:jc w:val="left"/>
              <w:textAlignment w:val="center"/>
              <w:rPr>
                <w:rFonts w:ascii="Times New Roman" w:eastAsia="宋体" w:hAnsi="Times New Roman" w:cs="Times New Roman"/>
                <w:snapToGrid w:val="0"/>
                <w:color w:val="000000"/>
                <w:kern w:val="0"/>
                <w:sz w:val="24"/>
              </w:rPr>
            </w:pPr>
            <w:r>
              <w:rPr>
                <w:rFonts w:ascii="宋体" w:eastAsia="宋体" w:hAnsi="宋体" w:cs="宋体" w:hint="eastAsia"/>
                <w:color w:val="000000"/>
                <w:kern w:val="0"/>
                <w:sz w:val="22"/>
                <w:szCs w:val="22"/>
              </w:rPr>
              <w:t>1.出版单位要对学校教材编写团队进行工作日的在线指导。</w:t>
            </w:r>
            <w:r>
              <w:rPr>
                <w:rFonts w:ascii="宋体" w:eastAsia="宋体" w:hAnsi="宋体" w:cs="宋体" w:hint="eastAsia"/>
                <w:color w:val="000000"/>
                <w:kern w:val="0"/>
                <w:sz w:val="22"/>
                <w:szCs w:val="22"/>
              </w:rPr>
              <w:br/>
              <w:t>2.对已出版的数字教材进行宣传推广。</w:t>
            </w:r>
            <w:r>
              <w:rPr>
                <w:rFonts w:ascii="宋体" w:eastAsia="宋体" w:hAnsi="宋体" w:cs="宋体" w:hint="eastAsia"/>
                <w:color w:val="000000"/>
                <w:kern w:val="0"/>
                <w:sz w:val="22"/>
                <w:szCs w:val="22"/>
              </w:rPr>
              <w:br/>
              <w:t>3.为符合申报要求的数字教材在申报省级、国家级项目时免费提供平台应用数据支持服务，包括数据的汇总分析等。</w:t>
            </w:r>
          </w:p>
        </w:tc>
      </w:tr>
      <w:tr w:rsidR="00900943">
        <w:trPr>
          <w:trHeight w:val="471"/>
          <w:jc w:val="center"/>
        </w:trPr>
        <w:tc>
          <w:tcPr>
            <w:tcW w:w="745" w:type="dxa"/>
            <w:shd w:val="clear" w:color="auto" w:fill="auto"/>
            <w:vAlign w:val="center"/>
          </w:tcPr>
          <w:p w:rsidR="00900943" w:rsidRDefault="00025E5C">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8</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kern w:val="0"/>
                <w:sz w:val="24"/>
              </w:rPr>
              <w:t>时间要求</w:t>
            </w:r>
          </w:p>
        </w:tc>
        <w:tc>
          <w:tcPr>
            <w:tcW w:w="6630" w:type="dxa"/>
            <w:vAlign w:val="center"/>
          </w:tcPr>
          <w:p w:rsidR="00900943" w:rsidRDefault="00025E5C">
            <w:pPr>
              <w:widowControl/>
              <w:kinsoku w:val="0"/>
              <w:autoSpaceDE w:val="0"/>
              <w:autoSpaceDN w:val="0"/>
              <w:adjustRightInd w:val="0"/>
              <w:snapToGrid w:val="0"/>
              <w:spacing w:line="312" w:lineRule="auto"/>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hint="eastAsia"/>
                <w:snapToGrid w:val="0"/>
                <w:color w:val="000000"/>
                <w:kern w:val="0"/>
                <w:sz w:val="24"/>
              </w:rPr>
              <w:t>2026</w:t>
            </w:r>
            <w:r>
              <w:rPr>
                <w:rFonts w:ascii="Times New Roman" w:eastAsia="宋体" w:hAnsi="Times New Roman" w:cs="Times New Roman" w:hint="eastAsia"/>
                <w:snapToGrid w:val="0"/>
                <w:color w:val="000000"/>
                <w:kern w:val="0"/>
                <w:sz w:val="24"/>
              </w:rPr>
              <w:t>年</w:t>
            </w:r>
            <w:r>
              <w:rPr>
                <w:rFonts w:ascii="Times New Roman" w:eastAsia="宋体" w:hAnsi="Times New Roman" w:cs="Times New Roman" w:hint="eastAsia"/>
                <w:snapToGrid w:val="0"/>
                <w:color w:val="000000"/>
                <w:kern w:val="0"/>
                <w:sz w:val="24"/>
              </w:rPr>
              <w:t>12</w:t>
            </w:r>
            <w:r>
              <w:rPr>
                <w:rFonts w:ascii="Times New Roman" w:eastAsia="宋体" w:hAnsi="Times New Roman" w:cs="Times New Roman" w:hint="eastAsia"/>
                <w:snapToGrid w:val="0"/>
                <w:color w:val="000000"/>
                <w:kern w:val="0"/>
                <w:sz w:val="24"/>
              </w:rPr>
              <w:t>月</w:t>
            </w:r>
            <w:r>
              <w:rPr>
                <w:rFonts w:ascii="Times New Roman" w:eastAsia="宋体" w:hAnsi="Times New Roman" w:cs="Times New Roman" w:hint="eastAsia"/>
                <w:snapToGrid w:val="0"/>
                <w:color w:val="000000"/>
                <w:kern w:val="0"/>
                <w:sz w:val="24"/>
              </w:rPr>
              <w:t>20</w:t>
            </w:r>
            <w:r>
              <w:rPr>
                <w:rFonts w:ascii="Times New Roman" w:eastAsia="宋体" w:hAnsi="Times New Roman" w:cs="Times New Roman" w:hint="eastAsia"/>
                <w:snapToGrid w:val="0"/>
                <w:color w:val="000000"/>
                <w:kern w:val="0"/>
                <w:sz w:val="24"/>
              </w:rPr>
              <w:t>日前正式公开出版</w:t>
            </w:r>
          </w:p>
        </w:tc>
      </w:tr>
      <w:tr w:rsidR="00900943">
        <w:trPr>
          <w:trHeight w:val="471"/>
          <w:jc w:val="center"/>
        </w:trPr>
        <w:tc>
          <w:tcPr>
            <w:tcW w:w="745" w:type="dxa"/>
            <w:shd w:val="clear" w:color="auto" w:fill="auto"/>
            <w:vAlign w:val="center"/>
          </w:tcPr>
          <w:p w:rsidR="00900943" w:rsidRDefault="00025E5C">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9</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 w:val="24"/>
              </w:rPr>
            </w:pPr>
            <w:r>
              <w:rPr>
                <w:rFonts w:ascii="Times New Roman" w:eastAsia="宋体" w:hAnsi="Times New Roman" w:cs="Times New Roman"/>
                <w:snapToGrid w:val="0"/>
                <w:color w:val="000000"/>
                <w:spacing w:val="-4"/>
                <w:kern w:val="0"/>
                <w:sz w:val="24"/>
                <w:lang w:eastAsia="en-US"/>
              </w:rPr>
              <w:t>服务期</w:t>
            </w:r>
            <w:r>
              <w:rPr>
                <w:rFonts w:ascii="Times New Roman" w:eastAsia="宋体" w:hAnsi="Times New Roman" w:cs="Times New Roman" w:hint="eastAsia"/>
                <w:snapToGrid w:val="0"/>
                <w:color w:val="000000"/>
                <w:spacing w:val="-4"/>
                <w:kern w:val="0"/>
                <w:sz w:val="24"/>
              </w:rPr>
              <w:t>限</w:t>
            </w:r>
          </w:p>
        </w:tc>
        <w:tc>
          <w:tcPr>
            <w:tcW w:w="6630" w:type="dxa"/>
            <w:vAlign w:val="center"/>
          </w:tcPr>
          <w:p w:rsidR="00900943" w:rsidRDefault="00025E5C">
            <w:pPr>
              <w:kinsoku w:val="0"/>
              <w:autoSpaceDE w:val="0"/>
              <w:autoSpaceDN w:val="0"/>
              <w:adjustRightInd w:val="0"/>
              <w:snapToGrid w:val="0"/>
              <w:spacing w:line="312" w:lineRule="auto"/>
              <w:textAlignment w:val="baseline"/>
              <w:rPr>
                <w:rFonts w:ascii="Times New Roman" w:eastAsia="宋体" w:hAnsi="Times New Roman" w:cs="Times New Roman"/>
                <w:sz w:val="24"/>
              </w:rPr>
            </w:pPr>
            <w:r>
              <w:rPr>
                <w:rFonts w:ascii="Times New Roman" w:eastAsia="宋体" w:hAnsi="Times New Roman" w:cs="Times New Roman" w:hint="eastAsia"/>
                <w:sz w:val="24"/>
              </w:rPr>
              <w:t>1</w:t>
            </w:r>
            <w:r>
              <w:rPr>
                <w:rFonts w:ascii="Times New Roman" w:eastAsia="宋体" w:hAnsi="Times New Roman" w:cs="Times New Roman" w:hint="eastAsia"/>
                <w:sz w:val="24"/>
              </w:rPr>
              <w:t>年</w:t>
            </w:r>
          </w:p>
        </w:tc>
      </w:tr>
      <w:tr w:rsidR="00900943">
        <w:trPr>
          <w:trHeight w:val="471"/>
          <w:jc w:val="center"/>
        </w:trPr>
        <w:tc>
          <w:tcPr>
            <w:tcW w:w="745" w:type="dxa"/>
            <w:shd w:val="clear" w:color="auto" w:fill="auto"/>
            <w:vAlign w:val="center"/>
          </w:tcPr>
          <w:p w:rsidR="00900943" w:rsidRDefault="00025E5C">
            <w:pPr>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kern w:val="0"/>
                <w:szCs w:val="21"/>
              </w:rPr>
            </w:pPr>
            <w:r>
              <w:rPr>
                <w:rFonts w:ascii="Times New Roman" w:eastAsia="宋体" w:hAnsi="Times New Roman" w:cs="Times New Roman" w:hint="eastAsia"/>
                <w:snapToGrid w:val="0"/>
                <w:color w:val="000000"/>
                <w:kern w:val="0"/>
                <w:szCs w:val="21"/>
              </w:rPr>
              <w:t>10</w:t>
            </w:r>
          </w:p>
        </w:tc>
        <w:tc>
          <w:tcPr>
            <w:tcW w:w="2020" w:type="dxa"/>
            <w:vAlign w:val="center"/>
          </w:tcPr>
          <w:p w:rsidR="00900943" w:rsidRDefault="00025E5C">
            <w:pPr>
              <w:widowControl/>
              <w:kinsoku w:val="0"/>
              <w:autoSpaceDE w:val="0"/>
              <w:autoSpaceDN w:val="0"/>
              <w:adjustRightInd w:val="0"/>
              <w:snapToGrid w:val="0"/>
              <w:spacing w:line="312" w:lineRule="auto"/>
              <w:jc w:val="center"/>
              <w:textAlignment w:val="baseline"/>
              <w:rPr>
                <w:rFonts w:ascii="Times New Roman" w:eastAsia="宋体" w:hAnsi="Times New Roman" w:cs="Times New Roman"/>
                <w:snapToGrid w:val="0"/>
                <w:color w:val="000000"/>
                <w:spacing w:val="-4"/>
                <w:kern w:val="0"/>
                <w:sz w:val="24"/>
              </w:rPr>
            </w:pPr>
            <w:r>
              <w:rPr>
                <w:rFonts w:ascii="Times New Roman" w:eastAsia="宋体" w:hAnsi="Times New Roman" w:cs="Times New Roman" w:hint="eastAsia"/>
                <w:snapToGrid w:val="0"/>
                <w:color w:val="000000"/>
                <w:spacing w:val="-4"/>
                <w:kern w:val="0"/>
                <w:sz w:val="24"/>
              </w:rPr>
              <w:t>服务地点</w:t>
            </w:r>
          </w:p>
        </w:tc>
        <w:tc>
          <w:tcPr>
            <w:tcW w:w="6630" w:type="dxa"/>
            <w:vAlign w:val="center"/>
          </w:tcPr>
          <w:p w:rsidR="00900943" w:rsidRDefault="00025E5C">
            <w:pPr>
              <w:kinsoku w:val="0"/>
              <w:autoSpaceDE w:val="0"/>
              <w:autoSpaceDN w:val="0"/>
              <w:adjustRightInd w:val="0"/>
              <w:snapToGrid w:val="0"/>
              <w:spacing w:line="312" w:lineRule="auto"/>
              <w:textAlignment w:val="baseline"/>
              <w:rPr>
                <w:rFonts w:ascii="Times New Roman" w:eastAsia="宋体" w:hAnsi="Times New Roman" w:cs="Times New Roman"/>
                <w:sz w:val="24"/>
              </w:rPr>
            </w:pPr>
            <w:r>
              <w:rPr>
                <w:rFonts w:ascii="Times New Roman" w:eastAsia="宋体" w:hAnsi="Times New Roman" w:cs="Times New Roman"/>
                <w:snapToGrid w:val="0"/>
                <w:color w:val="000000"/>
                <w:kern w:val="0"/>
                <w:sz w:val="24"/>
                <w:lang w:eastAsia="en-US"/>
              </w:rPr>
              <w:t>采购人指定地点</w:t>
            </w:r>
          </w:p>
        </w:tc>
      </w:tr>
    </w:tbl>
    <w:bookmarkEnd w:id="8"/>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900943" w:rsidRDefault="00025E5C">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合同协议生效后10个工作日内用户方向成交供应商支付合同额的50%。</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（二）教材出版验收合格后支付剩余合同金额的50%。</w:t>
      </w:r>
    </w:p>
    <w:p w:rsidR="00900943" w:rsidRDefault="00025E5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（三）成交供应商在每次付款前提供国家正规发票。</w:t>
      </w:r>
    </w:p>
    <w:p w:rsidR="00900943" w:rsidRDefault="00025E5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（四）成交供应商须严格按照合同要求及本需求书规定，完成教材全流程出版及相关服务并交付使用。</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（一）报价人必须承诺所提供的教材及相关服务符合国家新闻出版行业标准、援外培训相关要求，以及本询价函明确的各项规定，且不存在第三方版权、著作权等侵权行为。</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（二）报价人需切实承担教材编辑、校对、出版全流程的质量责任，确保交付的教材符合本询价函规定的技术参数及质量标准。</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（三）合同签订后，需严格按照技术参数中明确的时间要求完成教材编辑、校对、出版工作；售后服务期限自教材验收合格之日起1年内有效。</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lastRenderedPageBreak/>
        <w:t>（四）教材交付后，如出现教材使用不畅、缺页、错页等质量问题，接到采购人通知后给予解答并提出解决方案，在合理时间内完成返工或更换，相关费用由成交供应商承担。</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（五）服务期内，成交供应商须通过微信群或QQ群等方式保持常态化咨询服务，及时响应采购人关于教材相关的合理咨询及需求，提供完整的售后服务流程及售后联系人说明。</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（一）按要求提交加盖报价供应商公章的《报价一览表》（附件1）。</w:t>
      </w:r>
    </w:p>
    <w:p w:rsidR="00900943" w:rsidRDefault="00025E5C">
      <w:pPr>
        <w:pStyle w:val="2"/>
        <w:spacing w:before="0" w:after="0" w:line="360" w:lineRule="auto"/>
        <w:ind w:firstLineChars="200" w:firstLine="560"/>
        <w:rPr>
          <w:rFonts w:ascii="宋体" w:hAnsi="宋体" w:cs="宋体"/>
          <w:b w:val="0"/>
          <w:szCs w:val="28"/>
        </w:rPr>
      </w:pPr>
      <w:r>
        <w:rPr>
          <w:rFonts w:ascii="宋体" w:hAnsi="宋体" w:cs="宋体" w:hint="eastAsia"/>
          <w:b w:val="0"/>
          <w:szCs w:val="28"/>
        </w:rPr>
        <w:t>（二）按要求提交加盖报价供应商公章的《</w:t>
      </w:r>
      <w:r>
        <w:rPr>
          <w:rFonts w:ascii="宋体" w:hAnsi="宋体" w:cs="宋体" w:hint="eastAsia"/>
          <w:b w:val="0"/>
          <w:bCs/>
          <w:szCs w:val="28"/>
        </w:rPr>
        <w:t>承诺书</w:t>
      </w:r>
      <w:r>
        <w:rPr>
          <w:rFonts w:ascii="宋体" w:hAnsi="宋体" w:cs="宋体" w:hint="eastAsia"/>
          <w:b w:val="0"/>
          <w:szCs w:val="28"/>
        </w:rPr>
        <w:t>》（附件2）。</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（三）提交企业法人《营业执照》副本或事业单位法人证书或法人登记证书复印件，并加盖报价供应商公章。</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（四）供应商所递交的报价文件须密封完好，并且在封面填写项目名称；采购人拒收没有密封完好的报价文件。</w:t>
      </w:r>
    </w:p>
    <w:p w:rsidR="00900943" w:rsidRDefault="00025E5C">
      <w:pPr>
        <w:rPr>
          <w:rFonts w:ascii="宋体" w:hAnsi="宋体" w:cs="宋体"/>
          <w:b/>
          <w:sz w:val="24"/>
        </w:rPr>
      </w:pPr>
      <w:r>
        <w:rPr>
          <w:rFonts w:ascii="宋体" w:hAnsi="宋体" w:cs="宋体" w:hint="eastAsia"/>
          <w:b/>
          <w:sz w:val="24"/>
        </w:rPr>
        <w:br w:type="page"/>
      </w:r>
    </w:p>
    <w:p w:rsidR="00900943" w:rsidRDefault="00025E5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900943" w:rsidRDefault="00900943">
      <w:pPr>
        <w:tabs>
          <w:tab w:val="left" w:pos="8100"/>
        </w:tabs>
        <w:adjustRightInd w:val="0"/>
        <w:snapToGrid w:val="0"/>
        <w:spacing w:line="348" w:lineRule="auto"/>
        <w:rPr>
          <w:rFonts w:ascii="宋体" w:hAnsi="宋体" w:cs="宋体"/>
          <w:b/>
          <w:sz w:val="24"/>
        </w:rPr>
      </w:pPr>
    </w:p>
    <w:p w:rsidR="00900943" w:rsidRDefault="00025E5C">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900943" w:rsidRDefault="00025E5C">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858" w:type="dxa"/>
        <w:jc w:val="center"/>
        <w:tblLayout w:type="fixed"/>
        <w:tblCellMar>
          <w:left w:w="30" w:type="dxa"/>
          <w:right w:w="30" w:type="dxa"/>
        </w:tblCellMar>
        <w:tblLook w:val="04A0"/>
      </w:tblPr>
      <w:tblGrid>
        <w:gridCol w:w="2081"/>
        <w:gridCol w:w="7777"/>
      </w:tblGrid>
      <w:tr w:rsidR="00900943">
        <w:trPr>
          <w:cantSplit/>
          <w:trHeight w:val="660"/>
          <w:jc w:val="center"/>
        </w:trPr>
        <w:tc>
          <w:tcPr>
            <w:tcW w:w="2081" w:type="dxa"/>
            <w:tcBorders>
              <w:top w:val="single" w:sz="6" w:space="0" w:color="auto"/>
              <w:left w:val="single" w:sz="6" w:space="0" w:color="auto"/>
              <w:bottom w:val="nil"/>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7777" w:type="dxa"/>
            <w:tcBorders>
              <w:top w:val="single" w:sz="6" w:space="0" w:color="auto"/>
              <w:left w:val="single" w:sz="6" w:space="0" w:color="auto"/>
              <w:bottom w:val="single" w:sz="6" w:space="0" w:color="auto"/>
              <w:right w:val="single" w:sz="6" w:space="0" w:color="auto"/>
            </w:tcBorders>
            <w:vAlign w:val="center"/>
          </w:tcPr>
          <w:p w:rsidR="00900943" w:rsidRDefault="00900943">
            <w:pPr>
              <w:autoSpaceDE w:val="0"/>
              <w:autoSpaceDN w:val="0"/>
              <w:adjustRightInd w:val="0"/>
              <w:spacing w:line="480" w:lineRule="exact"/>
              <w:jc w:val="center"/>
              <w:rPr>
                <w:rFonts w:ascii="宋体" w:hAnsi="宋体"/>
                <w:sz w:val="24"/>
              </w:rPr>
            </w:pPr>
            <w:bookmarkStart w:id="9" w:name="_GoBack"/>
            <w:bookmarkEnd w:id="9"/>
          </w:p>
        </w:tc>
      </w:tr>
      <w:tr w:rsidR="00900943">
        <w:trPr>
          <w:cantSplit/>
          <w:trHeight w:val="1193"/>
          <w:jc w:val="center"/>
        </w:trPr>
        <w:tc>
          <w:tcPr>
            <w:tcW w:w="2081" w:type="dxa"/>
            <w:vMerge w:val="restart"/>
            <w:tcBorders>
              <w:top w:val="single" w:sz="6" w:space="0" w:color="auto"/>
              <w:left w:val="single" w:sz="6" w:space="0" w:color="auto"/>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7777" w:type="dxa"/>
            <w:tcBorders>
              <w:top w:val="single" w:sz="6" w:space="0" w:color="auto"/>
              <w:left w:val="single" w:sz="6" w:space="0" w:color="auto"/>
              <w:bottom w:val="single" w:sz="4" w:space="0" w:color="auto"/>
              <w:right w:val="single" w:sz="6" w:space="0" w:color="auto"/>
            </w:tcBorders>
            <w:vAlign w:val="center"/>
          </w:tcPr>
          <w:p w:rsidR="00900943" w:rsidRDefault="00025E5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900943">
        <w:trPr>
          <w:cantSplit/>
          <w:trHeight w:val="985"/>
          <w:jc w:val="center"/>
        </w:trPr>
        <w:tc>
          <w:tcPr>
            <w:tcW w:w="2081" w:type="dxa"/>
            <w:vMerge/>
            <w:tcBorders>
              <w:left w:val="single" w:sz="6" w:space="0" w:color="auto"/>
              <w:right w:val="single" w:sz="6" w:space="0" w:color="auto"/>
            </w:tcBorders>
            <w:vAlign w:val="center"/>
          </w:tcPr>
          <w:p w:rsidR="00900943" w:rsidRDefault="00900943">
            <w:pPr>
              <w:autoSpaceDE w:val="0"/>
              <w:autoSpaceDN w:val="0"/>
              <w:adjustRightInd w:val="0"/>
              <w:spacing w:line="480" w:lineRule="exact"/>
              <w:jc w:val="center"/>
              <w:rPr>
                <w:rFonts w:ascii="宋体" w:hAnsi="宋体"/>
                <w:b/>
                <w:sz w:val="24"/>
              </w:rPr>
            </w:pPr>
          </w:p>
        </w:tc>
        <w:tc>
          <w:tcPr>
            <w:tcW w:w="7777" w:type="dxa"/>
            <w:tcBorders>
              <w:top w:val="single" w:sz="4" w:space="0" w:color="auto"/>
              <w:left w:val="single" w:sz="6" w:space="0" w:color="auto"/>
              <w:right w:val="single" w:sz="6" w:space="0" w:color="auto"/>
            </w:tcBorders>
            <w:vAlign w:val="center"/>
          </w:tcPr>
          <w:p w:rsidR="00900943" w:rsidRDefault="00025E5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00943">
        <w:trPr>
          <w:cantSplit/>
          <w:trHeight w:val="660"/>
          <w:jc w:val="center"/>
        </w:trPr>
        <w:tc>
          <w:tcPr>
            <w:tcW w:w="2081" w:type="dxa"/>
            <w:tcBorders>
              <w:top w:val="single" w:sz="6" w:space="0" w:color="auto"/>
              <w:left w:val="single" w:sz="6" w:space="0" w:color="auto"/>
              <w:bottom w:val="single" w:sz="6" w:space="0" w:color="auto"/>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7777" w:type="dxa"/>
            <w:tcBorders>
              <w:top w:val="single" w:sz="6" w:space="0" w:color="auto"/>
              <w:left w:val="single" w:sz="6" w:space="0" w:color="auto"/>
              <w:bottom w:val="single" w:sz="6" w:space="0" w:color="auto"/>
              <w:right w:val="single" w:sz="6" w:space="0" w:color="auto"/>
            </w:tcBorders>
            <w:vAlign w:val="center"/>
          </w:tcPr>
          <w:p w:rsidR="00900943" w:rsidRDefault="00900943">
            <w:pPr>
              <w:autoSpaceDE w:val="0"/>
              <w:autoSpaceDN w:val="0"/>
              <w:adjustRightInd w:val="0"/>
              <w:spacing w:line="480" w:lineRule="exact"/>
              <w:jc w:val="center"/>
              <w:rPr>
                <w:rFonts w:ascii="宋体" w:hAnsi="宋体"/>
                <w:sz w:val="24"/>
              </w:rPr>
            </w:pPr>
          </w:p>
        </w:tc>
      </w:tr>
    </w:tbl>
    <w:p w:rsidR="00900943" w:rsidRDefault="00025E5C">
      <w:pPr>
        <w:pStyle w:val="a5"/>
        <w:spacing w:line="480" w:lineRule="exact"/>
        <w:ind w:firstLineChars="50" w:firstLine="100"/>
        <w:rPr>
          <w:rFonts w:hAnsi="宋体"/>
        </w:rPr>
      </w:pPr>
      <w:r>
        <w:rPr>
          <w:rFonts w:hAnsi="宋体" w:hint="eastAsia"/>
        </w:rPr>
        <w:t>注：</w:t>
      </w:r>
    </w:p>
    <w:p w:rsidR="00900943" w:rsidRDefault="00025E5C">
      <w:pPr>
        <w:pStyle w:val="a5"/>
        <w:numPr>
          <w:ilvl w:val="0"/>
          <w:numId w:val="6"/>
        </w:numPr>
        <w:spacing w:line="0" w:lineRule="atLeast"/>
        <w:rPr>
          <w:rFonts w:hAnsi="宋体"/>
        </w:rPr>
      </w:pPr>
      <w:r>
        <w:rPr>
          <w:rFonts w:hAnsi="宋体" w:hint="eastAsia"/>
        </w:rPr>
        <w:t>本表报价包含完成本项目应预见和不可预见的一切含税费用。</w:t>
      </w:r>
    </w:p>
    <w:p w:rsidR="00900943" w:rsidRDefault="00025E5C">
      <w:pPr>
        <w:pStyle w:val="a5"/>
        <w:numPr>
          <w:ilvl w:val="0"/>
          <w:numId w:val="6"/>
        </w:numPr>
        <w:spacing w:line="0" w:lineRule="atLeast"/>
        <w:rPr>
          <w:rFonts w:hAnsi="宋体"/>
        </w:rPr>
      </w:pPr>
      <w:r>
        <w:rPr>
          <w:rFonts w:hint="eastAsia"/>
        </w:rPr>
        <w:t>填写此表时不得改变表格的形式。</w:t>
      </w:r>
    </w:p>
    <w:p w:rsidR="00900943" w:rsidRDefault="00025E5C">
      <w:pPr>
        <w:pStyle w:val="a5"/>
        <w:numPr>
          <w:ilvl w:val="0"/>
          <w:numId w:val="6"/>
        </w:numPr>
        <w:spacing w:line="0" w:lineRule="atLeast"/>
        <w:rPr>
          <w:rFonts w:hAnsi="宋体"/>
        </w:rPr>
      </w:pPr>
      <w:r>
        <w:rPr>
          <w:rFonts w:hint="eastAsia"/>
        </w:rPr>
        <w:t>以上表中内容必须计算机录入、填写、打印。手写按无效报价处理。</w:t>
      </w:r>
    </w:p>
    <w:p w:rsidR="00900943" w:rsidRDefault="00025E5C">
      <w:pPr>
        <w:pStyle w:val="a5"/>
        <w:numPr>
          <w:ilvl w:val="0"/>
          <w:numId w:val="6"/>
        </w:numPr>
        <w:spacing w:line="0" w:lineRule="atLeast"/>
      </w:pPr>
      <w:r>
        <w:rPr>
          <w:rFonts w:hint="eastAsia"/>
        </w:rPr>
        <w:t>必须满足服务内容、质保期等服务要求。</w:t>
      </w:r>
    </w:p>
    <w:p w:rsidR="00900943" w:rsidRDefault="00900943">
      <w:pPr>
        <w:pStyle w:val="a5"/>
        <w:spacing w:line="0" w:lineRule="atLeast"/>
        <w:ind w:left="336"/>
        <w:rPr>
          <w:rFonts w:hAnsi="宋体"/>
          <w:color w:val="FF0000"/>
        </w:rPr>
      </w:pPr>
    </w:p>
    <w:p w:rsidR="00900943" w:rsidRDefault="00900943"/>
    <w:p w:rsidR="00900943" w:rsidRDefault="00900943"/>
    <w:p w:rsidR="00900943" w:rsidRDefault="00900943">
      <w:pPr>
        <w:spacing w:line="480" w:lineRule="exact"/>
        <w:ind w:leftChars="2190" w:left="4599" w:firstLineChars="100" w:firstLine="240"/>
        <w:rPr>
          <w:rFonts w:ascii="宋体" w:hAnsi="宋体" w:cs="宋体"/>
          <w:sz w:val="24"/>
        </w:rPr>
      </w:pPr>
    </w:p>
    <w:p w:rsidR="00900943" w:rsidRDefault="00025E5C">
      <w:pPr>
        <w:spacing w:line="480" w:lineRule="exact"/>
        <w:ind w:firstLineChars="1900" w:firstLine="4560"/>
        <w:rPr>
          <w:rFonts w:ascii="宋体" w:hAnsi="宋体" w:cs="宋体"/>
          <w:sz w:val="24"/>
        </w:rPr>
      </w:pPr>
      <w:r>
        <w:rPr>
          <w:rFonts w:ascii="宋体" w:hAnsi="宋体" w:cs="宋体" w:hint="eastAsia"/>
          <w:sz w:val="24"/>
        </w:rPr>
        <w:t>投标人（公章）：</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投标人地址：</w:t>
      </w:r>
    </w:p>
    <w:p w:rsidR="00900943" w:rsidRDefault="00025E5C">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00943" w:rsidRDefault="00025E5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联系电话：</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日    期：</w:t>
      </w:r>
    </w:p>
    <w:p w:rsidR="00900943" w:rsidRDefault="00900943">
      <w:pPr>
        <w:rPr>
          <w:rFonts w:ascii="宋体" w:hAnsi="宋体" w:cs="宋体"/>
          <w:sz w:val="24"/>
        </w:rPr>
      </w:pPr>
    </w:p>
    <w:p w:rsidR="00900943" w:rsidRDefault="00900943">
      <w:pPr>
        <w:rPr>
          <w:rFonts w:ascii="宋体" w:hAnsi="宋体" w:cs="宋体"/>
          <w:sz w:val="24"/>
        </w:rPr>
      </w:pPr>
    </w:p>
    <w:p w:rsidR="00900943" w:rsidRDefault="00900943">
      <w:pPr>
        <w:pStyle w:val="10"/>
      </w:pPr>
    </w:p>
    <w:p w:rsidR="00900943" w:rsidRDefault="00025E5C">
      <w:pPr>
        <w:rPr>
          <w:rFonts w:ascii="宋体" w:hAnsi="宋体" w:cs="宋体"/>
          <w:b/>
          <w:sz w:val="24"/>
        </w:rPr>
      </w:pPr>
      <w:bookmarkStart w:id="10" w:name="OLE_LINK16"/>
      <w:bookmarkStart w:id="11" w:name="OLE_LINK15"/>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12" w:name="OLE_LINK27"/>
      <w:bookmarkStart w:id="13" w:name="OLE_LINK28"/>
      <w:r>
        <w:rPr>
          <w:rFonts w:ascii="宋体" w:hAnsi="宋体" w:cs="宋体" w:hint="eastAsia"/>
          <w:b/>
          <w:sz w:val="24"/>
        </w:rPr>
        <w:t>（代理人签名需提供法定代表人授权证明）</w:t>
      </w:r>
      <w:bookmarkEnd w:id="12"/>
      <w:bookmarkEnd w:id="13"/>
      <w:r>
        <w:rPr>
          <w:rFonts w:ascii="宋体" w:hAnsi="宋体" w:cs="宋体" w:hint="eastAsia"/>
          <w:b/>
          <w:sz w:val="24"/>
        </w:rPr>
        <w:t>，否则作无效处理]</w:t>
      </w:r>
    </w:p>
    <w:bookmarkEnd w:id="10"/>
    <w:bookmarkEnd w:id="11"/>
    <w:p w:rsidR="00900943" w:rsidRDefault="00025E5C">
      <w:pPr>
        <w:rPr>
          <w:rFonts w:ascii="宋体" w:hAnsi="宋体" w:cs="宋体"/>
          <w:b/>
          <w:sz w:val="24"/>
        </w:rPr>
      </w:pPr>
      <w:r>
        <w:rPr>
          <w:rFonts w:ascii="宋体" w:hAnsi="宋体" w:cs="宋体" w:hint="eastAsia"/>
          <w:b/>
          <w:sz w:val="24"/>
        </w:rPr>
        <w:br w:type="page"/>
      </w:r>
    </w:p>
    <w:p w:rsidR="00900943" w:rsidRDefault="00025E5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附件2</w:t>
      </w:r>
    </w:p>
    <w:p w:rsidR="00900943" w:rsidRDefault="00900943">
      <w:pPr>
        <w:pStyle w:val="2"/>
        <w:spacing w:before="0" w:after="0" w:line="400" w:lineRule="exact"/>
        <w:rPr>
          <w:rFonts w:ascii="宋体" w:hAnsi="宋体" w:cs="宋体"/>
          <w:szCs w:val="28"/>
        </w:rPr>
      </w:pPr>
    </w:p>
    <w:p w:rsidR="00900943" w:rsidRDefault="00025E5C">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900943" w:rsidRDefault="00900943">
      <w:pPr>
        <w:pStyle w:val="Style3"/>
        <w:spacing w:line="480" w:lineRule="auto"/>
        <w:ind w:firstLineChars="0" w:firstLine="0"/>
        <w:jc w:val="left"/>
        <w:rPr>
          <w:rFonts w:ascii="仿宋" w:eastAsia="仿宋" w:hAnsi="仿宋" w:cs="仿宋"/>
          <w:sz w:val="24"/>
        </w:rPr>
      </w:pPr>
    </w:p>
    <w:p w:rsidR="00900943" w:rsidRDefault="00025E5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900943" w:rsidRDefault="00900943">
      <w:pPr>
        <w:pStyle w:val="Style3"/>
        <w:ind w:firstLine="480"/>
        <w:jc w:val="left"/>
        <w:rPr>
          <w:rFonts w:ascii="宋体" w:hAnsi="宋体" w:cs="宋体"/>
          <w:sz w:val="24"/>
        </w:rPr>
      </w:pPr>
    </w:p>
    <w:p w:rsidR="00900943" w:rsidRDefault="00900943">
      <w:pPr>
        <w:tabs>
          <w:tab w:val="left" w:pos="676"/>
          <w:tab w:val="left" w:pos="2330"/>
          <w:tab w:val="left" w:pos="9230"/>
        </w:tabs>
        <w:autoSpaceDE w:val="0"/>
        <w:autoSpaceDN w:val="0"/>
        <w:adjustRightInd w:val="0"/>
        <w:rPr>
          <w:rFonts w:ascii="宋体" w:hAnsi="宋体" w:cs="宋体"/>
          <w:sz w:val="24"/>
        </w:rPr>
      </w:pPr>
    </w:p>
    <w:p w:rsidR="00900943" w:rsidRDefault="00900943">
      <w:pPr>
        <w:tabs>
          <w:tab w:val="left" w:pos="676"/>
          <w:tab w:val="left" w:pos="2330"/>
          <w:tab w:val="left" w:pos="9230"/>
        </w:tabs>
        <w:autoSpaceDE w:val="0"/>
        <w:autoSpaceDN w:val="0"/>
        <w:adjustRightInd w:val="0"/>
        <w:rPr>
          <w:rFonts w:ascii="宋体" w:hAnsi="宋体" w:cs="宋体"/>
          <w:sz w:val="24"/>
        </w:rPr>
      </w:pPr>
    </w:p>
    <w:p w:rsidR="00900943" w:rsidRDefault="00025E5C">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00943" w:rsidRDefault="00025E5C">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00943" w:rsidRDefault="00025E5C">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00943" w:rsidRDefault="00025E5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025E5C">
      <w:pPr>
        <w:pStyle w:val="10"/>
      </w:pPr>
      <w:r>
        <w:rPr>
          <w:rFonts w:ascii="宋体" w:hAnsi="宋体" w:cs="宋体" w:hint="eastAsia"/>
          <w:b/>
          <w:sz w:val="24"/>
        </w:rPr>
        <w:t>[注：本承诺书为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900943" w:rsidSect="009009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25F" w:rsidRDefault="0032125F" w:rsidP="0099630B">
      <w:r>
        <w:separator/>
      </w:r>
    </w:p>
  </w:endnote>
  <w:endnote w:type="continuationSeparator" w:id="0">
    <w:p w:rsidR="0032125F" w:rsidRDefault="0032125F" w:rsidP="009963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25F" w:rsidRDefault="0032125F" w:rsidP="0099630B">
      <w:r>
        <w:separator/>
      </w:r>
    </w:p>
  </w:footnote>
  <w:footnote w:type="continuationSeparator" w:id="0">
    <w:p w:rsidR="0032125F" w:rsidRDefault="0032125F" w:rsidP="009963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3">
    <w:nsid w:val="11E7092F"/>
    <w:multiLevelType w:val="multilevel"/>
    <w:tmpl w:val="11E7092F"/>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5">
    <w:nsid w:val="551E4D73"/>
    <w:multiLevelType w:val="singleLevel"/>
    <w:tmpl w:val="551E4D73"/>
    <w:lvl w:ilvl="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C810E5"/>
    <w:rsid w:val="CBFBD130"/>
    <w:rsid w:val="D73E7720"/>
    <w:rsid w:val="E9FFF72D"/>
    <w:rsid w:val="F77CFD32"/>
    <w:rsid w:val="FADF95B9"/>
    <w:rsid w:val="FAFF3886"/>
    <w:rsid w:val="FFFA5805"/>
    <w:rsid w:val="00025E5C"/>
    <w:rsid w:val="000A7D33"/>
    <w:rsid w:val="000F70A9"/>
    <w:rsid w:val="00150BD7"/>
    <w:rsid w:val="001D36F1"/>
    <w:rsid w:val="0025762C"/>
    <w:rsid w:val="0029264D"/>
    <w:rsid w:val="002B259E"/>
    <w:rsid w:val="002C6DA2"/>
    <w:rsid w:val="002D44BA"/>
    <w:rsid w:val="0032125F"/>
    <w:rsid w:val="003412FB"/>
    <w:rsid w:val="00382DE1"/>
    <w:rsid w:val="003A628C"/>
    <w:rsid w:val="003A689C"/>
    <w:rsid w:val="004A78A3"/>
    <w:rsid w:val="004B6467"/>
    <w:rsid w:val="004F7630"/>
    <w:rsid w:val="0059070E"/>
    <w:rsid w:val="005D38C0"/>
    <w:rsid w:val="006846A2"/>
    <w:rsid w:val="007C6AD6"/>
    <w:rsid w:val="00892DE4"/>
    <w:rsid w:val="008B3FF9"/>
    <w:rsid w:val="008D5C7C"/>
    <w:rsid w:val="008F1A69"/>
    <w:rsid w:val="00900943"/>
    <w:rsid w:val="009030E7"/>
    <w:rsid w:val="00911F5F"/>
    <w:rsid w:val="00963790"/>
    <w:rsid w:val="009907BA"/>
    <w:rsid w:val="00991F39"/>
    <w:rsid w:val="0099630B"/>
    <w:rsid w:val="009A0C39"/>
    <w:rsid w:val="009A1CCF"/>
    <w:rsid w:val="009A78EA"/>
    <w:rsid w:val="00A9108D"/>
    <w:rsid w:val="00B16FC2"/>
    <w:rsid w:val="00B207F6"/>
    <w:rsid w:val="00B243EF"/>
    <w:rsid w:val="00B466D8"/>
    <w:rsid w:val="00C13506"/>
    <w:rsid w:val="00C74251"/>
    <w:rsid w:val="00C810E5"/>
    <w:rsid w:val="00C97D6D"/>
    <w:rsid w:val="00CA6098"/>
    <w:rsid w:val="00CF04F3"/>
    <w:rsid w:val="00D218B9"/>
    <w:rsid w:val="00DB055D"/>
    <w:rsid w:val="00DD7192"/>
    <w:rsid w:val="00E1462A"/>
    <w:rsid w:val="00E230FE"/>
    <w:rsid w:val="00E40265"/>
    <w:rsid w:val="00E71A59"/>
    <w:rsid w:val="00E9528B"/>
    <w:rsid w:val="00ED4280"/>
    <w:rsid w:val="00FF31F2"/>
    <w:rsid w:val="03353615"/>
    <w:rsid w:val="0518508F"/>
    <w:rsid w:val="05272ECD"/>
    <w:rsid w:val="0530100E"/>
    <w:rsid w:val="05B523C0"/>
    <w:rsid w:val="05D34F20"/>
    <w:rsid w:val="06B807E5"/>
    <w:rsid w:val="06D73361"/>
    <w:rsid w:val="072E0AA7"/>
    <w:rsid w:val="078E5DFF"/>
    <w:rsid w:val="08DB0410"/>
    <w:rsid w:val="0A062E0C"/>
    <w:rsid w:val="0A300BC6"/>
    <w:rsid w:val="0A3929B4"/>
    <w:rsid w:val="0A6A0048"/>
    <w:rsid w:val="0BDD0CD5"/>
    <w:rsid w:val="0DB91C6F"/>
    <w:rsid w:val="0E791140"/>
    <w:rsid w:val="0F001001"/>
    <w:rsid w:val="0F0505F4"/>
    <w:rsid w:val="0FA14F53"/>
    <w:rsid w:val="0FAC7731"/>
    <w:rsid w:val="10371C2B"/>
    <w:rsid w:val="10D601E5"/>
    <w:rsid w:val="120B2110"/>
    <w:rsid w:val="1269161B"/>
    <w:rsid w:val="131C20FB"/>
    <w:rsid w:val="14325D10"/>
    <w:rsid w:val="151A11AA"/>
    <w:rsid w:val="15ED073F"/>
    <w:rsid w:val="1731498A"/>
    <w:rsid w:val="17A81ECF"/>
    <w:rsid w:val="17D47448"/>
    <w:rsid w:val="181803B1"/>
    <w:rsid w:val="186A063A"/>
    <w:rsid w:val="189D52AF"/>
    <w:rsid w:val="18BB5FD7"/>
    <w:rsid w:val="19F26CAA"/>
    <w:rsid w:val="1A444EEE"/>
    <w:rsid w:val="1BF95ED5"/>
    <w:rsid w:val="1D3E218A"/>
    <w:rsid w:val="1D440623"/>
    <w:rsid w:val="1DB42CA3"/>
    <w:rsid w:val="1E311151"/>
    <w:rsid w:val="1F4F6727"/>
    <w:rsid w:val="1F507DBE"/>
    <w:rsid w:val="212177E3"/>
    <w:rsid w:val="218C40B5"/>
    <w:rsid w:val="229D1137"/>
    <w:rsid w:val="23610CB6"/>
    <w:rsid w:val="23DC234D"/>
    <w:rsid w:val="24BB1A74"/>
    <w:rsid w:val="25203CCD"/>
    <w:rsid w:val="264A6E5E"/>
    <w:rsid w:val="27402C58"/>
    <w:rsid w:val="28E46E93"/>
    <w:rsid w:val="291E06B3"/>
    <w:rsid w:val="2A17416A"/>
    <w:rsid w:val="2C180514"/>
    <w:rsid w:val="2CD32928"/>
    <w:rsid w:val="2E1609D1"/>
    <w:rsid w:val="2EA65243"/>
    <w:rsid w:val="31993A3E"/>
    <w:rsid w:val="31C52C12"/>
    <w:rsid w:val="353D7934"/>
    <w:rsid w:val="35D824D5"/>
    <w:rsid w:val="36A06E2F"/>
    <w:rsid w:val="370945C1"/>
    <w:rsid w:val="375D5654"/>
    <w:rsid w:val="37753A04"/>
    <w:rsid w:val="383E6B55"/>
    <w:rsid w:val="39142D2B"/>
    <w:rsid w:val="39DB4373"/>
    <w:rsid w:val="3B3360B0"/>
    <w:rsid w:val="3C066F99"/>
    <w:rsid w:val="3C6F57FD"/>
    <w:rsid w:val="3D5E5656"/>
    <w:rsid w:val="3D840E45"/>
    <w:rsid w:val="3E1F750B"/>
    <w:rsid w:val="3E893E94"/>
    <w:rsid w:val="3F516B05"/>
    <w:rsid w:val="3F9D2CB9"/>
    <w:rsid w:val="3FF2702B"/>
    <w:rsid w:val="3FFC6E1D"/>
    <w:rsid w:val="411E3BBF"/>
    <w:rsid w:val="4221507E"/>
    <w:rsid w:val="42327DCA"/>
    <w:rsid w:val="43854442"/>
    <w:rsid w:val="43ED55B3"/>
    <w:rsid w:val="447F13B3"/>
    <w:rsid w:val="44B0765F"/>
    <w:rsid w:val="45ED3300"/>
    <w:rsid w:val="460A3C4D"/>
    <w:rsid w:val="46D3587C"/>
    <w:rsid w:val="46DC75FC"/>
    <w:rsid w:val="47C67F17"/>
    <w:rsid w:val="48A835D7"/>
    <w:rsid w:val="48DB7593"/>
    <w:rsid w:val="493F0316"/>
    <w:rsid w:val="49A34401"/>
    <w:rsid w:val="4B1F346C"/>
    <w:rsid w:val="4C0F239E"/>
    <w:rsid w:val="4C26537C"/>
    <w:rsid w:val="4C800A2A"/>
    <w:rsid w:val="4D1A2C2C"/>
    <w:rsid w:val="4D976207"/>
    <w:rsid w:val="4E3715BC"/>
    <w:rsid w:val="4EA67132"/>
    <w:rsid w:val="508D3CB3"/>
    <w:rsid w:val="50E34490"/>
    <w:rsid w:val="5116195C"/>
    <w:rsid w:val="51873199"/>
    <w:rsid w:val="534327B1"/>
    <w:rsid w:val="536A2CA6"/>
    <w:rsid w:val="53A64BAC"/>
    <w:rsid w:val="55CF1D68"/>
    <w:rsid w:val="56BD287A"/>
    <w:rsid w:val="5A0D41B4"/>
    <w:rsid w:val="5B4D0671"/>
    <w:rsid w:val="5D2B6790"/>
    <w:rsid w:val="5D93012F"/>
    <w:rsid w:val="5E8A57DF"/>
    <w:rsid w:val="5ED8390F"/>
    <w:rsid w:val="5F21609C"/>
    <w:rsid w:val="5FA34D03"/>
    <w:rsid w:val="60736A8B"/>
    <w:rsid w:val="613357C6"/>
    <w:rsid w:val="6184468A"/>
    <w:rsid w:val="623A7DB9"/>
    <w:rsid w:val="632E2B36"/>
    <w:rsid w:val="63AB2175"/>
    <w:rsid w:val="63EA3E83"/>
    <w:rsid w:val="64153CF6"/>
    <w:rsid w:val="64C235B4"/>
    <w:rsid w:val="671B3414"/>
    <w:rsid w:val="68530F51"/>
    <w:rsid w:val="690043BE"/>
    <w:rsid w:val="69175343"/>
    <w:rsid w:val="6A532BBE"/>
    <w:rsid w:val="6AA5542C"/>
    <w:rsid w:val="6B180D44"/>
    <w:rsid w:val="6C72589E"/>
    <w:rsid w:val="6D071CF1"/>
    <w:rsid w:val="6DA240C6"/>
    <w:rsid w:val="6E864C38"/>
    <w:rsid w:val="6EB92BCC"/>
    <w:rsid w:val="6FEA3571"/>
    <w:rsid w:val="71D61B1F"/>
    <w:rsid w:val="71E05943"/>
    <w:rsid w:val="72D1172F"/>
    <w:rsid w:val="7320696C"/>
    <w:rsid w:val="733D6BA1"/>
    <w:rsid w:val="74844CAB"/>
    <w:rsid w:val="74F4798D"/>
    <w:rsid w:val="754937FF"/>
    <w:rsid w:val="75BC4A46"/>
    <w:rsid w:val="762878B8"/>
    <w:rsid w:val="767E3C92"/>
    <w:rsid w:val="76E77774"/>
    <w:rsid w:val="774EE9EE"/>
    <w:rsid w:val="77A91B01"/>
    <w:rsid w:val="77BD468F"/>
    <w:rsid w:val="781E4519"/>
    <w:rsid w:val="78583817"/>
    <w:rsid w:val="78C551B2"/>
    <w:rsid w:val="78D43D28"/>
    <w:rsid w:val="7A031D6B"/>
    <w:rsid w:val="7A654C44"/>
    <w:rsid w:val="7A6D61E2"/>
    <w:rsid w:val="7A910122"/>
    <w:rsid w:val="7AA31C03"/>
    <w:rsid w:val="7AEA43BB"/>
    <w:rsid w:val="7AF20495"/>
    <w:rsid w:val="7C580BF1"/>
    <w:rsid w:val="7DEF10A3"/>
    <w:rsid w:val="7E141974"/>
    <w:rsid w:val="7EF93FD0"/>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0094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00943"/>
    <w:pPr>
      <w:tabs>
        <w:tab w:val="left" w:pos="425"/>
      </w:tabs>
      <w:spacing w:before="24" w:beforeAutospacing="1" w:after="24" w:afterAutospacing="1"/>
      <w:jc w:val="left"/>
      <w:outlineLvl w:val="0"/>
    </w:pPr>
    <w:rPr>
      <w:rFonts w:ascii="宋体" w:hAnsi="宋体"/>
      <w:b/>
      <w:kern w:val="44"/>
      <w:sz w:val="28"/>
      <w:szCs w:val="28"/>
    </w:rPr>
  </w:style>
  <w:style w:type="paragraph" w:styleId="2">
    <w:name w:val="heading 2"/>
    <w:basedOn w:val="a"/>
    <w:next w:val="a"/>
    <w:autoRedefine/>
    <w:qFormat/>
    <w:rsid w:val="00900943"/>
    <w:pPr>
      <w:keepNext/>
      <w:keepLines/>
      <w:spacing w:before="260" w:after="260" w:line="416" w:lineRule="auto"/>
      <w:outlineLvl w:val="1"/>
    </w:pPr>
    <w:rPr>
      <w:rFonts w:ascii="Arial" w:hAnsi="Arial"/>
      <w:b/>
      <w:sz w:val="28"/>
      <w:szCs w:val="32"/>
    </w:rPr>
  </w:style>
  <w:style w:type="paragraph" w:styleId="3">
    <w:name w:val="heading 3"/>
    <w:basedOn w:val="a"/>
    <w:next w:val="a"/>
    <w:link w:val="3Char"/>
    <w:semiHidden/>
    <w:unhideWhenUsed/>
    <w:qFormat/>
    <w:rsid w:val="0090094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900943"/>
    <w:pPr>
      <w:spacing w:line="460" w:lineRule="exact"/>
    </w:pPr>
    <w:rPr>
      <w:rFonts w:ascii="汉鼎简楷体" w:eastAsia="汉鼎简楷体" w:hAnsi="宋体"/>
      <w:b/>
      <w:bCs/>
      <w:spacing w:val="4"/>
      <w:sz w:val="24"/>
      <w:szCs w:val="20"/>
    </w:rPr>
  </w:style>
  <w:style w:type="paragraph" w:styleId="a4">
    <w:name w:val="Body Text Indent"/>
    <w:basedOn w:val="a"/>
    <w:next w:val="20"/>
    <w:qFormat/>
    <w:rsid w:val="00900943"/>
    <w:pPr>
      <w:ind w:firstLineChars="352" w:firstLine="830"/>
    </w:pPr>
    <w:rPr>
      <w:rFonts w:ascii="仿宋_GB2312" w:eastAsia="仿宋_GB2312"/>
      <w:sz w:val="32"/>
      <w:szCs w:val="20"/>
    </w:rPr>
  </w:style>
  <w:style w:type="paragraph" w:styleId="20">
    <w:name w:val="Body Text Indent 2"/>
    <w:basedOn w:val="a"/>
    <w:qFormat/>
    <w:rsid w:val="00900943"/>
    <w:pPr>
      <w:spacing w:line="480" w:lineRule="auto"/>
      <w:ind w:leftChars="200" w:left="420"/>
    </w:pPr>
  </w:style>
  <w:style w:type="paragraph" w:styleId="a5">
    <w:name w:val="Plain Text"/>
    <w:basedOn w:val="a"/>
    <w:autoRedefine/>
    <w:qFormat/>
    <w:rsid w:val="00900943"/>
    <w:rPr>
      <w:rFonts w:ascii="宋体" w:hAnsi="Courier New"/>
      <w:sz w:val="20"/>
    </w:rPr>
  </w:style>
  <w:style w:type="paragraph" w:styleId="a6">
    <w:name w:val="footer"/>
    <w:basedOn w:val="a"/>
    <w:autoRedefine/>
    <w:uiPriority w:val="99"/>
    <w:qFormat/>
    <w:rsid w:val="00900943"/>
    <w:pPr>
      <w:tabs>
        <w:tab w:val="center" w:pos="4153"/>
        <w:tab w:val="right" w:pos="8306"/>
      </w:tabs>
      <w:snapToGrid w:val="0"/>
      <w:jc w:val="left"/>
    </w:pPr>
    <w:rPr>
      <w:sz w:val="18"/>
      <w:szCs w:val="18"/>
    </w:rPr>
  </w:style>
  <w:style w:type="paragraph" w:styleId="a7">
    <w:name w:val="header"/>
    <w:basedOn w:val="a"/>
    <w:next w:val="a6"/>
    <w:autoRedefine/>
    <w:uiPriority w:val="99"/>
    <w:qFormat/>
    <w:rsid w:val="0090094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900943"/>
  </w:style>
  <w:style w:type="paragraph" w:styleId="a8">
    <w:name w:val="Normal (Web)"/>
    <w:basedOn w:val="a"/>
    <w:autoRedefine/>
    <w:uiPriority w:val="99"/>
    <w:qFormat/>
    <w:rsid w:val="00900943"/>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900943"/>
    <w:pPr>
      <w:spacing w:after="120"/>
      <w:ind w:firstLineChars="100" w:firstLine="420"/>
    </w:pPr>
    <w:rPr>
      <w:rFonts w:ascii="Calibri" w:hAnsi="Calibri"/>
      <w:sz w:val="21"/>
      <w:szCs w:val="22"/>
    </w:rPr>
  </w:style>
  <w:style w:type="table" w:styleId="aa">
    <w:name w:val="Table Grid"/>
    <w:basedOn w:val="a1"/>
    <w:autoRedefine/>
    <w:qFormat/>
    <w:rsid w:val="0090094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900943"/>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900943"/>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900943"/>
    <w:pPr>
      <w:ind w:firstLineChars="200" w:firstLine="420"/>
    </w:pPr>
  </w:style>
  <w:style w:type="paragraph" w:customStyle="1" w:styleId="Style3">
    <w:name w:val="_Style 3"/>
    <w:basedOn w:val="a"/>
    <w:autoRedefine/>
    <w:uiPriority w:val="99"/>
    <w:qFormat/>
    <w:rsid w:val="00900943"/>
    <w:pPr>
      <w:ind w:firstLineChars="200" w:firstLine="420"/>
    </w:pPr>
    <w:rPr>
      <w:sz w:val="20"/>
    </w:rPr>
  </w:style>
  <w:style w:type="character" w:customStyle="1" w:styleId="3Char">
    <w:name w:val="标题 3 Char"/>
    <w:basedOn w:val="a0"/>
    <w:link w:val="3"/>
    <w:semiHidden/>
    <w:qFormat/>
    <w:rsid w:val="00900943"/>
    <w:rPr>
      <w:rFonts w:asciiTheme="minorHAnsi" w:eastAsiaTheme="minorEastAsia" w:hAnsiTheme="minorHAnsi" w:cstheme="minorBidi"/>
      <w:b/>
      <w:bCs/>
      <w:kern w:val="2"/>
      <w:sz w:val="32"/>
      <w:szCs w:val="32"/>
    </w:rPr>
  </w:style>
  <w:style w:type="paragraph" w:customStyle="1" w:styleId="ad">
    <w:name w:val="标书正文"/>
    <w:basedOn w:val="a"/>
    <w:qFormat/>
    <w:rsid w:val="00900943"/>
    <w:pPr>
      <w:spacing w:beforeLines="25" w:afterLines="25"/>
      <w:ind w:firstLine="420"/>
    </w:pPr>
    <w:rPr>
      <w:rFonts w:ascii="Calibri" w:eastAsia="宋体" w:hAnsi="Calibri" w:cs="Times New Roman"/>
      <w:szCs w:val="20"/>
    </w:rPr>
  </w:style>
  <w:style w:type="table" w:customStyle="1" w:styleId="TableNormal">
    <w:name w:val="Table Normal"/>
    <w:semiHidden/>
    <w:unhideWhenUsed/>
    <w:qFormat/>
    <w:rsid w:val="00900943"/>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48FEB15-F5B4-4E88-9454-21E58A2D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708</Words>
  <Characters>4039</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6</cp:revision>
  <dcterms:created xsi:type="dcterms:W3CDTF">2026-09-09T08:22:00Z</dcterms:created>
  <dcterms:modified xsi:type="dcterms:W3CDTF">2026-09-14T03:20:00Z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4BA71ADAC57A405693DA0FE613585225_13</vt:lpwstr>
  </property>
  <property fmtid="{D5CDD505-2E9C-101B-9397-08002B2CF9AE}" pid="4" name="KSOTemplateDocerSaveRecord">
    <vt:lpwstr>eyJoZGlkIjoiZTMyZWQ1ODViOWRlNzQ0N2FhNjJjMjU0ZjNhNmZjZmMiLCJ1c2VySWQiOiI0MzI1NzM2MzUifQ==</vt:lpwstr>
  </property>
</Properties>
</file>